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0991E" w14:textId="77777777" w:rsidR="000544DE" w:rsidRPr="00817A62" w:rsidRDefault="000544DE" w:rsidP="000544DE">
      <w:pPr>
        <w:spacing w:after="0" w:line="240" w:lineRule="auto"/>
        <w:jc w:val="center"/>
        <w:rPr>
          <w:rFonts w:ascii="Cambria" w:hAnsi="Cambria"/>
          <w:b/>
          <w:sz w:val="32"/>
          <w:szCs w:val="28"/>
          <w:lang w:val="en-US"/>
        </w:rPr>
      </w:pPr>
      <w:r w:rsidRPr="00817A62">
        <w:rPr>
          <w:rFonts w:ascii="Cambria" w:hAnsi="Cambria"/>
          <w:b/>
          <w:sz w:val="32"/>
          <w:szCs w:val="28"/>
          <w:lang w:val="en-US"/>
        </w:rPr>
        <w:t>Phystech.International Olympiad in Biology</w:t>
      </w:r>
    </w:p>
    <w:p w14:paraId="293EEB57" w14:textId="77777777" w:rsidR="000544DE" w:rsidRPr="00817A62" w:rsidRDefault="000544DE" w:rsidP="000544DE">
      <w:pPr>
        <w:spacing w:after="0" w:line="240" w:lineRule="auto"/>
        <w:jc w:val="center"/>
        <w:rPr>
          <w:rFonts w:ascii="Cambria" w:hAnsi="Cambria"/>
          <w:b/>
          <w:sz w:val="32"/>
          <w:szCs w:val="28"/>
          <w:lang w:val="en-US"/>
        </w:rPr>
      </w:pPr>
      <w:r w:rsidRPr="00817A62">
        <w:rPr>
          <w:rFonts w:ascii="Cambria" w:hAnsi="Cambria"/>
          <w:b/>
          <w:sz w:val="32"/>
          <w:szCs w:val="28"/>
          <w:lang w:val="en-US"/>
        </w:rPr>
        <w:t>2020/21 academic year</w:t>
      </w:r>
    </w:p>
    <w:p w14:paraId="4C6F890D" w14:textId="6DD74178" w:rsidR="001D1C76" w:rsidRPr="00817A62" w:rsidRDefault="000544DE" w:rsidP="000544DE">
      <w:pPr>
        <w:spacing w:after="0" w:line="240" w:lineRule="auto"/>
        <w:jc w:val="center"/>
        <w:rPr>
          <w:rFonts w:ascii="Cambria" w:hAnsi="Cambria"/>
          <w:b/>
          <w:sz w:val="32"/>
          <w:szCs w:val="28"/>
          <w:lang w:val="en-US"/>
        </w:rPr>
      </w:pPr>
      <w:r w:rsidRPr="00817A62">
        <w:rPr>
          <w:rFonts w:ascii="Cambria" w:hAnsi="Cambria"/>
          <w:b/>
          <w:sz w:val="32"/>
          <w:szCs w:val="28"/>
          <w:lang w:val="en-US"/>
        </w:rPr>
        <w:t>Final stage (online with proctoring)</w:t>
      </w:r>
    </w:p>
    <w:p w14:paraId="6DE992FC" w14:textId="77777777" w:rsidR="001D1C76" w:rsidRPr="000544DE" w:rsidRDefault="001D1C76" w:rsidP="001D1C76">
      <w:pPr>
        <w:spacing w:after="0" w:line="240" w:lineRule="auto"/>
        <w:jc w:val="center"/>
        <w:rPr>
          <w:rFonts w:ascii="Cambria" w:hAnsi="Cambria"/>
          <w:b/>
          <w:sz w:val="24"/>
          <w:szCs w:val="24"/>
          <w:lang w:val="en-US"/>
        </w:rPr>
      </w:pPr>
    </w:p>
    <w:p w14:paraId="34B8B087" w14:textId="77777777" w:rsidR="001D1C76" w:rsidRPr="000544DE" w:rsidRDefault="001D1C76" w:rsidP="001D1C76">
      <w:pPr>
        <w:spacing w:after="0" w:line="240" w:lineRule="auto"/>
        <w:jc w:val="center"/>
        <w:rPr>
          <w:rFonts w:ascii="Cambria" w:hAnsi="Cambria"/>
          <w:b/>
          <w:sz w:val="24"/>
          <w:szCs w:val="24"/>
          <w:lang w:val="en-US"/>
        </w:rPr>
      </w:pPr>
    </w:p>
    <w:p w14:paraId="2C5902EF" w14:textId="53F1CBAB" w:rsidR="001D1C76" w:rsidRDefault="000544DE" w:rsidP="001D1C76">
      <w:pPr>
        <w:spacing w:after="0" w:line="240" w:lineRule="auto"/>
        <w:jc w:val="center"/>
        <w:rPr>
          <w:rFonts w:ascii="Cambria" w:hAnsi="Cambria"/>
          <w:b/>
          <w:sz w:val="24"/>
          <w:szCs w:val="24"/>
        </w:rPr>
      </w:pPr>
      <w:r>
        <w:rPr>
          <w:rFonts w:ascii="Cambria" w:hAnsi="Cambria"/>
          <w:b/>
          <w:noProof/>
          <w:sz w:val="24"/>
          <w:szCs w:val="24"/>
          <w:lang w:eastAsia="ru-RU"/>
        </w:rPr>
        <w:drawing>
          <wp:inline distT="0" distB="0" distL="0" distR="0" wp14:anchorId="7E1F4339" wp14:editId="6FE5540D">
            <wp:extent cx="6479540" cy="310959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white-en.jpg"/>
                    <pic:cNvPicPr/>
                  </pic:nvPicPr>
                  <pic:blipFill>
                    <a:blip r:embed="rId8">
                      <a:extLst>
                        <a:ext uri="{28A0092B-C50C-407E-A947-70E740481C1C}">
                          <a14:useLocalDpi xmlns:a14="http://schemas.microsoft.com/office/drawing/2010/main" val="0"/>
                        </a:ext>
                      </a:extLst>
                    </a:blip>
                    <a:stretch>
                      <a:fillRect/>
                    </a:stretch>
                  </pic:blipFill>
                  <pic:spPr>
                    <a:xfrm>
                      <a:off x="0" y="0"/>
                      <a:ext cx="6479540" cy="3109595"/>
                    </a:xfrm>
                    <a:prstGeom prst="rect">
                      <a:avLst/>
                    </a:prstGeom>
                  </pic:spPr>
                </pic:pic>
              </a:graphicData>
            </a:graphic>
          </wp:inline>
        </w:drawing>
      </w:r>
    </w:p>
    <w:p w14:paraId="6DD26722" w14:textId="77777777" w:rsidR="001D1C76" w:rsidRDefault="001D1C76" w:rsidP="001D1C76">
      <w:pPr>
        <w:spacing w:after="0" w:line="240" w:lineRule="auto"/>
        <w:jc w:val="center"/>
        <w:rPr>
          <w:rFonts w:ascii="Cambria" w:hAnsi="Cambria"/>
          <w:b/>
          <w:sz w:val="24"/>
          <w:szCs w:val="24"/>
        </w:rPr>
      </w:pPr>
    </w:p>
    <w:p w14:paraId="3BCB7B2A" w14:textId="77777777" w:rsidR="001D1C76" w:rsidRPr="00736DD4" w:rsidRDefault="001D1C76" w:rsidP="001D1C76">
      <w:pPr>
        <w:spacing w:after="0" w:line="240" w:lineRule="auto"/>
        <w:jc w:val="center"/>
        <w:rPr>
          <w:rFonts w:ascii="Cambria" w:hAnsi="Cambria"/>
          <w:b/>
          <w:sz w:val="24"/>
          <w:szCs w:val="24"/>
        </w:rPr>
      </w:pPr>
    </w:p>
    <w:p w14:paraId="0840BED2" w14:textId="47FF5BB8" w:rsidR="001D1C76" w:rsidRPr="001B4CFF" w:rsidRDefault="00C61E5E" w:rsidP="001D1C76">
      <w:pPr>
        <w:spacing w:after="0" w:line="240" w:lineRule="auto"/>
        <w:jc w:val="center"/>
        <w:rPr>
          <w:rFonts w:ascii="Cambria" w:hAnsi="Cambria"/>
          <w:b/>
          <w:caps/>
          <w:color w:val="FF0000"/>
          <w:sz w:val="40"/>
          <w:szCs w:val="24"/>
          <w:lang w:val="en-US"/>
        </w:rPr>
      </w:pPr>
      <w:r>
        <w:rPr>
          <w:rFonts w:ascii="Cambria" w:hAnsi="Cambria"/>
          <w:b/>
          <w:caps/>
          <w:color w:val="FF0000"/>
          <w:sz w:val="40"/>
          <w:szCs w:val="24"/>
          <w:lang w:val="en-US"/>
        </w:rPr>
        <w:t xml:space="preserve">ANSWERS TO </w:t>
      </w:r>
      <w:r w:rsidR="001B4CFF" w:rsidRPr="001B4CFF">
        <w:rPr>
          <w:rFonts w:ascii="Cambria" w:hAnsi="Cambria"/>
          <w:b/>
          <w:caps/>
          <w:color w:val="FF0000"/>
          <w:sz w:val="40"/>
          <w:szCs w:val="24"/>
          <w:lang w:val="en-US"/>
        </w:rPr>
        <w:t>Tasks for pre-graduating level</w:t>
      </w:r>
    </w:p>
    <w:p w14:paraId="36E5397C" w14:textId="77777777" w:rsidR="001D1C76" w:rsidRPr="001B4CFF" w:rsidRDefault="001D1C76" w:rsidP="001D1C76">
      <w:pPr>
        <w:spacing w:after="0" w:line="240" w:lineRule="auto"/>
        <w:jc w:val="center"/>
        <w:rPr>
          <w:rFonts w:ascii="Cambria" w:hAnsi="Cambria"/>
          <w:sz w:val="20"/>
          <w:szCs w:val="24"/>
          <w:lang w:val="en-US"/>
        </w:rPr>
      </w:pPr>
    </w:p>
    <w:p w14:paraId="12DB108F" w14:textId="755FECDF" w:rsidR="001D1C76" w:rsidRPr="001B4CFF" w:rsidRDefault="001B4CFF" w:rsidP="001D1C76">
      <w:pPr>
        <w:spacing w:after="0" w:line="240" w:lineRule="auto"/>
        <w:jc w:val="center"/>
        <w:rPr>
          <w:rFonts w:ascii="Cambria" w:hAnsi="Cambria"/>
          <w:b/>
          <w:sz w:val="28"/>
          <w:szCs w:val="24"/>
          <w:lang w:val="en-US"/>
        </w:rPr>
      </w:pPr>
      <w:r w:rsidRPr="001B4CFF">
        <w:rPr>
          <w:rFonts w:ascii="Cambria" w:hAnsi="Cambria"/>
          <w:b/>
          <w:sz w:val="28"/>
          <w:szCs w:val="24"/>
          <w:lang w:val="en-US"/>
        </w:rPr>
        <w:t>The Olympiad tasks are divided into three parts:</w:t>
      </w:r>
    </w:p>
    <w:p w14:paraId="7916EE80" w14:textId="36F01E2E" w:rsidR="001D1C76" w:rsidRPr="00655551" w:rsidRDefault="00655551" w:rsidP="001D1C76">
      <w:pPr>
        <w:spacing w:after="0" w:line="240" w:lineRule="auto"/>
        <w:jc w:val="center"/>
        <w:rPr>
          <w:rFonts w:ascii="Cambria" w:hAnsi="Cambria"/>
          <w:sz w:val="24"/>
          <w:szCs w:val="24"/>
          <w:lang w:val="en-US"/>
        </w:rPr>
      </w:pPr>
      <w:r w:rsidRPr="00655551">
        <w:rPr>
          <w:rFonts w:ascii="Cambria" w:hAnsi="Cambria"/>
          <w:b/>
          <w:sz w:val="24"/>
          <w:szCs w:val="24"/>
          <w:lang w:val="en-US"/>
        </w:rPr>
        <w:t xml:space="preserve">Part A: </w:t>
      </w:r>
      <w:r w:rsidRPr="00655551">
        <w:rPr>
          <w:rFonts w:ascii="Cambria" w:hAnsi="Cambria"/>
          <w:sz w:val="24"/>
          <w:szCs w:val="24"/>
          <w:lang w:val="en-US"/>
        </w:rPr>
        <w:t>Tasks with one correct answer (</w:t>
      </w:r>
      <w:r w:rsidR="00D57769">
        <w:rPr>
          <w:rFonts w:ascii="Cambria" w:hAnsi="Cambria"/>
          <w:sz w:val="24"/>
          <w:szCs w:val="24"/>
          <w:lang w:val="en-US"/>
        </w:rPr>
        <w:t>total: 21</w:t>
      </w:r>
      <w:r w:rsidRPr="00655551">
        <w:rPr>
          <w:rFonts w:ascii="Cambria" w:hAnsi="Cambria"/>
          <w:sz w:val="24"/>
          <w:szCs w:val="24"/>
          <w:lang w:val="en-US"/>
        </w:rPr>
        <w:t xml:space="preserve"> tasks</w:t>
      </w:r>
      <w:r w:rsidR="00D57769">
        <w:rPr>
          <w:rFonts w:ascii="Cambria" w:hAnsi="Cambria"/>
          <w:sz w:val="24"/>
          <w:szCs w:val="24"/>
          <w:lang w:val="en-US"/>
        </w:rPr>
        <w:t>, 24 points</w:t>
      </w:r>
      <w:r w:rsidRPr="00655551">
        <w:rPr>
          <w:rFonts w:ascii="Cambria" w:hAnsi="Cambria"/>
          <w:sz w:val="24"/>
          <w:szCs w:val="24"/>
          <w:lang w:val="en-US"/>
        </w:rPr>
        <w:t>)</w:t>
      </w:r>
    </w:p>
    <w:p w14:paraId="7FC8994F" w14:textId="0FE1EADF" w:rsidR="001D1C76" w:rsidRPr="00C534EE" w:rsidRDefault="00C534EE" w:rsidP="001D1C76">
      <w:pPr>
        <w:spacing w:after="0" w:line="240" w:lineRule="auto"/>
        <w:jc w:val="center"/>
        <w:rPr>
          <w:rFonts w:ascii="Cambria" w:hAnsi="Cambria"/>
          <w:sz w:val="24"/>
          <w:szCs w:val="24"/>
          <w:lang w:val="en-US"/>
        </w:rPr>
      </w:pPr>
      <w:r w:rsidRPr="00C534EE">
        <w:rPr>
          <w:rFonts w:ascii="Cambria" w:hAnsi="Cambria"/>
          <w:b/>
          <w:sz w:val="24"/>
          <w:szCs w:val="24"/>
          <w:lang w:val="en-US"/>
        </w:rPr>
        <w:t xml:space="preserve">Part B: </w:t>
      </w:r>
      <w:r w:rsidRPr="00C534EE">
        <w:rPr>
          <w:rFonts w:ascii="Cambria" w:hAnsi="Cambria"/>
          <w:sz w:val="24"/>
          <w:szCs w:val="24"/>
          <w:lang w:val="en-US"/>
        </w:rPr>
        <w:t>Multiple Choice Questions (</w:t>
      </w:r>
      <w:r w:rsidR="00D57769">
        <w:rPr>
          <w:rFonts w:ascii="Cambria" w:hAnsi="Cambria"/>
          <w:sz w:val="24"/>
          <w:szCs w:val="24"/>
          <w:lang w:val="en-US"/>
        </w:rPr>
        <w:t>total: 6</w:t>
      </w:r>
      <w:r w:rsidRPr="00C534EE">
        <w:rPr>
          <w:rFonts w:ascii="Cambria" w:hAnsi="Cambria"/>
          <w:sz w:val="24"/>
          <w:szCs w:val="24"/>
          <w:lang w:val="en-US"/>
        </w:rPr>
        <w:t xml:space="preserve"> </w:t>
      </w:r>
      <w:r w:rsidRPr="00655551">
        <w:rPr>
          <w:rFonts w:ascii="Cambria" w:hAnsi="Cambria"/>
          <w:sz w:val="24"/>
          <w:szCs w:val="24"/>
          <w:lang w:val="en-US"/>
        </w:rPr>
        <w:t>tasks</w:t>
      </w:r>
      <w:r w:rsidR="00D57769">
        <w:rPr>
          <w:rFonts w:ascii="Cambria" w:hAnsi="Cambria"/>
          <w:sz w:val="24"/>
          <w:szCs w:val="24"/>
          <w:lang w:val="en-US"/>
        </w:rPr>
        <w:t>, 18 points</w:t>
      </w:r>
      <w:r w:rsidRPr="00C534EE">
        <w:rPr>
          <w:rFonts w:ascii="Cambria" w:hAnsi="Cambria"/>
          <w:sz w:val="24"/>
          <w:szCs w:val="24"/>
          <w:lang w:val="en-US"/>
        </w:rPr>
        <w:t>)</w:t>
      </w:r>
    </w:p>
    <w:p w14:paraId="4DAE72CB" w14:textId="3DB10B04" w:rsidR="001D1C76" w:rsidRDefault="00C534EE" w:rsidP="001D1C76">
      <w:pPr>
        <w:spacing w:after="0" w:line="240" w:lineRule="auto"/>
        <w:jc w:val="center"/>
        <w:rPr>
          <w:rFonts w:ascii="Cambria" w:hAnsi="Cambria"/>
          <w:sz w:val="24"/>
          <w:szCs w:val="24"/>
          <w:lang w:val="en-US"/>
        </w:rPr>
      </w:pPr>
      <w:r w:rsidRPr="00C534EE">
        <w:rPr>
          <w:rFonts w:ascii="Cambria" w:hAnsi="Cambria"/>
          <w:b/>
          <w:sz w:val="24"/>
          <w:szCs w:val="24"/>
          <w:lang w:val="en-US"/>
        </w:rPr>
        <w:t xml:space="preserve">Part C: </w:t>
      </w:r>
      <w:r w:rsidRPr="00C534EE">
        <w:rPr>
          <w:rFonts w:ascii="Cambria" w:hAnsi="Cambria"/>
          <w:sz w:val="24"/>
          <w:szCs w:val="24"/>
          <w:lang w:val="en-US"/>
        </w:rPr>
        <w:t>Matching Questions (</w:t>
      </w:r>
      <w:r w:rsidR="00D57769">
        <w:rPr>
          <w:rFonts w:ascii="Cambria" w:hAnsi="Cambria"/>
          <w:sz w:val="24"/>
          <w:szCs w:val="24"/>
          <w:lang w:val="en-US"/>
        </w:rPr>
        <w:t>total: 6</w:t>
      </w:r>
      <w:r w:rsidR="0039519C" w:rsidRPr="00C534EE">
        <w:rPr>
          <w:rFonts w:ascii="Cambria" w:hAnsi="Cambria"/>
          <w:sz w:val="24"/>
          <w:szCs w:val="24"/>
          <w:lang w:val="en-US"/>
        </w:rPr>
        <w:t xml:space="preserve"> </w:t>
      </w:r>
      <w:r w:rsidR="0039519C" w:rsidRPr="00655551">
        <w:rPr>
          <w:rFonts w:ascii="Cambria" w:hAnsi="Cambria"/>
          <w:sz w:val="24"/>
          <w:szCs w:val="24"/>
          <w:lang w:val="en-US"/>
        </w:rPr>
        <w:t>tasks</w:t>
      </w:r>
      <w:r w:rsidR="00D57769">
        <w:rPr>
          <w:rFonts w:ascii="Cambria" w:hAnsi="Cambria"/>
          <w:sz w:val="24"/>
          <w:szCs w:val="24"/>
          <w:lang w:val="en-US"/>
        </w:rPr>
        <w:t>, 30 points</w:t>
      </w:r>
      <w:r w:rsidRPr="00C534EE">
        <w:rPr>
          <w:rFonts w:ascii="Cambria" w:hAnsi="Cambria"/>
          <w:sz w:val="24"/>
          <w:szCs w:val="24"/>
          <w:lang w:val="en-US"/>
        </w:rPr>
        <w:t>)</w:t>
      </w:r>
    </w:p>
    <w:p w14:paraId="3509DD0C" w14:textId="395AA47D" w:rsidR="005979C4" w:rsidRPr="00DF3452" w:rsidRDefault="00A02C27" w:rsidP="001D1C76">
      <w:pPr>
        <w:spacing w:after="0" w:line="240" w:lineRule="auto"/>
        <w:jc w:val="center"/>
        <w:rPr>
          <w:rFonts w:ascii="Cambria" w:hAnsi="Cambria"/>
          <w:b/>
          <w:sz w:val="24"/>
          <w:szCs w:val="24"/>
          <w:lang w:val="en-US"/>
        </w:rPr>
      </w:pPr>
      <w:r>
        <w:rPr>
          <w:rFonts w:ascii="Cambria" w:hAnsi="Cambria"/>
          <w:b/>
          <w:sz w:val="24"/>
          <w:szCs w:val="24"/>
          <w:lang w:val="en-US"/>
        </w:rPr>
        <w:t>Total</w:t>
      </w:r>
      <w:r w:rsidR="005979C4" w:rsidRPr="00DF3452">
        <w:rPr>
          <w:rFonts w:ascii="Cambria" w:hAnsi="Cambria"/>
          <w:b/>
          <w:sz w:val="24"/>
          <w:szCs w:val="24"/>
          <w:lang w:val="en-US"/>
        </w:rPr>
        <w:t xml:space="preserve">: 72 </w:t>
      </w:r>
      <w:r w:rsidR="005979C4" w:rsidRPr="005979C4">
        <w:rPr>
          <w:rFonts w:ascii="Cambria" w:hAnsi="Cambria"/>
          <w:b/>
          <w:sz w:val="24"/>
          <w:szCs w:val="24"/>
          <w:lang w:val="en-US"/>
        </w:rPr>
        <w:t>points</w:t>
      </w:r>
    </w:p>
    <w:p w14:paraId="3876C2C4" w14:textId="77777777" w:rsidR="001D1C76" w:rsidRPr="00DF3452" w:rsidRDefault="001D1C76" w:rsidP="001D1C76">
      <w:pPr>
        <w:spacing w:after="0" w:line="240" w:lineRule="auto"/>
        <w:jc w:val="center"/>
        <w:rPr>
          <w:rFonts w:ascii="Cambria" w:hAnsi="Cambria"/>
          <w:szCs w:val="24"/>
          <w:lang w:val="en-US"/>
        </w:rPr>
      </w:pPr>
    </w:p>
    <w:p w14:paraId="3F1ABE0F" w14:textId="77777777" w:rsidR="001D1C76" w:rsidRPr="00DF3452" w:rsidRDefault="001D1C76" w:rsidP="001D1C76">
      <w:pPr>
        <w:spacing w:after="0" w:line="240" w:lineRule="auto"/>
        <w:jc w:val="both"/>
        <w:rPr>
          <w:rFonts w:ascii="Cambria" w:hAnsi="Cambria"/>
          <w:b/>
          <w:sz w:val="28"/>
          <w:szCs w:val="24"/>
          <w:lang w:val="en-US"/>
        </w:rPr>
      </w:pPr>
      <w:r w:rsidRPr="00DF3452">
        <w:rPr>
          <w:rFonts w:ascii="Cambria" w:hAnsi="Cambria"/>
          <w:b/>
          <w:sz w:val="28"/>
          <w:szCs w:val="24"/>
          <w:lang w:val="en-US"/>
        </w:rPr>
        <w:br w:type="page"/>
      </w:r>
    </w:p>
    <w:p w14:paraId="70271112" w14:textId="77777777" w:rsidR="0039519C" w:rsidRPr="00A00EE8" w:rsidRDefault="0039519C" w:rsidP="0039519C">
      <w:pPr>
        <w:spacing w:after="0" w:line="240" w:lineRule="auto"/>
        <w:jc w:val="center"/>
        <w:rPr>
          <w:rFonts w:ascii="Cambria" w:hAnsi="Cambria"/>
          <w:sz w:val="24"/>
          <w:szCs w:val="24"/>
          <w:lang w:val="en-US"/>
        </w:rPr>
      </w:pPr>
    </w:p>
    <w:p w14:paraId="25C6E3DD" w14:textId="4518F680" w:rsidR="0039519C" w:rsidRPr="0039519C" w:rsidRDefault="0039519C" w:rsidP="0039519C">
      <w:pPr>
        <w:spacing w:after="0" w:line="240" w:lineRule="auto"/>
        <w:jc w:val="center"/>
        <w:rPr>
          <w:rFonts w:ascii="Cambria" w:hAnsi="Cambria"/>
          <w:b/>
          <w:sz w:val="32"/>
          <w:szCs w:val="24"/>
          <w:lang w:val="en-US"/>
        </w:rPr>
      </w:pPr>
      <w:r w:rsidRPr="0039519C">
        <w:rPr>
          <w:rFonts w:ascii="Cambria" w:hAnsi="Cambria"/>
          <w:b/>
          <w:sz w:val="32"/>
          <w:szCs w:val="24"/>
          <w:lang w:val="en-US"/>
        </w:rPr>
        <w:t>Part A: Tasks with one correct answer</w:t>
      </w:r>
    </w:p>
    <w:p w14:paraId="5A2066BB" w14:textId="77777777" w:rsidR="0039519C" w:rsidRPr="0039519C" w:rsidRDefault="0039519C" w:rsidP="0039519C">
      <w:pPr>
        <w:spacing w:after="0" w:line="240" w:lineRule="auto"/>
        <w:jc w:val="center"/>
        <w:rPr>
          <w:rFonts w:ascii="Cambria" w:hAnsi="Cambria"/>
          <w:b/>
          <w:sz w:val="24"/>
          <w:szCs w:val="24"/>
          <w:lang w:val="en-US"/>
        </w:rPr>
      </w:pPr>
    </w:p>
    <w:p w14:paraId="2811FEC8" w14:textId="55E2333F" w:rsidR="0039519C" w:rsidRPr="00B2199F" w:rsidRDefault="00B2199F" w:rsidP="0039519C">
      <w:pPr>
        <w:spacing w:after="0" w:line="240" w:lineRule="auto"/>
        <w:jc w:val="both"/>
        <w:rPr>
          <w:rFonts w:ascii="Cambria" w:hAnsi="Cambria"/>
          <w:sz w:val="24"/>
          <w:szCs w:val="24"/>
          <w:lang w:val="en-US"/>
        </w:rPr>
      </w:pPr>
      <w:r w:rsidRPr="00B2199F">
        <w:rPr>
          <w:rFonts w:ascii="Cambria" w:hAnsi="Cambria"/>
          <w:sz w:val="24"/>
          <w:szCs w:val="24"/>
          <w:lang w:val="en-US"/>
        </w:rPr>
        <w:t>In all the tasks of this part, there is a condition at the beginning, and then four answer options (under the letters from A to D). Participants need to determine which one of the answer options is correct (fits the wording of the task). Each task can have only one correct answer. For each question, the number of points for the correct answer is indicated: there are two costs - 1 point each and 2 points each.</w:t>
      </w:r>
    </w:p>
    <w:p w14:paraId="5568193E" w14:textId="77777777" w:rsidR="0039519C" w:rsidRPr="005A014B" w:rsidRDefault="0039519C" w:rsidP="0039519C">
      <w:pPr>
        <w:spacing w:after="0" w:line="240" w:lineRule="auto"/>
        <w:jc w:val="center"/>
        <w:rPr>
          <w:rFonts w:ascii="Cambria" w:hAnsi="Cambria"/>
          <w:b/>
          <w:sz w:val="24"/>
          <w:szCs w:val="24"/>
          <w:lang w:val="en-US"/>
        </w:rPr>
      </w:pPr>
    </w:p>
    <w:p w14:paraId="40D2E086" w14:textId="77777777" w:rsidR="00B2199F" w:rsidRPr="00B2199F" w:rsidRDefault="00B2199F" w:rsidP="00B2199F">
      <w:pPr>
        <w:spacing w:after="0" w:line="240" w:lineRule="auto"/>
        <w:rPr>
          <w:rFonts w:ascii="Cambria" w:hAnsi="Cambria"/>
          <w:b/>
          <w:sz w:val="24"/>
          <w:szCs w:val="24"/>
          <w:lang w:val="en-US"/>
        </w:rPr>
      </w:pPr>
      <w:r w:rsidRPr="00B2199F">
        <w:rPr>
          <w:rFonts w:ascii="Cambria" w:hAnsi="Cambria"/>
          <w:b/>
          <w:sz w:val="24"/>
          <w:szCs w:val="24"/>
          <w:lang w:val="en-US"/>
        </w:rPr>
        <w:t>Grading system:</w:t>
      </w:r>
    </w:p>
    <w:p w14:paraId="74FC4A05" w14:textId="77777777" w:rsidR="00B2199F" w:rsidRPr="00B2199F" w:rsidRDefault="00B2199F" w:rsidP="00B2199F">
      <w:pPr>
        <w:spacing w:after="0" w:line="240" w:lineRule="auto"/>
        <w:rPr>
          <w:rFonts w:ascii="Cambria" w:hAnsi="Cambria"/>
          <w:sz w:val="24"/>
          <w:szCs w:val="24"/>
          <w:lang w:val="en-US"/>
        </w:rPr>
      </w:pPr>
      <w:r w:rsidRPr="00B2199F">
        <w:rPr>
          <w:rFonts w:ascii="Cambria" w:hAnsi="Cambria"/>
          <w:sz w:val="24"/>
          <w:szCs w:val="24"/>
          <w:lang w:val="en-US"/>
        </w:rPr>
        <w:t>For each correct answer - 1 or 2 points</w:t>
      </w:r>
    </w:p>
    <w:p w14:paraId="35D3D113" w14:textId="0DB09DC0" w:rsidR="0039519C" w:rsidRDefault="00B2199F" w:rsidP="00B2199F">
      <w:pPr>
        <w:spacing w:after="0" w:line="240" w:lineRule="auto"/>
        <w:rPr>
          <w:rFonts w:ascii="Cambria" w:hAnsi="Cambria"/>
          <w:sz w:val="24"/>
          <w:szCs w:val="24"/>
          <w:lang w:val="en-US"/>
        </w:rPr>
      </w:pPr>
      <w:r w:rsidRPr="00445CA2">
        <w:rPr>
          <w:rFonts w:ascii="Cambria" w:hAnsi="Cambria"/>
          <w:sz w:val="24"/>
          <w:szCs w:val="24"/>
          <w:lang w:val="en-US"/>
        </w:rPr>
        <w:t>For each wrong answer - 0 points</w:t>
      </w:r>
    </w:p>
    <w:p w14:paraId="1A014171" w14:textId="77777777" w:rsidR="000644B9" w:rsidRDefault="000644B9" w:rsidP="00B2199F">
      <w:pPr>
        <w:spacing w:after="0" w:line="240" w:lineRule="auto"/>
        <w:rPr>
          <w:rFonts w:ascii="Cambria" w:hAnsi="Cambria"/>
          <w:sz w:val="24"/>
          <w:szCs w:val="24"/>
          <w:lang w:val="en-US"/>
        </w:rPr>
      </w:pPr>
    </w:p>
    <w:p w14:paraId="3D384A3E" w14:textId="2D48F9DA" w:rsidR="000644B9" w:rsidRPr="000644B9" w:rsidRDefault="000644B9" w:rsidP="00B2199F">
      <w:pPr>
        <w:spacing w:after="0" w:line="240" w:lineRule="auto"/>
        <w:rPr>
          <w:rFonts w:ascii="Cambria" w:hAnsi="Cambria"/>
          <w:b/>
          <w:sz w:val="24"/>
          <w:szCs w:val="24"/>
          <w:lang w:val="en-US"/>
        </w:rPr>
      </w:pPr>
      <w:r w:rsidRPr="000644B9">
        <w:rPr>
          <w:rFonts w:ascii="Cambria" w:hAnsi="Cambria"/>
          <w:b/>
          <w:sz w:val="24"/>
          <w:szCs w:val="24"/>
          <w:lang w:val="en-US"/>
        </w:rPr>
        <w:t>Correct answers are underlined</w:t>
      </w:r>
    </w:p>
    <w:p w14:paraId="1A0883A5" w14:textId="77777777" w:rsidR="0039519C" w:rsidRPr="00445CA2" w:rsidRDefault="0039519C" w:rsidP="0039519C">
      <w:pPr>
        <w:rPr>
          <w:rFonts w:ascii="Cambria" w:hAnsi="Cambria"/>
          <w:b/>
          <w:sz w:val="28"/>
          <w:szCs w:val="24"/>
          <w:lang w:val="en-US"/>
        </w:rPr>
      </w:pPr>
      <w:r w:rsidRPr="00445CA2">
        <w:rPr>
          <w:rFonts w:ascii="Cambria" w:hAnsi="Cambria"/>
          <w:b/>
          <w:sz w:val="28"/>
          <w:szCs w:val="24"/>
          <w:lang w:val="en-US"/>
        </w:rPr>
        <w:br w:type="page"/>
      </w:r>
    </w:p>
    <w:p w14:paraId="20DE8DCB" w14:textId="0E66F606" w:rsidR="006E4F63" w:rsidRPr="006E4F63" w:rsidRDefault="006E4F63" w:rsidP="006E4F6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6E4F63">
        <w:rPr>
          <w:rFonts w:ascii="Cambria" w:hAnsi="Cambria"/>
          <w:b/>
          <w:color w:val="FF0000"/>
          <w:sz w:val="28"/>
          <w:szCs w:val="24"/>
          <w:lang w:val="en-US"/>
        </w:rPr>
        <w:t xml:space="preserve"> </w:t>
      </w:r>
      <w:r w:rsidR="0089309F">
        <w:rPr>
          <w:rFonts w:ascii="Cambria" w:hAnsi="Cambria"/>
          <w:b/>
          <w:color w:val="FF0000"/>
          <w:sz w:val="28"/>
          <w:szCs w:val="24"/>
          <w:lang w:val="en-US"/>
        </w:rPr>
        <w:t>1</w:t>
      </w:r>
      <w:r w:rsidRPr="006E4F63">
        <w:rPr>
          <w:rFonts w:ascii="Cambria" w:hAnsi="Cambria"/>
          <w:b/>
          <w:color w:val="FF0000"/>
          <w:sz w:val="28"/>
          <w:szCs w:val="24"/>
          <w:lang w:val="en-US"/>
        </w:rPr>
        <w:t xml:space="preserve"> (</w:t>
      </w:r>
      <w:r>
        <w:rPr>
          <w:rFonts w:ascii="Cambria" w:hAnsi="Cambria"/>
          <w:b/>
          <w:color w:val="FF0000"/>
          <w:sz w:val="28"/>
          <w:szCs w:val="24"/>
          <w:lang w:val="en-US"/>
        </w:rPr>
        <w:t>ID</w:t>
      </w:r>
      <w:r w:rsidRPr="006E4F63">
        <w:rPr>
          <w:rFonts w:ascii="Cambria" w:hAnsi="Cambria"/>
          <w:b/>
          <w:color w:val="FF0000"/>
          <w:sz w:val="28"/>
          <w:szCs w:val="24"/>
          <w:lang w:val="en-US"/>
        </w:rPr>
        <w:t xml:space="preserve"> 1) – 1 </w:t>
      </w:r>
      <w:r>
        <w:rPr>
          <w:rFonts w:ascii="Cambria" w:hAnsi="Cambria"/>
          <w:b/>
          <w:color w:val="FF0000"/>
          <w:sz w:val="28"/>
          <w:szCs w:val="24"/>
          <w:lang w:val="en-US"/>
        </w:rPr>
        <w:t>point</w:t>
      </w:r>
    </w:p>
    <w:p w14:paraId="14F25FA5" w14:textId="77777777" w:rsidR="006E4F63" w:rsidRPr="006E4F63" w:rsidRDefault="006E4F63" w:rsidP="006E4F63">
      <w:pPr>
        <w:spacing w:after="0" w:line="240" w:lineRule="auto"/>
        <w:jc w:val="both"/>
        <w:rPr>
          <w:rFonts w:ascii="Cambria" w:hAnsi="Cambria"/>
          <w:bCs/>
          <w:i/>
          <w:sz w:val="24"/>
          <w:szCs w:val="24"/>
          <w:lang w:val="en-US"/>
        </w:rPr>
      </w:pPr>
      <w:r w:rsidRPr="00D22E30">
        <w:rPr>
          <w:rFonts w:ascii="Cambria" w:hAnsi="Cambria"/>
          <w:bCs/>
          <w:i/>
          <w:sz w:val="24"/>
          <w:szCs w:val="24"/>
          <w:lang w:val="en-US"/>
        </w:rPr>
        <w:t>Common part of the question for all variants</w:t>
      </w:r>
      <w:r w:rsidRPr="006E4F63">
        <w:rPr>
          <w:rFonts w:ascii="Cambria" w:hAnsi="Cambria"/>
          <w:bCs/>
          <w:i/>
          <w:sz w:val="24"/>
          <w:szCs w:val="24"/>
          <w:lang w:val="en-US"/>
        </w:rPr>
        <w:t>:</w:t>
      </w:r>
    </w:p>
    <w:p w14:paraId="314BE794" w14:textId="77777777" w:rsidR="006E4F63" w:rsidRDefault="006E4F63" w:rsidP="006E4F63">
      <w:pPr>
        <w:spacing w:after="0" w:line="240" w:lineRule="auto"/>
        <w:jc w:val="both"/>
        <w:rPr>
          <w:rFonts w:ascii="Cambria" w:hAnsi="Cambria"/>
          <w:b/>
          <w:bCs/>
          <w:sz w:val="24"/>
          <w:szCs w:val="24"/>
          <w:lang w:val="en-US"/>
        </w:rPr>
      </w:pPr>
      <w:r w:rsidRPr="006E4F63">
        <w:rPr>
          <w:rFonts w:ascii="Cambria" w:hAnsi="Cambria"/>
          <w:b/>
          <w:bCs/>
          <w:sz w:val="24"/>
          <w:szCs w:val="24"/>
          <w:lang w:val="en-US"/>
        </w:rPr>
        <w:t xml:space="preserve">The photo below shows the </w:t>
      </w:r>
      <w:r>
        <w:rPr>
          <w:rFonts w:ascii="Cambria" w:hAnsi="Cambria"/>
          <w:b/>
          <w:bCs/>
          <w:sz w:val="24"/>
          <w:szCs w:val="24"/>
          <w:lang w:val="en-US"/>
        </w:rPr>
        <w:t>vascular cylinder</w:t>
      </w:r>
      <w:r w:rsidRPr="006E4F63">
        <w:rPr>
          <w:rFonts w:ascii="Cambria" w:hAnsi="Cambria"/>
          <w:b/>
          <w:bCs/>
          <w:sz w:val="24"/>
          <w:szCs w:val="24"/>
          <w:lang w:val="en-US"/>
        </w:rPr>
        <w:t xml:space="preserve"> in a transverse section of </w:t>
      </w:r>
      <w:r w:rsidRPr="006E4F63">
        <w:rPr>
          <w:rFonts w:ascii="Cambria" w:hAnsi="Cambria"/>
          <w:b/>
          <w:bCs/>
          <w:i/>
          <w:sz w:val="24"/>
          <w:szCs w:val="24"/>
          <w:lang w:val="en-US"/>
        </w:rPr>
        <w:t>Iris × germanica</w:t>
      </w:r>
      <w:r w:rsidRPr="006E4F63">
        <w:rPr>
          <w:rFonts w:ascii="Cambria" w:hAnsi="Cambria"/>
          <w:b/>
          <w:bCs/>
          <w:sz w:val="24"/>
          <w:szCs w:val="24"/>
          <w:lang w:val="en-US"/>
        </w:rPr>
        <w:t xml:space="preserve"> root (the section is stained with phloroglucinol):</w:t>
      </w:r>
    </w:p>
    <w:p w14:paraId="47FFD9CE" w14:textId="77777777" w:rsidR="006E4F63" w:rsidRPr="006E4F63" w:rsidRDefault="006E4F63" w:rsidP="006E4F63">
      <w:pPr>
        <w:spacing w:after="0" w:line="240" w:lineRule="auto"/>
        <w:jc w:val="both"/>
        <w:rPr>
          <w:rFonts w:ascii="Cambria" w:hAnsi="Cambria"/>
          <w:b/>
          <w:bCs/>
          <w:sz w:val="24"/>
          <w:szCs w:val="24"/>
          <w:lang w:val="en-US"/>
        </w:rPr>
      </w:pPr>
    </w:p>
    <w:p w14:paraId="3D5380CA" w14:textId="77777777" w:rsidR="006E4F63" w:rsidRDefault="006E4F63" w:rsidP="006E4F63">
      <w:pPr>
        <w:spacing w:after="0" w:line="240" w:lineRule="auto"/>
        <w:jc w:val="both"/>
        <w:rPr>
          <w:rFonts w:ascii="Cambria" w:hAnsi="Cambria"/>
          <w:b/>
          <w:bCs/>
          <w:sz w:val="24"/>
          <w:szCs w:val="24"/>
        </w:rPr>
      </w:pPr>
      <w:r>
        <w:rPr>
          <w:noProof/>
          <w:lang w:eastAsia="ru-RU"/>
        </w:rPr>
        <w:drawing>
          <wp:inline distT="0" distB="0" distL="0" distR="0" wp14:anchorId="7E387C84" wp14:editId="580DD50E">
            <wp:extent cx="4323600" cy="3600000"/>
            <wp:effectExtent l="0" t="0" r="127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9897"/>
                    <a:stretch/>
                  </pic:blipFill>
                  <pic:spPr bwMode="auto">
                    <a:xfrm>
                      <a:off x="0" y="0"/>
                      <a:ext cx="432360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47808DC3" w14:textId="77777777" w:rsidR="006E4F63" w:rsidRDefault="006E4F63" w:rsidP="006E4F63">
      <w:pPr>
        <w:spacing w:after="0" w:line="240" w:lineRule="auto"/>
        <w:jc w:val="both"/>
        <w:rPr>
          <w:rFonts w:ascii="Cambria" w:hAnsi="Cambria"/>
          <w:b/>
          <w:bCs/>
          <w:sz w:val="24"/>
          <w:szCs w:val="24"/>
        </w:rPr>
      </w:pPr>
    </w:p>
    <w:p w14:paraId="29CB5D83" w14:textId="77777777" w:rsidR="006E4F63" w:rsidRPr="006E4F63" w:rsidRDefault="006E4F63" w:rsidP="006E4F63">
      <w:pPr>
        <w:spacing w:after="0" w:line="240" w:lineRule="auto"/>
        <w:jc w:val="both"/>
        <w:rPr>
          <w:rFonts w:ascii="Cambria" w:hAnsi="Cambria"/>
          <w:b/>
          <w:bCs/>
          <w:sz w:val="24"/>
          <w:szCs w:val="24"/>
          <w:lang w:val="en-US"/>
        </w:rPr>
      </w:pPr>
      <w:r w:rsidRPr="006E4F63">
        <w:rPr>
          <w:rFonts w:ascii="Cambria" w:hAnsi="Cambria"/>
          <w:b/>
          <w:bCs/>
          <w:sz w:val="24"/>
          <w:szCs w:val="24"/>
          <w:lang w:val="en-US"/>
        </w:rPr>
        <w:t>What plant tissues are indicated by numbers? Choose the right combination of numbers and tissue names</w:t>
      </w:r>
    </w:p>
    <w:p w14:paraId="79CF451A" w14:textId="77777777" w:rsidR="006E4F63" w:rsidRPr="004F6442" w:rsidRDefault="006E4F63" w:rsidP="006E4F63">
      <w:pPr>
        <w:spacing w:after="0" w:line="240" w:lineRule="auto"/>
        <w:jc w:val="both"/>
        <w:rPr>
          <w:rFonts w:ascii="Cambria" w:hAnsi="Cambria"/>
          <w:bCs/>
          <w:sz w:val="24"/>
          <w:szCs w:val="24"/>
          <w:lang w:val="en-US"/>
        </w:rPr>
      </w:pPr>
    </w:p>
    <w:p w14:paraId="1F9AE079" w14:textId="77777777" w:rsidR="006E4F63" w:rsidRPr="002341D9" w:rsidRDefault="006E4F63" w:rsidP="006E4F63">
      <w:pPr>
        <w:spacing w:after="0" w:line="240" w:lineRule="auto"/>
        <w:jc w:val="both"/>
        <w:rPr>
          <w:rFonts w:ascii="Cambria" w:hAnsi="Cambria"/>
          <w:bCs/>
          <w:i/>
          <w:sz w:val="24"/>
          <w:szCs w:val="24"/>
          <w:lang w:val="en-US"/>
        </w:rPr>
      </w:pPr>
      <w:r w:rsidRPr="002341D9">
        <w:rPr>
          <w:rFonts w:ascii="Cambria" w:hAnsi="Cambria"/>
          <w:bCs/>
          <w:i/>
          <w:sz w:val="24"/>
          <w:szCs w:val="24"/>
          <w:lang w:val="en-US"/>
        </w:rPr>
        <w:t xml:space="preserve">Variant 1: </w:t>
      </w:r>
    </w:p>
    <w:p w14:paraId="13A23656" w14:textId="77777777" w:rsidR="00B15777" w:rsidRPr="002341D9" w:rsidRDefault="00B15777" w:rsidP="00B15777">
      <w:pPr>
        <w:numPr>
          <w:ilvl w:val="1"/>
          <w:numId w:val="4"/>
        </w:numPr>
        <w:tabs>
          <w:tab w:val="clear" w:pos="720"/>
          <w:tab w:val="left" w:pos="426"/>
        </w:tabs>
        <w:spacing w:after="0" w:line="240" w:lineRule="auto"/>
        <w:ind w:left="0" w:firstLine="0"/>
        <w:jc w:val="both"/>
        <w:rPr>
          <w:rFonts w:ascii="Cambria" w:hAnsi="Cambria"/>
          <w:bCs/>
          <w:sz w:val="24"/>
          <w:szCs w:val="24"/>
          <w:u w:val="single"/>
          <w:lang w:val="en-US"/>
        </w:rPr>
      </w:pPr>
      <w:r w:rsidRPr="002341D9">
        <w:rPr>
          <w:rFonts w:ascii="Cambria" w:hAnsi="Cambria"/>
          <w:bCs/>
          <w:sz w:val="24"/>
          <w:szCs w:val="24"/>
          <w:u w:val="single"/>
          <w:lang w:val="en-US"/>
        </w:rPr>
        <w:t>1 –</w:t>
      </w:r>
      <w:r w:rsidRPr="002341D9">
        <w:rPr>
          <w:rFonts w:ascii="Cambria" w:hAnsi="Cambria"/>
          <w:bCs/>
          <w:sz w:val="24"/>
          <w:szCs w:val="24"/>
          <w:u w:val="single"/>
        </w:rPr>
        <w:t xml:space="preserve"> </w:t>
      </w:r>
      <w:r w:rsidRPr="002341D9">
        <w:rPr>
          <w:rFonts w:ascii="Cambria" w:hAnsi="Cambria"/>
          <w:bCs/>
          <w:sz w:val="24"/>
          <w:szCs w:val="24"/>
          <w:u w:val="single"/>
          <w:lang w:val="en-US"/>
        </w:rPr>
        <w:t>endodermis, 2 –pericycle, 3 –</w:t>
      </w:r>
      <w:r w:rsidRPr="002341D9">
        <w:rPr>
          <w:rFonts w:ascii="Cambria" w:hAnsi="Cambria"/>
          <w:bCs/>
          <w:sz w:val="24"/>
          <w:szCs w:val="24"/>
          <w:u w:val="single"/>
        </w:rPr>
        <w:t xml:space="preserve"> </w:t>
      </w:r>
      <w:r w:rsidRPr="002341D9">
        <w:rPr>
          <w:rFonts w:ascii="Cambria" w:hAnsi="Cambria"/>
          <w:bCs/>
          <w:sz w:val="24"/>
          <w:szCs w:val="24"/>
          <w:u w:val="single"/>
          <w:lang w:val="en-US"/>
        </w:rPr>
        <w:t>phloem, 4 –</w:t>
      </w:r>
      <w:r w:rsidRPr="002341D9">
        <w:rPr>
          <w:rFonts w:ascii="Cambria" w:hAnsi="Cambria"/>
          <w:bCs/>
          <w:sz w:val="24"/>
          <w:szCs w:val="24"/>
          <w:u w:val="single"/>
        </w:rPr>
        <w:t xml:space="preserve"> </w:t>
      </w:r>
      <w:r w:rsidRPr="002341D9">
        <w:rPr>
          <w:rFonts w:ascii="Cambria" w:hAnsi="Cambria"/>
          <w:bCs/>
          <w:sz w:val="24"/>
          <w:szCs w:val="24"/>
          <w:u w:val="single"/>
          <w:lang w:val="en-US"/>
        </w:rPr>
        <w:t>xylem;</w:t>
      </w:r>
    </w:p>
    <w:p w14:paraId="510B3372" w14:textId="77777777" w:rsidR="00B15777" w:rsidRPr="002341D9" w:rsidRDefault="00B15777" w:rsidP="00B15777">
      <w:pPr>
        <w:numPr>
          <w:ilvl w:val="1"/>
          <w:numId w:val="4"/>
        </w:numPr>
        <w:tabs>
          <w:tab w:val="clear" w:pos="720"/>
          <w:tab w:val="left" w:pos="426"/>
        </w:tabs>
        <w:spacing w:after="0" w:line="240" w:lineRule="auto"/>
        <w:ind w:left="0" w:firstLine="0"/>
        <w:jc w:val="both"/>
        <w:rPr>
          <w:rFonts w:ascii="Cambria" w:hAnsi="Cambria"/>
          <w:bCs/>
          <w:sz w:val="24"/>
          <w:szCs w:val="24"/>
          <w:lang w:val="en-US"/>
        </w:rPr>
      </w:pPr>
      <w:r w:rsidRPr="002341D9">
        <w:rPr>
          <w:rFonts w:ascii="Cambria" w:hAnsi="Cambria"/>
          <w:bCs/>
          <w:sz w:val="24"/>
          <w:szCs w:val="24"/>
          <w:lang w:val="en-US"/>
        </w:rPr>
        <w:t xml:space="preserve">1 – endodermis, 2 – phloem, 3 – </w:t>
      </w:r>
      <w:r w:rsidRPr="002341D9">
        <w:rPr>
          <w:rFonts w:ascii="Cambria" w:hAnsi="Cambria"/>
          <w:bCs/>
          <w:sz w:val="24"/>
          <w:szCs w:val="24"/>
        </w:rPr>
        <w:t>xylem</w:t>
      </w:r>
      <w:r w:rsidRPr="002341D9">
        <w:rPr>
          <w:rFonts w:ascii="Cambria" w:hAnsi="Cambria"/>
          <w:bCs/>
          <w:sz w:val="24"/>
          <w:szCs w:val="24"/>
          <w:lang w:val="en-US"/>
        </w:rPr>
        <w:t>, 4 – sclerenchyma;</w:t>
      </w:r>
    </w:p>
    <w:p w14:paraId="35C16AB7" w14:textId="77777777" w:rsidR="00B15777" w:rsidRPr="002341D9" w:rsidRDefault="00B15777" w:rsidP="00B15777">
      <w:pPr>
        <w:numPr>
          <w:ilvl w:val="1"/>
          <w:numId w:val="4"/>
        </w:numPr>
        <w:tabs>
          <w:tab w:val="left" w:pos="426"/>
        </w:tabs>
        <w:spacing w:after="0" w:line="240" w:lineRule="auto"/>
        <w:ind w:left="0" w:firstLine="0"/>
        <w:jc w:val="both"/>
        <w:rPr>
          <w:rFonts w:ascii="Cambria" w:hAnsi="Cambria"/>
          <w:bCs/>
          <w:sz w:val="24"/>
          <w:szCs w:val="24"/>
        </w:rPr>
      </w:pPr>
      <w:r w:rsidRPr="002341D9">
        <w:rPr>
          <w:rFonts w:ascii="Cambria" w:hAnsi="Cambria"/>
          <w:bCs/>
          <w:sz w:val="24"/>
          <w:szCs w:val="24"/>
        </w:rPr>
        <w:t xml:space="preserve">1 – pericycle, 2 – </w:t>
      </w:r>
      <w:r w:rsidRPr="002341D9">
        <w:rPr>
          <w:rFonts w:ascii="Cambria" w:hAnsi="Cambria"/>
          <w:bCs/>
          <w:sz w:val="24"/>
          <w:szCs w:val="24"/>
          <w:lang w:val="en-US"/>
        </w:rPr>
        <w:t>endodermis</w:t>
      </w:r>
      <w:r w:rsidRPr="002341D9">
        <w:rPr>
          <w:rFonts w:ascii="Cambria" w:hAnsi="Cambria"/>
          <w:bCs/>
          <w:sz w:val="24"/>
          <w:szCs w:val="24"/>
        </w:rPr>
        <w:t xml:space="preserve">, 3 – </w:t>
      </w:r>
      <w:r w:rsidRPr="002341D9">
        <w:rPr>
          <w:rFonts w:ascii="Cambria" w:hAnsi="Cambria"/>
          <w:bCs/>
          <w:sz w:val="24"/>
          <w:szCs w:val="24"/>
          <w:lang w:val="en-US"/>
        </w:rPr>
        <w:t>phloem</w:t>
      </w:r>
      <w:r w:rsidRPr="002341D9">
        <w:rPr>
          <w:rFonts w:ascii="Cambria" w:hAnsi="Cambria"/>
          <w:bCs/>
          <w:sz w:val="24"/>
          <w:szCs w:val="24"/>
        </w:rPr>
        <w:t>, 4 – xylem;</w:t>
      </w:r>
    </w:p>
    <w:p w14:paraId="5827C133" w14:textId="77777777" w:rsidR="00B15777" w:rsidRPr="002341D9" w:rsidRDefault="00B15777" w:rsidP="00B15777">
      <w:pPr>
        <w:numPr>
          <w:ilvl w:val="1"/>
          <w:numId w:val="4"/>
        </w:numPr>
        <w:tabs>
          <w:tab w:val="left" w:pos="426"/>
        </w:tabs>
        <w:spacing w:after="0" w:line="240" w:lineRule="auto"/>
        <w:ind w:left="0" w:firstLine="0"/>
        <w:jc w:val="both"/>
        <w:rPr>
          <w:rFonts w:ascii="Cambria" w:hAnsi="Cambria"/>
          <w:bCs/>
          <w:sz w:val="24"/>
          <w:szCs w:val="24"/>
          <w:lang w:val="en-US"/>
        </w:rPr>
      </w:pPr>
      <w:r w:rsidRPr="002341D9">
        <w:rPr>
          <w:rFonts w:ascii="Cambria" w:hAnsi="Cambria"/>
          <w:bCs/>
          <w:sz w:val="24"/>
          <w:szCs w:val="24"/>
          <w:lang w:val="en-US"/>
        </w:rPr>
        <w:t>1 – vascular cambium, 2 – pericycle, 3 – phloem, 4 – xylem;</w:t>
      </w:r>
    </w:p>
    <w:p w14:paraId="082BAFC0" w14:textId="77777777" w:rsidR="00B15777" w:rsidRPr="002341D9" w:rsidRDefault="00B15777" w:rsidP="006E4F63">
      <w:pPr>
        <w:spacing w:after="0" w:line="240" w:lineRule="auto"/>
        <w:jc w:val="both"/>
        <w:rPr>
          <w:rFonts w:ascii="Cambria" w:hAnsi="Cambria"/>
          <w:bCs/>
          <w:sz w:val="24"/>
          <w:szCs w:val="24"/>
          <w:lang w:val="en-US"/>
        </w:rPr>
      </w:pPr>
    </w:p>
    <w:p w14:paraId="0F0213A6" w14:textId="77777777" w:rsidR="006E4F63" w:rsidRPr="002341D9" w:rsidRDefault="006E4F63" w:rsidP="006E4F63">
      <w:pPr>
        <w:spacing w:after="0" w:line="240" w:lineRule="auto"/>
        <w:jc w:val="both"/>
        <w:rPr>
          <w:rFonts w:ascii="Cambria" w:hAnsi="Cambria"/>
          <w:bCs/>
          <w:i/>
          <w:sz w:val="24"/>
          <w:szCs w:val="24"/>
          <w:lang w:val="en-US"/>
        </w:rPr>
      </w:pPr>
      <w:r w:rsidRPr="002341D9">
        <w:rPr>
          <w:rFonts w:ascii="Cambria" w:hAnsi="Cambria"/>
          <w:bCs/>
          <w:i/>
          <w:sz w:val="24"/>
          <w:szCs w:val="24"/>
          <w:lang w:val="en-US"/>
        </w:rPr>
        <w:t xml:space="preserve">Variant 2: </w:t>
      </w:r>
    </w:p>
    <w:p w14:paraId="5DB871F0" w14:textId="77777777" w:rsidR="00B15777" w:rsidRPr="002341D9" w:rsidRDefault="00B15777" w:rsidP="00B45D7A">
      <w:pPr>
        <w:numPr>
          <w:ilvl w:val="1"/>
          <w:numId w:val="194"/>
        </w:numPr>
        <w:tabs>
          <w:tab w:val="left" w:pos="426"/>
        </w:tabs>
        <w:spacing w:after="0" w:line="240" w:lineRule="auto"/>
        <w:ind w:left="0" w:firstLine="0"/>
        <w:jc w:val="both"/>
        <w:rPr>
          <w:rFonts w:ascii="Cambria" w:hAnsi="Cambria"/>
          <w:bCs/>
          <w:sz w:val="24"/>
          <w:szCs w:val="24"/>
          <w:lang w:val="en-US"/>
        </w:rPr>
      </w:pPr>
      <w:r w:rsidRPr="002341D9">
        <w:rPr>
          <w:rFonts w:ascii="Cambria" w:hAnsi="Cambria"/>
          <w:bCs/>
          <w:sz w:val="24"/>
          <w:szCs w:val="24"/>
          <w:lang w:val="en-US"/>
        </w:rPr>
        <w:t>1 – endodermis, 2 –vascular cambium, 3 – phloem, 4 – xylem;</w:t>
      </w:r>
    </w:p>
    <w:p w14:paraId="07F7EB98" w14:textId="77777777" w:rsidR="002341D9" w:rsidRPr="002341D9" w:rsidRDefault="002341D9" w:rsidP="00B45D7A">
      <w:pPr>
        <w:numPr>
          <w:ilvl w:val="1"/>
          <w:numId w:val="194"/>
        </w:numPr>
        <w:tabs>
          <w:tab w:val="clear" w:pos="720"/>
          <w:tab w:val="num" w:pos="426"/>
        </w:tabs>
        <w:spacing w:after="0" w:line="240" w:lineRule="auto"/>
        <w:ind w:left="0" w:firstLine="0"/>
        <w:jc w:val="both"/>
        <w:rPr>
          <w:rFonts w:ascii="Cambria" w:hAnsi="Cambria"/>
          <w:bCs/>
          <w:sz w:val="24"/>
          <w:szCs w:val="24"/>
          <w:u w:val="single"/>
          <w:lang w:val="en-US"/>
        </w:rPr>
      </w:pPr>
      <w:r w:rsidRPr="002341D9">
        <w:rPr>
          <w:rFonts w:ascii="Cambria" w:hAnsi="Cambria"/>
          <w:bCs/>
          <w:sz w:val="24"/>
          <w:szCs w:val="24"/>
          <w:u w:val="single"/>
          <w:lang w:val="en-US"/>
        </w:rPr>
        <w:t>1 –</w:t>
      </w:r>
      <w:r w:rsidRPr="002341D9">
        <w:rPr>
          <w:rFonts w:ascii="Cambria" w:hAnsi="Cambria"/>
          <w:bCs/>
          <w:sz w:val="24"/>
          <w:szCs w:val="24"/>
          <w:u w:val="single"/>
        </w:rPr>
        <w:t xml:space="preserve"> </w:t>
      </w:r>
      <w:r w:rsidRPr="002341D9">
        <w:rPr>
          <w:rFonts w:ascii="Cambria" w:hAnsi="Cambria"/>
          <w:bCs/>
          <w:sz w:val="24"/>
          <w:szCs w:val="24"/>
          <w:u w:val="single"/>
          <w:lang w:val="en-US"/>
        </w:rPr>
        <w:t>endodermis, 2 –pericycle, 3 –</w:t>
      </w:r>
      <w:r w:rsidRPr="002341D9">
        <w:rPr>
          <w:rFonts w:ascii="Cambria" w:hAnsi="Cambria"/>
          <w:bCs/>
          <w:sz w:val="24"/>
          <w:szCs w:val="24"/>
          <w:u w:val="single"/>
        </w:rPr>
        <w:t xml:space="preserve"> </w:t>
      </w:r>
      <w:r w:rsidRPr="002341D9">
        <w:rPr>
          <w:rFonts w:ascii="Cambria" w:hAnsi="Cambria"/>
          <w:bCs/>
          <w:sz w:val="24"/>
          <w:szCs w:val="24"/>
          <w:u w:val="single"/>
          <w:lang w:val="en-US"/>
        </w:rPr>
        <w:t>phloem, 4 –</w:t>
      </w:r>
      <w:r w:rsidRPr="002341D9">
        <w:rPr>
          <w:rFonts w:ascii="Cambria" w:hAnsi="Cambria"/>
          <w:bCs/>
          <w:sz w:val="24"/>
          <w:szCs w:val="24"/>
          <w:u w:val="single"/>
        </w:rPr>
        <w:t xml:space="preserve"> </w:t>
      </w:r>
      <w:r w:rsidRPr="002341D9">
        <w:rPr>
          <w:rFonts w:ascii="Cambria" w:hAnsi="Cambria"/>
          <w:bCs/>
          <w:sz w:val="24"/>
          <w:szCs w:val="24"/>
          <w:u w:val="single"/>
          <w:lang w:val="en-US"/>
        </w:rPr>
        <w:t>xylem;</w:t>
      </w:r>
    </w:p>
    <w:p w14:paraId="4D15CCCE" w14:textId="77777777" w:rsidR="00B15777" w:rsidRPr="002341D9" w:rsidRDefault="00B15777" w:rsidP="00B45D7A">
      <w:pPr>
        <w:numPr>
          <w:ilvl w:val="1"/>
          <w:numId w:val="194"/>
        </w:numPr>
        <w:tabs>
          <w:tab w:val="left" w:pos="426"/>
        </w:tabs>
        <w:spacing w:after="0" w:line="240" w:lineRule="auto"/>
        <w:ind w:left="0" w:firstLine="0"/>
        <w:jc w:val="both"/>
        <w:rPr>
          <w:rFonts w:ascii="Cambria" w:hAnsi="Cambria"/>
          <w:bCs/>
          <w:sz w:val="24"/>
          <w:szCs w:val="24"/>
        </w:rPr>
      </w:pPr>
      <w:r w:rsidRPr="002341D9">
        <w:rPr>
          <w:rFonts w:ascii="Cambria" w:hAnsi="Cambria"/>
          <w:bCs/>
          <w:sz w:val="24"/>
          <w:szCs w:val="24"/>
        </w:rPr>
        <w:t>1 –</w:t>
      </w:r>
      <w:r w:rsidRPr="002341D9">
        <w:rPr>
          <w:rFonts w:ascii="Cambria" w:hAnsi="Cambria"/>
          <w:bCs/>
          <w:sz w:val="24"/>
          <w:szCs w:val="24"/>
          <w:lang w:val="en-US"/>
        </w:rPr>
        <w:t>e</w:t>
      </w:r>
      <w:r w:rsidRPr="002341D9">
        <w:rPr>
          <w:rFonts w:ascii="Cambria" w:hAnsi="Cambria"/>
          <w:bCs/>
          <w:sz w:val="24"/>
          <w:szCs w:val="24"/>
        </w:rPr>
        <w:t>xodermis, 2 –</w:t>
      </w:r>
      <w:r w:rsidRPr="002341D9">
        <w:rPr>
          <w:rFonts w:ascii="Cambria" w:hAnsi="Cambria"/>
          <w:bCs/>
          <w:sz w:val="24"/>
          <w:szCs w:val="24"/>
          <w:lang w:val="en-US"/>
        </w:rPr>
        <w:t>collenchyma</w:t>
      </w:r>
      <w:r w:rsidRPr="002341D9">
        <w:rPr>
          <w:rFonts w:ascii="Cambria" w:hAnsi="Cambria"/>
          <w:bCs/>
          <w:sz w:val="24"/>
          <w:szCs w:val="24"/>
        </w:rPr>
        <w:t xml:space="preserve">, 3 – </w:t>
      </w:r>
      <w:r w:rsidRPr="002341D9">
        <w:rPr>
          <w:rFonts w:ascii="Cambria" w:hAnsi="Cambria"/>
          <w:bCs/>
          <w:sz w:val="24"/>
          <w:szCs w:val="24"/>
          <w:lang w:val="en-US"/>
        </w:rPr>
        <w:t>phloem</w:t>
      </w:r>
      <w:r w:rsidRPr="002341D9">
        <w:rPr>
          <w:rFonts w:ascii="Cambria" w:hAnsi="Cambria"/>
          <w:bCs/>
          <w:sz w:val="24"/>
          <w:szCs w:val="24"/>
        </w:rPr>
        <w:t>, 4 – xylem;</w:t>
      </w:r>
    </w:p>
    <w:p w14:paraId="585EE994" w14:textId="77777777" w:rsidR="00B15777" w:rsidRPr="002341D9" w:rsidRDefault="00B15777" w:rsidP="00B45D7A">
      <w:pPr>
        <w:numPr>
          <w:ilvl w:val="1"/>
          <w:numId w:val="194"/>
        </w:numPr>
        <w:tabs>
          <w:tab w:val="left" w:pos="426"/>
        </w:tabs>
        <w:spacing w:after="0" w:line="240" w:lineRule="auto"/>
        <w:ind w:left="0" w:firstLine="0"/>
        <w:jc w:val="both"/>
        <w:rPr>
          <w:rFonts w:ascii="Cambria" w:hAnsi="Cambria"/>
          <w:bCs/>
          <w:sz w:val="24"/>
          <w:szCs w:val="24"/>
        </w:rPr>
      </w:pPr>
      <w:r w:rsidRPr="002341D9">
        <w:rPr>
          <w:rFonts w:ascii="Cambria" w:hAnsi="Cambria"/>
          <w:bCs/>
          <w:sz w:val="24"/>
          <w:szCs w:val="24"/>
        </w:rPr>
        <w:t xml:space="preserve">1 – </w:t>
      </w:r>
      <w:r w:rsidRPr="002341D9">
        <w:rPr>
          <w:rFonts w:ascii="Cambria" w:hAnsi="Cambria"/>
          <w:bCs/>
          <w:sz w:val="24"/>
          <w:szCs w:val="24"/>
          <w:lang w:val="en-US"/>
        </w:rPr>
        <w:t>rhyzodermis</w:t>
      </w:r>
      <w:r w:rsidRPr="002341D9">
        <w:rPr>
          <w:rFonts w:ascii="Cambria" w:hAnsi="Cambria"/>
          <w:bCs/>
          <w:sz w:val="24"/>
          <w:szCs w:val="24"/>
        </w:rPr>
        <w:t xml:space="preserve">, 2 – pericycle, 3 – </w:t>
      </w:r>
      <w:r w:rsidRPr="002341D9">
        <w:rPr>
          <w:rFonts w:ascii="Cambria" w:hAnsi="Cambria"/>
          <w:bCs/>
          <w:sz w:val="24"/>
          <w:szCs w:val="24"/>
          <w:lang w:val="en-US"/>
        </w:rPr>
        <w:t>phloem</w:t>
      </w:r>
      <w:r w:rsidRPr="002341D9">
        <w:rPr>
          <w:rFonts w:ascii="Cambria" w:hAnsi="Cambria"/>
          <w:bCs/>
          <w:sz w:val="24"/>
          <w:szCs w:val="24"/>
        </w:rPr>
        <w:t xml:space="preserve">, 4 – </w:t>
      </w:r>
      <w:r w:rsidRPr="002341D9">
        <w:rPr>
          <w:rFonts w:ascii="Cambria" w:hAnsi="Cambria"/>
          <w:bCs/>
          <w:sz w:val="24"/>
          <w:szCs w:val="24"/>
          <w:lang w:val="en-US"/>
        </w:rPr>
        <w:t>sclerenchyma</w:t>
      </w:r>
      <w:r w:rsidRPr="002341D9">
        <w:rPr>
          <w:rFonts w:ascii="Cambria" w:hAnsi="Cambria"/>
          <w:bCs/>
          <w:sz w:val="24"/>
          <w:szCs w:val="24"/>
        </w:rPr>
        <w:t>;</w:t>
      </w:r>
    </w:p>
    <w:p w14:paraId="4C33BE70" w14:textId="77777777" w:rsidR="00B15777" w:rsidRPr="002341D9" w:rsidRDefault="00B15777" w:rsidP="006E4F63">
      <w:pPr>
        <w:spacing w:after="0" w:line="240" w:lineRule="auto"/>
        <w:jc w:val="both"/>
        <w:rPr>
          <w:rFonts w:ascii="Cambria" w:hAnsi="Cambria"/>
          <w:bCs/>
          <w:sz w:val="24"/>
          <w:szCs w:val="24"/>
          <w:lang w:val="en-US"/>
        </w:rPr>
      </w:pPr>
    </w:p>
    <w:p w14:paraId="7C24C62F" w14:textId="77777777" w:rsidR="006E4F63" w:rsidRPr="004F6442" w:rsidRDefault="006E4F63" w:rsidP="006E4F63">
      <w:pPr>
        <w:rPr>
          <w:rFonts w:ascii="Cambria" w:hAnsi="Cambria"/>
          <w:bCs/>
          <w:sz w:val="24"/>
          <w:szCs w:val="24"/>
          <w:lang w:val="en-US"/>
        </w:rPr>
      </w:pPr>
      <w:r w:rsidRPr="004F6442">
        <w:rPr>
          <w:rFonts w:ascii="Cambria" w:hAnsi="Cambria"/>
          <w:bCs/>
          <w:sz w:val="24"/>
          <w:szCs w:val="24"/>
          <w:lang w:val="en-US"/>
        </w:rPr>
        <w:br w:type="page"/>
      </w:r>
    </w:p>
    <w:p w14:paraId="0D10484F" w14:textId="592CD325" w:rsidR="005C61EF" w:rsidRPr="005C61EF" w:rsidRDefault="005C61EF" w:rsidP="005C61EF">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E0300">
        <w:rPr>
          <w:rFonts w:ascii="Cambria" w:hAnsi="Cambria"/>
          <w:b/>
          <w:color w:val="FF0000"/>
          <w:sz w:val="28"/>
          <w:szCs w:val="24"/>
          <w:lang w:val="en-US"/>
        </w:rPr>
        <w:t xml:space="preserve"> </w:t>
      </w:r>
      <w:r w:rsidR="0089309F">
        <w:rPr>
          <w:rFonts w:ascii="Cambria" w:hAnsi="Cambria"/>
          <w:b/>
          <w:color w:val="FF0000"/>
          <w:sz w:val="28"/>
          <w:szCs w:val="24"/>
          <w:lang w:val="en-US"/>
        </w:rPr>
        <w:t>2</w:t>
      </w:r>
      <w:r w:rsidRPr="00EE0300">
        <w:rPr>
          <w:rFonts w:ascii="Cambria" w:hAnsi="Cambria"/>
          <w:b/>
          <w:color w:val="FF0000"/>
          <w:sz w:val="28"/>
          <w:szCs w:val="24"/>
          <w:lang w:val="en-US"/>
        </w:rPr>
        <w:t xml:space="preserve"> (</w:t>
      </w:r>
      <w:r>
        <w:rPr>
          <w:rFonts w:ascii="Cambria" w:hAnsi="Cambria"/>
          <w:b/>
          <w:color w:val="FF0000"/>
          <w:sz w:val="28"/>
          <w:szCs w:val="24"/>
          <w:lang w:val="en-US"/>
        </w:rPr>
        <w:t>ID</w:t>
      </w:r>
      <w:r w:rsidRPr="00EE0300">
        <w:rPr>
          <w:rFonts w:ascii="Cambria" w:hAnsi="Cambria"/>
          <w:b/>
          <w:color w:val="FF0000"/>
          <w:sz w:val="28"/>
          <w:szCs w:val="24"/>
          <w:lang w:val="en-US"/>
        </w:rPr>
        <w:t xml:space="preserve"> 2) – 1 </w:t>
      </w:r>
      <w:r>
        <w:rPr>
          <w:rFonts w:ascii="Cambria" w:hAnsi="Cambria"/>
          <w:b/>
          <w:color w:val="FF0000"/>
          <w:sz w:val="28"/>
          <w:szCs w:val="24"/>
          <w:lang w:val="en-US"/>
        </w:rPr>
        <w:t>point</w:t>
      </w:r>
    </w:p>
    <w:p w14:paraId="44B2A8CF" w14:textId="77777777" w:rsidR="005C61EF" w:rsidRPr="00EE0300" w:rsidRDefault="005C61EF" w:rsidP="005C61EF">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1502EA30" w14:textId="77777777" w:rsidR="005C61EF" w:rsidRPr="00EE0300" w:rsidRDefault="00EE0300" w:rsidP="005C61EF">
      <w:pPr>
        <w:spacing w:after="0" w:line="240" w:lineRule="auto"/>
        <w:jc w:val="both"/>
        <w:rPr>
          <w:rFonts w:ascii="Cambria" w:hAnsi="Cambria"/>
          <w:b/>
          <w:bCs/>
          <w:sz w:val="24"/>
          <w:szCs w:val="24"/>
          <w:lang w:val="en-US"/>
        </w:rPr>
      </w:pPr>
      <w:r w:rsidRPr="00EE0300">
        <w:rPr>
          <w:rFonts w:ascii="Cambria" w:hAnsi="Cambria"/>
          <w:b/>
          <w:bCs/>
          <w:sz w:val="24"/>
          <w:szCs w:val="24"/>
          <w:lang w:val="en-US"/>
        </w:rPr>
        <w:t>The photo shows the vascular bungle of a flowering plant</w:t>
      </w:r>
      <w:r w:rsidR="00B3016C">
        <w:rPr>
          <w:rFonts w:ascii="Cambria" w:hAnsi="Cambria"/>
          <w:b/>
          <w:bCs/>
          <w:sz w:val="24"/>
          <w:szCs w:val="24"/>
          <w:lang w:val="en-US"/>
        </w:rPr>
        <w:t xml:space="preserve"> </w:t>
      </w:r>
      <w:r w:rsidR="00B3016C" w:rsidRPr="00B3016C">
        <w:rPr>
          <w:rFonts w:ascii="Cambria" w:hAnsi="Cambria"/>
          <w:b/>
          <w:bCs/>
          <w:sz w:val="24"/>
          <w:szCs w:val="24"/>
          <w:lang w:val="en-US"/>
        </w:rPr>
        <w:t>(</w:t>
      </w:r>
      <w:r w:rsidR="00B3016C" w:rsidRPr="00B3016C">
        <w:rPr>
          <w:rFonts w:ascii="Cambria" w:hAnsi="Cambria"/>
          <w:b/>
          <w:bCs/>
          <w:i/>
          <w:sz w:val="24"/>
          <w:szCs w:val="24"/>
          <w:lang w:val="en-US"/>
        </w:rPr>
        <w:t>Angiospermae</w:t>
      </w:r>
      <w:r w:rsidR="00B3016C" w:rsidRPr="00B3016C">
        <w:rPr>
          <w:rFonts w:ascii="Cambria" w:hAnsi="Cambria"/>
          <w:b/>
          <w:bCs/>
          <w:sz w:val="24"/>
          <w:szCs w:val="24"/>
          <w:lang w:val="en-US"/>
        </w:rPr>
        <w:t>)</w:t>
      </w:r>
      <w:r w:rsidR="007C7DB2">
        <w:rPr>
          <w:rFonts w:ascii="Cambria" w:hAnsi="Cambria"/>
          <w:b/>
          <w:bCs/>
          <w:sz w:val="24"/>
          <w:szCs w:val="24"/>
          <w:lang w:val="en-US"/>
        </w:rPr>
        <w:t>.</w:t>
      </w:r>
    </w:p>
    <w:p w14:paraId="2BDEF6E0" w14:textId="77777777" w:rsidR="005C61EF" w:rsidRPr="00EE0300" w:rsidRDefault="005C61EF" w:rsidP="005C61EF">
      <w:pPr>
        <w:spacing w:after="0" w:line="240" w:lineRule="auto"/>
        <w:jc w:val="both"/>
        <w:rPr>
          <w:noProof/>
          <w:lang w:val="en-US"/>
        </w:rPr>
      </w:pPr>
    </w:p>
    <w:p w14:paraId="23B1B523" w14:textId="77777777" w:rsidR="005C61EF" w:rsidRDefault="005C61EF" w:rsidP="005C61EF">
      <w:pPr>
        <w:spacing w:after="0" w:line="240" w:lineRule="auto"/>
        <w:jc w:val="both"/>
        <w:rPr>
          <w:rFonts w:ascii="Cambria" w:hAnsi="Cambria"/>
          <w:bCs/>
          <w:sz w:val="24"/>
          <w:szCs w:val="24"/>
        </w:rPr>
      </w:pPr>
      <w:r>
        <w:rPr>
          <w:noProof/>
          <w:lang w:eastAsia="ru-RU"/>
        </w:rPr>
        <w:drawing>
          <wp:inline distT="0" distB="0" distL="0" distR="0" wp14:anchorId="2F03CCB5" wp14:editId="3FD1040F">
            <wp:extent cx="4168140" cy="4086411"/>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5816" r="17716"/>
                    <a:stretch/>
                  </pic:blipFill>
                  <pic:spPr bwMode="auto">
                    <a:xfrm>
                      <a:off x="0" y="0"/>
                      <a:ext cx="4172608" cy="4090791"/>
                    </a:xfrm>
                    <a:prstGeom prst="rect">
                      <a:avLst/>
                    </a:prstGeom>
                    <a:noFill/>
                    <a:ln>
                      <a:noFill/>
                    </a:ln>
                    <a:extLst>
                      <a:ext uri="{53640926-AAD7-44D8-BBD7-CCE9431645EC}">
                        <a14:shadowObscured xmlns:a14="http://schemas.microsoft.com/office/drawing/2010/main"/>
                      </a:ext>
                    </a:extLst>
                  </pic:spPr>
                </pic:pic>
              </a:graphicData>
            </a:graphic>
          </wp:inline>
        </w:drawing>
      </w:r>
    </w:p>
    <w:p w14:paraId="737EB74F" w14:textId="77777777" w:rsidR="005C61EF" w:rsidRDefault="005C61EF" w:rsidP="005C61EF">
      <w:pPr>
        <w:spacing w:after="0" w:line="240" w:lineRule="auto"/>
        <w:jc w:val="both"/>
        <w:rPr>
          <w:rFonts w:ascii="Cambria" w:hAnsi="Cambria"/>
          <w:bCs/>
          <w:sz w:val="24"/>
          <w:szCs w:val="24"/>
        </w:rPr>
      </w:pPr>
    </w:p>
    <w:p w14:paraId="5F4B495C" w14:textId="77777777" w:rsidR="007C7DB2" w:rsidRPr="007C7DB2" w:rsidRDefault="007C7DB2" w:rsidP="005C61EF">
      <w:pPr>
        <w:spacing w:after="0" w:line="240" w:lineRule="auto"/>
        <w:jc w:val="both"/>
        <w:rPr>
          <w:rFonts w:ascii="Cambria" w:hAnsi="Cambria"/>
          <w:bCs/>
          <w:sz w:val="24"/>
          <w:szCs w:val="24"/>
          <w:lang w:val="en-US"/>
        </w:rPr>
      </w:pPr>
      <w:r w:rsidRPr="00EE0300">
        <w:rPr>
          <w:rFonts w:ascii="Cambria" w:hAnsi="Cambria"/>
          <w:b/>
          <w:bCs/>
          <w:sz w:val="24"/>
          <w:szCs w:val="24"/>
          <w:lang w:val="en-US"/>
        </w:rPr>
        <w:t xml:space="preserve">Choose the answer that correctly indicates: </w:t>
      </w:r>
      <w:r>
        <w:rPr>
          <w:rFonts w:ascii="Cambria" w:hAnsi="Cambria"/>
          <w:b/>
          <w:bCs/>
          <w:sz w:val="24"/>
          <w:szCs w:val="24"/>
          <w:lang w:val="en-US"/>
        </w:rPr>
        <w:t>(</w:t>
      </w:r>
      <w:r w:rsidRPr="00EE0300">
        <w:rPr>
          <w:rFonts w:ascii="Cambria" w:hAnsi="Cambria"/>
          <w:b/>
          <w:bCs/>
          <w:sz w:val="24"/>
          <w:szCs w:val="24"/>
          <w:lang w:val="en-US"/>
        </w:rPr>
        <w:t xml:space="preserve">1) </w:t>
      </w:r>
      <w:r w:rsidR="007A67F0">
        <w:rPr>
          <w:rFonts w:ascii="Cambria" w:hAnsi="Cambria"/>
          <w:b/>
          <w:bCs/>
          <w:sz w:val="24"/>
          <w:szCs w:val="24"/>
          <w:lang w:val="en-US"/>
        </w:rPr>
        <w:t>the type of the vascular bungle</w:t>
      </w:r>
      <w:r w:rsidR="007A67F0" w:rsidRPr="007A67F0">
        <w:rPr>
          <w:rFonts w:ascii="Cambria" w:hAnsi="Cambria"/>
          <w:b/>
          <w:bCs/>
          <w:sz w:val="24"/>
          <w:szCs w:val="24"/>
          <w:lang w:val="en-US"/>
        </w:rPr>
        <w:t>,</w:t>
      </w:r>
      <w:r w:rsidRPr="00EE0300">
        <w:rPr>
          <w:rFonts w:ascii="Cambria" w:hAnsi="Cambria"/>
          <w:b/>
          <w:bCs/>
          <w:sz w:val="24"/>
          <w:szCs w:val="24"/>
          <w:lang w:val="en-US"/>
        </w:rPr>
        <w:t xml:space="preserve"> </w:t>
      </w:r>
      <w:r>
        <w:rPr>
          <w:rFonts w:ascii="Cambria" w:hAnsi="Cambria"/>
          <w:b/>
          <w:bCs/>
          <w:sz w:val="24"/>
          <w:szCs w:val="24"/>
          <w:lang w:val="en-US"/>
        </w:rPr>
        <w:t>(</w:t>
      </w:r>
      <w:r w:rsidRPr="00EE0300">
        <w:rPr>
          <w:rFonts w:ascii="Cambria" w:hAnsi="Cambria"/>
          <w:b/>
          <w:bCs/>
          <w:sz w:val="24"/>
          <w:szCs w:val="24"/>
          <w:lang w:val="en-US"/>
        </w:rPr>
        <w:t>2) a group of plants for which this va</w:t>
      </w:r>
      <w:r w:rsidR="007A67F0">
        <w:rPr>
          <w:rFonts w:ascii="Cambria" w:hAnsi="Cambria"/>
          <w:b/>
          <w:bCs/>
          <w:sz w:val="24"/>
          <w:szCs w:val="24"/>
          <w:lang w:val="en-US"/>
        </w:rPr>
        <w:t>scular bungle is characteristic</w:t>
      </w:r>
      <w:r w:rsidR="007A67F0" w:rsidRPr="007A67F0">
        <w:rPr>
          <w:rFonts w:ascii="Cambria" w:hAnsi="Cambria"/>
          <w:b/>
          <w:bCs/>
          <w:sz w:val="24"/>
          <w:szCs w:val="24"/>
          <w:lang w:val="en-US"/>
        </w:rPr>
        <w:t>,</w:t>
      </w:r>
      <w:r w:rsidRPr="00EE0300">
        <w:rPr>
          <w:rFonts w:ascii="Cambria" w:hAnsi="Cambria"/>
          <w:b/>
          <w:bCs/>
          <w:sz w:val="24"/>
          <w:szCs w:val="24"/>
          <w:lang w:val="en-US"/>
        </w:rPr>
        <w:t xml:space="preserve"> </w:t>
      </w:r>
      <w:r>
        <w:rPr>
          <w:rFonts w:ascii="Cambria" w:hAnsi="Cambria"/>
          <w:b/>
          <w:bCs/>
          <w:sz w:val="24"/>
          <w:szCs w:val="24"/>
          <w:lang w:val="en-US"/>
        </w:rPr>
        <w:t>(</w:t>
      </w:r>
      <w:r w:rsidRPr="00EE0300">
        <w:rPr>
          <w:rFonts w:ascii="Cambria" w:hAnsi="Cambria"/>
          <w:b/>
          <w:bCs/>
          <w:sz w:val="24"/>
          <w:szCs w:val="24"/>
          <w:lang w:val="en-US"/>
        </w:rPr>
        <w:t xml:space="preserve">3) </w:t>
      </w:r>
      <w:r>
        <w:rPr>
          <w:rFonts w:ascii="Cambria" w:hAnsi="Cambria"/>
          <w:b/>
          <w:bCs/>
          <w:sz w:val="24"/>
          <w:szCs w:val="24"/>
          <w:lang w:val="en-US"/>
        </w:rPr>
        <w:t>tissue</w:t>
      </w:r>
      <w:r w:rsidRPr="00EE0300">
        <w:rPr>
          <w:rFonts w:ascii="Cambria" w:hAnsi="Cambria"/>
          <w:b/>
          <w:bCs/>
          <w:sz w:val="24"/>
          <w:szCs w:val="24"/>
          <w:lang w:val="en-US"/>
        </w:rPr>
        <w:t xml:space="preserve"> indicated by an arrow</w:t>
      </w:r>
      <w:r>
        <w:rPr>
          <w:rFonts w:ascii="Cambria" w:hAnsi="Cambria"/>
          <w:b/>
          <w:bCs/>
          <w:sz w:val="24"/>
          <w:szCs w:val="24"/>
          <w:lang w:val="en-US"/>
        </w:rPr>
        <w:t>.</w:t>
      </w:r>
    </w:p>
    <w:p w14:paraId="664A2B68" w14:textId="77777777" w:rsidR="005C61EF" w:rsidRPr="00DE611B" w:rsidRDefault="005C61EF" w:rsidP="005C61EF">
      <w:pPr>
        <w:spacing w:after="0" w:line="240" w:lineRule="auto"/>
        <w:jc w:val="both"/>
        <w:rPr>
          <w:rFonts w:ascii="Cambria" w:hAnsi="Cambria"/>
          <w:bCs/>
          <w:sz w:val="24"/>
          <w:szCs w:val="24"/>
          <w:lang w:val="en-US"/>
        </w:rPr>
      </w:pPr>
    </w:p>
    <w:p w14:paraId="46701E94" w14:textId="77777777" w:rsidR="005C61EF" w:rsidRPr="00364024" w:rsidRDefault="006D30CC" w:rsidP="005C61EF">
      <w:pPr>
        <w:spacing w:after="0" w:line="240" w:lineRule="auto"/>
        <w:jc w:val="both"/>
        <w:rPr>
          <w:rFonts w:ascii="Cambria" w:hAnsi="Cambria"/>
          <w:bCs/>
          <w:i/>
          <w:sz w:val="24"/>
          <w:szCs w:val="24"/>
          <w:lang w:val="en-US"/>
        </w:rPr>
      </w:pPr>
      <w:r w:rsidRPr="00364024">
        <w:rPr>
          <w:rFonts w:ascii="Cambria" w:hAnsi="Cambria"/>
          <w:bCs/>
          <w:i/>
          <w:sz w:val="24"/>
          <w:szCs w:val="24"/>
          <w:lang w:val="en-US"/>
        </w:rPr>
        <w:t>Variant</w:t>
      </w:r>
      <w:r w:rsidR="005C61EF" w:rsidRPr="00364024">
        <w:rPr>
          <w:rFonts w:ascii="Cambria" w:hAnsi="Cambria"/>
          <w:bCs/>
          <w:i/>
          <w:sz w:val="24"/>
          <w:szCs w:val="24"/>
          <w:lang w:val="en-US"/>
        </w:rPr>
        <w:t xml:space="preserve"> 1: </w:t>
      </w:r>
    </w:p>
    <w:p w14:paraId="5651FFE3" w14:textId="77777777" w:rsidR="00297FDC" w:rsidRPr="00087FDE" w:rsidRDefault="00297FDC" w:rsidP="00297FDC">
      <w:pPr>
        <w:numPr>
          <w:ilvl w:val="1"/>
          <w:numId w:val="5"/>
        </w:numPr>
        <w:tabs>
          <w:tab w:val="clear" w:pos="720"/>
          <w:tab w:val="left" w:pos="426"/>
        </w:tabs>
        <w:spacing w:after="0" w:line="240" w:lineRule="auto"/>
        <w:ind w:left="0" w:firstLine="0"/>
        <w:jc w:val="both"/>
        <w:rPr>
          <w:rFonts w:ascii="Cambria" w:hAnsi="Cambria"/>
          <w:bCs/>
          <w:sz w:val="24"/>
          <w:szCs w:val="24"/>
          <w:lang w:val="en-US"/>
        </w:rPr>
      </w:pPr>
      <w:r w:rsidRPr="00087FDE">
        <w:rPr>
          <w:rFonts w:ascii="Cambria" w:hAnsi="Cambria"/>
          <w:bCs/>
          <w:sz w:val="24"/>
          <w:szCs w:val="24"/>
        </w:rPr>
        <w:t>(</w:t>
      </w:r>
      <w:r w:rsidRPr="00087FDE">
        <w:rPr>
          <w:rFonts w:ascii="Cambria" w:hAnsi="Cambria"/>
          <w:bCs/>
          <w:sz w:val="24"/>
          <w:szCs w:val="24"/>
          <w:lang w:val="en-US"/>
        </w:rPr>
        <w:t xml:space="preserve">1) collateral open, </w:t>
      </w:r>
      <w:r w:rsidRPr="00087FDE">
        <w:rPr>
          <w:rFonts w:ascii="Cambria" w:hAnsi="Cambria"/>
          <w:bCs/>
          <w:sz w:val="24"/>
          <w:szCs w:val="24"/>
        </w:rPr>
        <w:t>(</w:t>
      </w:r>
      <w:r w:rsidRPr="00087FDE">
        <w:rPr>
          <w:rFonts w:ascii="Cambria" w:hAnsi="Cambria"/>
          <w:bCs/>
          <w:sz w:val="24"/>
          <w:szCs w:val="24"/>
          <w:lang w:val="en-US"/>
        </w:rPr>
        <w:t xml:space="preserve">2) </w:t>
      </w:r>
      <w:r w:rsidRPr="00087FDE">
        <w:rPr>
          <w:rFonts w:ascii="Cambria" w:hAnsi="Cambria"/>
          <w:bCs/>
          <w:i/>
          <w:sz w:val="24"/>
          <w:szCs w:val="24"/>
          <w:lang w:val="en-US"/>
        </w:rPr>
        <w:t>Monocotyledoneae</w:t>
      </w:r>
      <w:r w:rsidRPr="00087FDE">
        <w:rPr>
          <w:rFonts w:ascii="Cambria" w:hAnsi="Cambria"/>
          <w:bCs/>
          <w:sz w:val="24"/>
          <w:szCs w:val="24"/>
          <w:lang w:val="en-US"/>
        </w:rPr>
        <w:t xml:space="preserve">, </w:t>
      </w:r>
      <w:r w:rsidRPr="00087FDE">
        <w:rPr>
          <w:rFonts w:ascii="Cambria" w:hAnsi="Cambria"/>
          <w:bCs/>
          <w:sz w:val="24"/>
          <w:szCs w:val="24"/>
        </w:rPr>
        <w:t>(</w:t>
      </w:r>
      <w:r w:rsidRPr="00087FDE">
        <w:rPr>
          <w:rFonts w:ascii="Cambria" w:hAnsi="Cambria"/>
          <w:bCs/>
          <w:sz w:val="24"/>
          <w:szCs w:val="24"/>
          <w:lang w:val="en-US"/>
        </w:rPr>
        <w:t>3) phloem;</w:t>
      </w:r>
    </w:p>
    <w:p w14:paraId="22D2856D" w14:textId="77777777" w:rsidR="00364024" w:rsidRPr="00364024" w:rsidRDefault="00364024" w:rsidP="00364024">
      <w:pPr>
        <w:numPr>
          <w:ilvl w:val="1"/>
          <w:numId w:val="5"/>
        </w:numPr>
        <w:tabs>
          <w:tab w:val="clear" w:pos="720"/>
          <w:tab w:val="left" w:pos="426"/>
        </w:tabs>
        <w:spacing w:after="0" w:line="240" w:lineRule="auto"/>
        <w:ind w:left="0" w:firstLine="0"/>
        <w:jc w:val="both"/>
        <w:rPr>
          <w:rFonts w:ascii="Cambria" w:hAnsi="Cambria"/>
          <w:bCs/>
          <w:sz w:val="24"/>
          <w:szCs w:val="24"/>
          <w:u w:val="single"/>
          <w:lang w:val="en-US"/>
        </w:rPr>
      </w:pPr>
      <w:r w:rsidRPr="00364024">
        <w:rPr>
          <w:rFonts w:ascii="Cambria" w:hAnsi="Cambria"/>
          <w:bCs/>
          <w:sz w:val="24"/>
          <w:szCs w:val="24"/>
          <w:u w:val="single"/>
        </w:rPr>
        <w:t>(</w:t>
      </w:r>
      <w:r w:rsidRPr="00364024">
        <w:rPr>
          <w:rFonts w:ascii="Cambria" w:hAnsi="Cambria"/>
          <w:bCs/>
          <w:sz w:val="24"/>
          <w:szCs w:val="24"/>
          <w:u w:val="single"/>
          <w:lang w:val="en-US"/>
        </w:rPr>
        <w:t xml:space="preserve">1) collateral closed, </w:t>
      </w:r>
      <w:r w:rsidRPr="00364024">
        <w:rPr>
          <w:rFonts w:ascii="Cambria" w:hAnsi="Cambria"/>
          <w:bCs/>
          <w:sz w:val="24"/>
          <w:szCs w:val="24"/>
          <w:u w:val="single"/>
        </w:rPr>
        <w:t>(</w:t>
      </w:r>
      <w:r w:rsidRPr="00364024">
        <w:rPr>
          <w:rFonts w:ascii="Cambria" w:hAnsi="Cambria"/>
          <w:bCs/>
          <w:sz w:val="24"/>
          <w:szCs w:val="24"/>
          <w:u w:val="single"/>
          <w:lang w:val="en-US"/>
        </w:rPr>
        <w:t xml:space="preserve">2) </w:t>
      </w:r>
      <w:r w:rsidRPr="00364024">
        <w:rPr>
          <w:rFonts w:ascii="Cambria" w:hAnsi="Cambria"/>
          <w:bCs/>
          <w:i/>
          <w:sz w:val="24"/>
          <w:szCs w:val="24"/>
          <w:u w:val="single"/>
          <w:lang w:val="en-US"/>
        </w:rPr>
        <w:t>Monocotyledoneae</w:t>
      </w:r>
      <w:r w:rsidRPr="00364024">
        <w:rPr>
          <w:rFonts w:ascii="Cambria" w:hAnsi="Cambria"/>
          <w:bCs/>
          <w:sz w:val="24"/>
          <w:szCs w:val="24"/>
          <w:u w:val="single"/>
          <w:lang w:val="en-US"/>
        </w:rPr>
        <w:t xml:space="preserve">, </w:t>
      </w:r>
      <w:r w:rsidRPr="00364024">
        <w:rPr>
          <w:rFonts w:ascii="Cambria" w:hAnsi="Cambria"/>
          <w:bCs/>
          <w:sz w:val="24"/>
          <w:szCs w:val="24"/>
          <w:u w:val="single"/>
        </w:rPr>
        <w:t>(</w:t>
      </w:r>
      <w:r w:rsidRPr="00364024">
        <w:rPr>
          <w:rFonts w:ascii="Cambria" w:hAnsi="Cambria"/>
          <w:bCs/>
          <w:sz w:val="24"/>
          <w:szCs w:val="24"/>
          <w:u w:val="single"/>
          <w:lang w:val="en-US"/>
        </w:rPr>
        <w:t>3) xylem;</w:t>
      </w:r>
    </w:p>
    <w:p w14:paraId="015577E6" w14:textId="77777777" w:rsidR="00297FDC" w:rsidRPr="00364024" w:rsidRDefault="00297FDC" w:rsidP="00364024">
      <w:pPr>
        <w:numPr>
          <w:ilvl w:val="1"/>
          <w:numId w:val="5"/>
        </w:numPr>
        <w:tabs>
          <w:tab w:val="clear" w:pos="720"/>
          <w:tab w:val="left" w:pos="426"/>
        </w:tabs>
        <w:spacing w:after="0" w:line="240" w:lineRule="auto"/>
        <w:ind w:left="0" w:firstLine="0"/>
        <w:jc w:val="both"/>
        <w:rPr>
          <w:rFonts w:ascii="Cambria" w:hAnsi="Cambria"/>
          <w:bCs/>
          <w:sz w:val="24"/>
          <w:szCs w:val="24"/>
        </w:rPr>
      </w:pPr>
      <w:r w:rsidRPr="00364024">
        <w:rPr>
          <w:rFonts w:ascii="Cambria" w:hAnsi="Cambria"/>
          <w:bCs/>
          <w:sz w:val="24"/>
          <w:szCs w:val="24"/>
        </w:rPr>
        <w:t xml:space="preserve">(1) </w:t>
      </w:r>
      <w:r w:rsidRPr="00364024">
        <w:rPr>
          <w:rFonts w:ascii="Cambria" w:hAnsi="Cambria"/>
          <w:bCs/>
          <w:sz w:val="24"/>
          <w:szCs w:val="24"/>
          <w:lang w:val="en-US"/>
        </w:rPr>
        <w:t>bicollateral</w:t>
      </w:r>
      <w:r w:rsidRPr="00364024">
        <w:rPr>
          <w:rFonts w:ascii="Cambria" w:hAnsi="Cambria"/>
          <w:bCs/>
          <w:sz w:val="24"/>
          <w:szCs w:val="24"/>
        </w:rPr>
        <w:t xml:space="preserve">, (2) </w:t>
      </w:r>
      <w:r w:rsidRPr="00364024">
        <w:rPr>
          <w:rFonts w:ascii="Cambria" w:hAnsi="Cambria"/>
          <w:bCs/>
          <w:i/>
          <w:sz w:val="24"/>
          <w:szCs w:val="24"/>
          <w:lang w:val="en-US"/>
        </w:rPr>
        <w:t>Monocotyledoneae</w:t>
      </w:r>
      <w:r w:rsidRPr="00364024">
        <w:rPr>
          <w:rFonts w:ascii="Cambria" w:hAnsi="Cambria"/>
          <w:bCs/>
          <w:sz w:val="24"/>
          <w:szCs w:val="24"/>
        </w:rPr>
        <w:t xml:space="preserve">, (3) </w:t>
      </w:r>
      <w:r w:rsidRPr="00364024">
        <w:rPr>
          <w:rFonts w:ascii="Cambria" w:hAnsi="Cambria"/>
          <w:bCs/>
          <w:sz w:val="24"/>
          <w:szCs w:val="24"/>
          <w:lang w:val="en-US"/>
        </w:rPr>
        <w:t>sclerenchyma</w:t>
      </w:r>
      <w:r w:rsidRPr="00364024">
        <w:rPr>
          <w:rFonts w:ascii="Cambria" w:hAnsi="Cambria"/>
          <w:bCs/>
          <w:sz w:val="24"/>
          <w:szCs w:val="24"/>
        </w:rPr>
        <w:t>;</w:t>
      </w:r>
    </w:p>
    <w:p w14:paraId="46E5691A" w14:textId="77777777" w:rsidR="00297FDC" w:rsidRPr="00364024" w:rsidRDefault="00297FDC" w:rsidP="00297FDC">
      <w:pPr>
        <w:numPr>
          <w:ilvl w:val="1"/>
          <w:numId w:val="5"/>
        </w:numPr>
        <w:tabs>
          <w:tab w:val="clear" w:pos="720"/>
          <w:tab w:val="left" w:pos="426"/>
        </w:tabs>
        <w:spacing w:after="0" w:line="240" w:lineRule="auto"/>
        <w:ind w:left="0" w:firstLine="0"/>
        <w:jc w:val="both"/>
        <w:rPr>
          <w:rFonts w:ascii="Cambria" w:hAnsi="Cambria"/>
          <w:bCs/>
          <w:sz w:val="24"/>
          <w:szCs w:val="24"/>
        </w:rPr>
      </w:pPr>
      <w:r w:rsidRPr="00364024">
        <w:rPr>
          <w:rFonts w:ascii="Cambria" w:hAnsi="Cambria"/>
          <w:bCs/>
          <w:sz w:val="24"/>
          <w:szCs w:val="24"/>
        </w:rPr>
        <w:t xml:space="preserve">(1) </w:t>
      </w:r>
      <w:r w:rsidRPr="00364024">
        <w:rPr>
          <w:rFonts w:ascii="Cambria" w:hAnsi="Cambria"/>
          <w:bCs/>
          <w:sz w:val="24"/>
          <w:szCs w:val="24"/>
          <w:lang w:val="en-US"/>
        </w:rPr>
        <w:t>collateral closed</w:t>
      </w:r>
      <w:r w:rsidRPr="00364024">
        <w:rPr>
          <w:rFonts w:ascii="Cambria" w:hAnsi="Cambria"/>
          <w:bCs/>
          <w:sz w:val="24"/>
          <w:szCs w:val="24"/>
        </w:rPr>
        <w:t xml:space="preserve">, (2) </w:t>
      </w:r>
      <w:r w:rsidRPr="00364024">
        <w:rPr>
          <w:rFonts w:ascii="Cambria" w:hAnsi="Cambria"/>
          <w:bCs/>
          <w:i/>
          <w:sz w:val="24"/>
          <w:szCs w:val="24"/>
          <w:lang w:val="en-US"/>
        </w:rPr>
        <w:t>Dicotyledoneae</w:t>
      </w:r>
      <w:r w:rsidRPr="00364024">
        <w:rPr>
          <w:rFonts w:ascii="Cambria" w:hAnsi="Cambria"/>
          <w:bCs/>
          <w:sz w:val="24"/>
          <w:szCs w:val="24"/>
        </w:rPr>
        <w:t xml:space="preserve">, (3) </w:t>
      </w:r>
      <w:r w:rsidRPr="00364024">
        <w:rPr>
          <w:rFonts w:ascii="Cambria" w:hAnsi="Cambria"/>
          <w:bCs/>
          <w:sz w:val="24"/>
          <w:szCs w:val="24"/>
          <w:lang w:val="en-US"/>
        </w:rPr>
        <w:t>phloem</w:t>
      </w:r>
      <w:r w:rsidRPr="00364024">
        <w:rPr>
          <w:rFonts w:ascii="Cambria" w:hAnsi="Cambria"/>
          <w:bCs/>
          <w:sz w:val="24"/>
          <w:szCs w:val="24"/>
        </w:rPr>
        <w:t>;</w:t>
      </w:r>
    </w:p>
    <w:p w14:paraId="69FDED46" w14:textId="77777777" w:rsidR="00297FDC" w:rsidRPr="00364024" w:rsidRDefault="00297FDC" w:rsidP="005C61EF">
      <w:pPr>
        <w:spacing w:after="0" w:line="240" w:lineRule="auto"/>
        <w:jc w:val="both"/>
        <w:rPr>
          <w:rFonts w:ascii="Cambria" w:hAnsi="Cambria"/>
          <w:bCs/>
          <w:sz w:val="24"/>
          <w:szCs w:val="24"/>
          <w:lang w:val="en-US"/>
        </w:rPr>
      </w:pPr>
    </w:p>
    <w:p w14:paraId="4D849223" w14:textId="77777777" w:rsidR="005C61EF" w:rsidRPr="00364024" w:rsidRDefault="006D30CC" w:rsidP="005C61EF">
      <w:pPr>
        <w:spacing w:after="0" w:line="240" w:lineRule="auto"/>
        <w:jc w:val="both"/>
        <w:rPr>
          <w:rFonts w:ascii="Cambria" w:hAnsi="Cambria"/>
          <w:bCs/>
          <w:i/>
          <w:sz w:val="24"/>
          <w:szCs w:val="24"/>
          <w:lang w:val="en-US"/>
        </w:rPr>
      </w:pPr>
      <w:r w:rsidRPr="00364024">
        <w:rPr>
          <w:rFonts w:ascii="Cambria" w:hAnsi="Cambria"/>
          <w:bCs/>
          <w:i/>
          <w:sz w:val="24"/>
          <w:szCs w:val="24"/>
          <w:lang w:val="en-US"/>
        </w:rPr>
        <w:t>Variant</w:t>
      </w:r>
      <w:r w:rsidR="005C61EF" w:rsidRPr="00364024">
        <w:rPr>
          <w:rFonts w:ascii="Cambria" w:hAnsi="Cambria"/>
          <w:bCs/>
          <w:i/>
          <w:sz w:val="24"/>
          <w:szCs w:val="24"/>
          <w:lang w:val="en-US"/>
        </w:rPr>
        <w:t xml:space="preserve"> 2: </w:t>
      </w:r>
    </w:p>
    <w:p w14:paraId="71E71E48" w14:textId="77777777" w:rsidR="00297FDC" w:rsidRPr="00087FDE" w:rsidRDefault="00297FDC" w:rsidP="00B45D7A">
      <w:pPr>
        <w:numPr>
          <w:ilvl w:val="1"/>
          <w:numId w:val="198"/>
        </w:numPr>
        <w:tabs>
          <w:tab w:val="left" w:pos="426"/>
        </w:tabs>
        <w:spacing w:after="0" w:line="240" w:lineRule="auto"/>
        <w:ind w:left="0" w:firstLine="0"/>
        <w:jc w:val="both"/>
        <w:rPr>
          <w:rFonts w:ascii="Cambria" w:hAnsi="Cambria"/>
          <w:bCs/>
          <w:sz w:val="24"/>
          <w:szCs w:val="24"/>
          <w:lang w:val="en-US"/>
        </w:rPr>
      </w:pPr>
      <w:r w:rsidRPr="00087FDE">
        <w:rPr>
          <w:rFonts w:ascii="Cambria" w:hAnsi="Cambria"/>
          <w:bCs/>
          <w:sz w:val="24"/>
          <w:szCs w:val="24"/>
        </w:rPr>
        <w:t>(</w:t>
      </w:r>
      <w:r w:rsidRPr="00087FDE">
        <w:rPr>
          <w:rFonts w:ascii="Cambria" w:hAnsi="Cambria"/>
          <w:bCs/>
          <w:sz w:val="24"/>
          <w:szCs w:val="24"/>
          <w:lang w:val="en-US"/>
        </w:rPr>
        <w:t xml:space="preserve">1) collateral closed, </w:t>
      </w:r>
      <w:r w:rsidRPr="00087FDE">
        <w:rPr>
          <w:rFonts w:ascii="Cambria" w:hAnsi="Cambria"/>
          <w:bCs/>
          <w:sz w:val="24"/>
          <w:szCs w:val="24"/>
        </w:rPr>
        <w:t>(</w:t>
      </w:r>
      <w:r w:rsidRPr="00087FDE">
        <w:rPr>
          <w:rFonts w:ascii="Cambria" w:hAnsi="Cambria"/>
          <w:bCs/>
          <w:sz w:val="24"/>
          <w:szCs w:val="24"/>
          <w:lang w:val="en-US"/>
        </w:rPr>
        <w:t xml:space="preserve">2) </w:t>
      </w:r>
      <w:r w:rsidRPr="00087FDE">
        <w:rPr>
          <w:rFonts w:ascii="Cambria" w:hAnsi="Cambria"/>
          <w:bCs/>
          <w:i/>
          <w:sz w:val="24"/>
          <w:szCs w:val="24"/>
          <w:lang w:val="en-US"/>
        </w:rPr>
        <w:t>Monocotyledoneae</w:t>
      </w:r>
      <w:r w:rsidRPr="00087FDE">
        <w:rPr>
          <w:rFonts w:ascii="Cambria" w:hAnsi="Cambria"/>
          <w:bCs/>
          <w:sz w:val="24"/>
          <w:szCs w:val="24"/>
          <w:lang w:val="en-US"/>
        </w:rPr>
        <w:t xml:space="preserve">, </w:t>
      </w:r>
      <w:r w:rsidRPr="00087FDE">
        <w:rPr>
          <w:rFonts w:ascii="Cambria" w:hAnsi="Cambria"/>
          <w:bCs/>
          <w:sz w:val="24"/>
          <w:szCs w:val="24"/>
        </w:rPr>
        <w:t>(</w:t>
      </w:r>
      <w:r w:rsidRPr="00087FDE">
        <w:rPr>
          <w:rFonts w:ascii="Cambria" w:hAnsi="Cambria"/>
          <w:bCs/>
          <w:sz w:val="24"/>
          <w:szCs w:val="24"/>
          <w:lang w:val="en-US"/>
        </w:rPr>
        <w:t>3) parenchyma;</w:t>
      </w:r>
    </w:p>
    <w:p w14:paraId="4A819AA1" w14:textId="77777777" w:rsidR="00297FDC" w:rsidRPr="00364024" w:rsidRDefault="00297FDC" w:rsidP="00B45D7A">
      <w:pPr>
        <w:numPr>
          <w:ilvl w:val="1"/>
          <w:numId w:val="198"/>
        </w:numPr>
        <w:tabs>
          <w:tab w:val="left" w:pos="426"/>
        </w:tabs>
        <w:spacing w:after="0" w:line="240" w:lineRule="auto"/>
        <w:ind w:left="0" w:firstLine="0"/>
        <w:jc w:val="both"/>
        <w:rPr>
          <w:rFonts w:ascii="Cambria" w:hAnsi="Cambria"/>
          <w:bCs/>
          <w:sz w:val="24"/>
          <w:szCs w:val="24"/>
        </w:rPr>
      </w:pPr>
      <w:r w:rsidRPr="00364024">
        <w:rPr>
          <w:rFonts w:ascii="Cambria" w:hAnsi="Cambria"/>
          <w:bCs/>
          <w:sz w:val="24"/>
          <w:szCs w:val="24"/>
        </w:rPr>
        <w:t xml:space="preserve">(1) </w:t>
      </w:r>
      <w:r w:rsidRPr="00364024">
        <w:rPr>
          <w:rFonts w:ascii="Cambria" w:hAnsi="Cambria"/>
          <w:bCs/>
          <w:sz w:val="24"/>
          <w:szCs w:val="24"/>
          <w:lang w:val="en-US"/>
        </w:rPr>
        <w:t>collateral open</w:t>
      </w:r>
      <w:r w:rsidRPr="00364024">
        <w:rPr>
          <w:rFonts w:ascii="Cambria" w:hAnsi="Cambria"/>
          <w:bCs/>
          <w:sz w:val="24"/>
          <w:szCs w:val="24"/>
        </w:rPr>
        <w:t xml:space="preserve">, (2) </w:t>
      </w:r>
      <w:r w:rsidRPr="00364024">
        <w:rPr>
          <w:rFonts w:ascii="Cambria" w:hAnsi="Cambria"/>
          <w:bCs/>
          <w:i/>
          <w:sz w:val="24"/>
          <w:szCs w:val="24"/>
          <w:lang w:val="en-US"/>
        </w:rPr>
        <w:t>Dicotyledoneae</w:t>
      </w:r>
      <w:r w:rsidRPr="00364024">
        <w:rPr>
          <w:rFonts w:ascii="Cambria" w:hAnsi="Cambria"/>
          <w:bCs/>
          <w:sz w:val="24"/>
          <w:szCs w:val="24"/>
        </w:rPr>
        <w:t xml:space="preserve">, (3) </w:t>
      </w:r>
      <w:r w:rsidRPr="00364024">
        <w:rPr>
          <w:rFonts w:ascii="Cambria" w:hAnsi="Cambria"/>
          <w:bCs/>
          <w:sz w:val="24"/>
          <w:szCs w:val="24"/>
          <w:lang w:val="en-US"/>
        </w:rPr>
        <w:t>xylem</w:t>
      </w:r>
      <w:r w:rsidRPr="00364024">
        <w:rPr>
          <w:rFonts w:ascii="Cambria" w:hAnsi="Cambria"/>
          <w:bCs/>
          <w:sz w:val="24"/>
          <w:szCs w:val="24"/>
        </w:rPr>
        <w:t>;</w:t>
      </w:r>
    </w:p>
    <w:p w14:paraId="6915F0AC" w14:textId="77777777" w:rsidR="00364024" w:rsidRPr="00364024" w:rsidRDefault="00364024" w:rsidP="00B45D7A">
      <w:pPr>
        <w:numPr>
          <w:ilvl w:val="1"/>
          <w:numId w:val="198"/>
        </w:numPr>
        <w:tabs>
          <w:tab w:val="clear" w:pos="720"/>
          <w:tab w:val="num" w:pos="426"/>
        </w:tabs>
        <w:spacing w:after="0" w:line="240" w:lineRule="auto"/>
        <w:ind w:left="0" w:firstLine="0"/>
        <w:jc w:val="both"/>
        <w:rPr>
          <w:rFonts w:ascii="Cambria" w:hAnsi="Cambria"/>
          <w:bCs/>
          <w:sz w:val="24"/>
          <w:szCs w:val="24"/>
          <w:u w:val="single"/>
          <w:lang w:val="en-US"/>
        </w:rPr>
      </w:pPr>
      <w:r w:rsidRPr="00364024">
        <w:rPr>
          <w:rFonts w:ascii="Cambria" w:hAnsi="Cambria"/>
          <w:bCs/>
          <w:sz w:val="24"/>
          <w:szCs w:val="24"/>
          <w:u w:val="single"/>
        </w:rPr>
        <w:t>(</w:t>
      </w:r>
      <w:r w:rsidRPr="00364024">
        <w:rPr>
          <w:rFonts w:ascii="Cambria" w:hAnsi="Cambria"/>
          <w:bCs/>
          <w:sz w:val="24"/>
          <w:szCs w:val="24"/>
          <w:u w:val="single"/>
          <w:lang w:val="en-US"/>
        </w:rPr>
        <w:t xml:space="preserve">1) collateral closed, </w:t>
      </w:r>
      <w:r w:rsidRPr="00364024">
        <w:rPr>
          <w:rFonts w:ascii="Cambria" w:hAnsi="Cambria"/>
          <w:bCs/>
          <w:sz w:val="24"/>
          <w:szCs w:val="24"/>
          <w:u w:val="single"/>
        </w:rPr>
        <w:t>(</w:t>
      </w:r>
      <w:r w:rsidRPr="00364024">
        <w:rPr>
          <w:rFonts w:ascii="Cambria" w:hAnsi="Cambria"/>
          <w:bCs/>
          <w:sz w:val="24"/>
          <w:szCs w:val="24"/>
          <w:u w:val="single"/>
          <w:lang w:val="en-US"/>
        </w:rPr>
        <w:t xml:space="preserve">2) </w:t>
      </w:r>
      <w:r w:rsidRPr="00364024">
        <w:rPr>
          <w:rFonts w:ascii="Cambria" w:hAnsi="Cambria"/>
          <w:bCs/>
          <w:i/>
          <w:sz w:val="24"/>
          <w:szCs w:val="24"/>
          <w:u w:val="single"/>
          <w:lang w:val="en-US"/>
        </w:rPr>
        <w:t>Monocotyledoneae</w:t>
      </w:r>
      <w:r w:rsidRPr="00364024">
        <w:rPr>
          <w:rFonts w:ascii="Cambria" w:hAnsi="Cambria"/>
          <w:bCs/>
          <w:sz w:val="24"/>
          <w:szCs w:val="24"/>
          <w:u w:val="single"/>
          <w:lang w:val="en-US"/>
        </w:rPr>
        <w:t xml:space="preserve">, </w:t>
      </w:r>
      <w:r w:rsidRPr="00364024">
        <w:rPr>
          <w:rFonts w:ascii="Cambria" w:hAnsi="Cambria"/>
          <w:bCs/>
          <w:sz w:val="24"/>
          <w:szCs w:val="24"/>
          <w:u w:val="single"/>
        </w:rPr>
        <w:t>(</w:t>
      </w:r>
      <w:r w:rsidRPr="00364024">
        <w:rPr>
          <w:rFonts w:ascii="Cambria" w:hAnsi="Cambria"/>
          <w:bCs/>
          <w:sz w:val="24"/>
          <w:szCs w:val="24"/>
          <w:u w:val="single"/>
          <w:lang w:val="en-US"/>
        </w:rPr>
        <w:t>3) xylem;</w:t>
      </w:r>
    </w:p>
    <w:p w14:paraId="09BEDCB1" w14:textId="77777777" w:rsidR="00297FDC" w:rsidRPr="00364024" w:rsidRDefault="00297FDC" w:rsidP="00B45D7A">
      <w:pPr>
        <w:numPr>
          <w:ilvl w:val="1"/>
          <w:numId w:val="198"/>
        </w:numPr>
        <w:tabs>
          <w:tab w:val="left" w:pos="426"/>
        </w:tabs>
        <w:spacing w:after="0" w:line="240" w:lineRule="auto"/>
        <w:ind w:left="0" w:firstLine="0"/>
        <w:jc w:val="both"/>
        <w:rPr>
          <w:rFonts w:ascii="Cambria" w:hAnsi="Cambria"/>
          <w:bCs/>
          <w:sz w:val="24"/>
          <w:szCs w:val="24"/>
          <w:lang w:val="en-US"/>
        </w:rPr>
      </w:pPr>
      <w:r w:rsidRPr="00364024">
        <w:rPr>
          <w:rFonts w:ascii="Cambria" w:hAnsi="Cambria"/>
          <w:bCs/>
          <w:sz w:val="24"/>
          <w:szCs w:val="24"/>
        </w:rPr>
        <w:t xml:space="preserve">(1) </w:t>
      </w:r>
      <w:r w:rsidRPr="00364024">
        <w:rPr>
          <w:rFonts w:ascii="Cambria" w:hAnsi="Cambria"/>
          <w:bCs/>
          <w:sz w:val="24"/>
          <w:szCs w:val="24"/>
          <w:lang w:val="en-US"/>
        </w:rPr>
        <w:t>collateral open</w:t>
      </w:r>
      <w:r w:rsidRPr="00364024">
        <w:rPr>
          <w:rFonts w:ascii="Cambria" w:hAnsi="Cambria"/>
          <w:bCs/>
          <w:sz w:val="24"/>
          <w:szCs w:val="24"/>
        </w:rPr>
        <w:t xml:space="preserve">, (2) </w:t>
      </w:r>
      <w:r w:rsidRPr="00364024">
        <w:rPr>
          <w:rFonts w:ascii="Cambria" w:hAnsi="Cambria"/>
          <w:bCs/>
          <w:i/>
          <w:sz w:val="24"/>
          <w:szCs w:val="24"/>
          <w:lang w:val="en-US"/>
        </w:rPr>
        <w:t>Monocotyledoneae</w:t>
      </w:r>
      <w:r w:rsidRPr="00364024">
        <w:rPr>
          <w:rFonts w:ascii="Cambria" w:hAnsi="Cambria"/>
          <w:bCs/>
          <w:sz w:val="24"/>
          <w:szCs w:val="24"/>
        </w:rPr>
        <w:t xml:space="preserve">, (3) </w:t>
      </w:r>
      <w:r w:rsidRPr="00364024">
        <w:rPr>
          <w:rFonts w:ascii="Cambria" w:hAnsi="Cambria"/>
          <w:bCs/>
          <w:sz w:val="24"/>
          <w:szCs w:val="24"/>
          <w:lang w:val="en-US"/>
        </w:rPr>
        <w:t>xylem</w:t>
      </w:r>
      <w:r w:rsidRPr="00364024">
        <w:rPr>
          <w:rFonts w:ascii="Cambria" w:hAnsi="Cambria"/>
          <w:bCs/>
          <w:sz w:val="24"/>
          <w:szCs w:val="24"/>
        </w:rPr>
        <w:t>;</w:t>
      </w:r>
    </w:p>
    <w:p w14:paraId="7A251C7B" w14:textId="77777777" w:rsidR="00297FDC" w:rsidRPr="00364024" w:rsidRDefault="00297FDC" w:rsidP="005C61EF">
      <w:pPr>
        <w:spacing w:after="0" w:line="240" w:lineRule="auto"/>
        <w:jc w:val="both"/>
        <w:rPr>
          <w:rFonts w:ascii="Cambria" w:hAnsi="Cambria"/>
          <w:bCs/>
          <w:sz w:val="24"/>
          <w:szCs w:val="24"/>
          <w:lang w:val="en-US"/>
        </w:rPr>
      </w:pPr>
    </w:p>
    <w:p w14:paraId="53FA4A72" w14:textId="77777777" w:rsidR="006E4F63" w:rsidRPr="00B3016C" w:rsidRDefault="006E4F63" w:rsidP="006E4F63">
      <w:pPr>
        <w:rPr>
          <w:lang w:val="en-US"/>
        </w:rPr>
      </w:pPr>
      <w:r w:rsidRPr="00B3016C">
        <w:rPr>
          <w:lang w:val="en-US"/>
        </w:rPr>
        <w:br w:type="page"/>
      </w:r>
    </w:p>
    <w:p w14:paraId="2ED6C86E" w14:textId="27AD2A54" w:rsidR="00ED3A53" w:rsidRPr="00ED3A53" w:rsidRDefault="00ED3A53" w:rsidP="00ED3A5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D3A53">
        <w:rPr>
          <w:rFonts w:ascii="Cambria" w:hAnsi="Cambria"/>
          <w:b/>
          <w:color w:val="FF0000"/>
          <w:sz w:val="28"/>
          <w:szCs w:val="24"/>
          <w:lang w:val="en-US"/>
        </w:rPr>
        <w:t xml:space="preserve"> </w:t>
      </w:r>
      <w:r w:rsidR="0089309F">
        <w:rPr>
          <w:rFonts w:ascii="Cambria" w:hAnsi="Cambria"/>
          <w:b/>
          <w:color w:val="FF0000"/>
          <w:sz w:val="28"/>
          <w:szCs w:val="24"/>
          <w:lang w:val="en-US"/>
        </w:rPr>
        <w:t>3</w:t>
      </w:r>
      <w:r w:rsidRPr="00ED3A53">
        <w:rPr>
          <w:rFonts w:ascii="Cambria" w:hAnsi="Cambria"/>
          <w:b/>
          <w:color w:val="FF0000"/>
          <w:sz w:val="28"/>
          <w:szCs w:val="24"/>
          <w:lang w:val="en-US"/>
        </w:rPr>
        <w:t xml:space="preserve"> (</w:t>
      </w:r>
      <w:r>
        <w:rPr>
          <w:rFonts w:ascii="Cambria" w:hAnsi="Cambria"/>
          <w:b/>
          <w:color w:val="FF0000"/>
          <w:sz w:val="28"/>
          <w:szCs w:val="24"/>
          <w:lang w:val="en-US"/>
        </w:rPr>
        <w:t>ID</w:t>
      </w:r>
      <w:r w:rsidRPr="00ED3A53">
        <w:rPr>
          <w:rFonts w:ascii="Cambria" w:hAnsi="Cambria"/>
          <w:b/>
          <w:color w:val="FF0000"/>
          <w:sz w:val="28"/>
          <w:szCs w:val="24"/>
          <w:lang w:val="en-US"/>
        </w:rPr>
        <w:t xml:space="preserve"> 3) – 2 </w:t>
      </w:r>
      <w:r>
        <w:rPr>
          <w:rFonts w:ascii="Cambria" w:hAnsi="Cambria"/>
          <w:b/>
          <w:color w:val="FF0000"/>
          <w:sz w:val="28"/>
          <w:szCs w:val="24"/>
          <w:lang w:val="en-US"/>
        </w:rPr>
        <w:t>points</w:t>
      </w:r>
    </w:p>
    <w:p w14:paraId="00D3E813" w14:textId="77777777" w:rsidR="00ED3A53" w:rsidRDefault="00ED3A53" w:rsidP="00ED3A53">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5C7AD8A6" w14:textId="77777777" w:rsidR="00ED3A53" w:rsidRPr="00ED3A53" w:rsidRDefault="00CD7369" w:rsidP="00ED3A53">
      <w:pPr>
        <w:spacing w:after="0" w:line="240" w:lineRule="auto"/>
        <w:jc w:val="both"/>
        <w:rPr>
          <w:rFonts w:ascii="Cambria" w:hAnsi="Cambria"/>
          <w:b/>
          <w:bCs/>
          <w:sz w:val="24"/>
          <w:szCs w:val="24"/>
          <w:lang w:val="en-US"/>
        </w:rPr>
      </w:pPr>
      <w:r>
        <w:rPr>
          <w:rFonts w:ascii="Cambria" w:hAnsi="Cambria"/>
          <w:b/>
          <w:bCs/>
          <w:sz w:val="24"/>
          <w:szCs w:val="24"/>
          <w:lang w:val="en-US"/>
        </w:rPr>
        <w:t>I</w:t>
      </w:r>
      <w:r w:rsidR="00ED3A53" w:rsidRPr="00ED3A53">
        <w:rPr>
          <w:rFonts w:ascii="Cambria" w:hAnsi="Cambria"/>
          <w:b/>
          <w:bCs/>
          <w:sz w:val="24"/>
          <w:szCs w:val="24"/>
          <w:lang w:val="en-US"/>
        </w:rPr>
        <w:t xml:space="preserve">n the root and shoot apical meristems </w:t>
      </w:r>
      <w:r w:rsidR="00ED3A53">
        <w:rPr>
          <w:rFonts w:ascii="Cambria" w:hAnsi="Cambria"/>
          <w:b/>
          <w:bCs/>
          <w:sz w:val="24"/>
          <w:szCs w:val="24"/>
          <w:lang w:val="en-US"/>
        </w:rPr>
        <w:t>of the m</w:t>
      </w:r>
      <w:r w:rsidR="00ED3A53" w:rsidRPr="00ED3A53">
        <w:rPr>
          <w:rFonts w:ascii="Cambria" w:hAnsi="Cambria"/>
          <w:b/>
          <w:bCs/>
          <w:sz w:val="24"/>
          <w:szCs w:val="24"/>
          <w:lang w:val="en-US"/>
        </w:rPr>
        <w:t>o</w:t>
      </w:r>
      <w:r w:rsidR="00ED3A53">
        <w:rPr>
          <w:rFonts w:ascii="Cambria" w:hAnsi="Cambria"/>
          <w:b/>
          <w:bCs/>
          <w:sz w:val="24"/>
          <w:szCs w:val="24"/>
          <w:lang w:val="en-US"/>
        </w:rPr>
        <w:t>st spore plants (</w:t>
      </w:r>
      <w:r w:rsidR="00ED3A53" w:rsidRPr="00CD7369">
        <w:rPr>
          <w:rFonts w:ascii="Cambria" w:hAnsi="Cambria"/>
          <w:b/>
          <w:bCs/>
          <w:i/>
          <w:sz w:val="24"/>
          <w:szCs w:val="24"/>
          <w:lang w:val="en-US"/>
        </w:rPr>
        <w:t>Thracheophyta</w:t>
      </w:r>
      <w:r w:rsidR="00ED3A53">
        <w:rPr>
          <w:rFonts w:ascii="Cambria" w:hAnsi="Cambria"/>
          <w:b/>
          <w:bCs/>
          <w:sz w:val="24"/>
          <w:szCs w:val="24"/>
          <w:lang w:val="en-US"/>
        </w:rPr>
        <w:t>)</w:t>
      </w:r>
      <w:r>
        <w:rPr>
          <w:rFonts w:ascii="Cambria" w:hAnsi="Cambria"/>
          <w:b/>
          <w:bCs/>
          <w:sz w:val="24"/>
          <w:szCs w:val="24"/>
          <w:lang w:val="en-US"/>
        </w:rPr>
        <w:t xml:space="preserve">, there is only </w:t>
      </w:r>
      <w:r w:rsidRPr="00ED3A53">
        <w:rPr>
          <w:rFonts w:ascii="Cambria" w:hAnsi="Cambria"/>
          <w:b/>
          <w:bCs/>
          <w:sz w:val="24"/>
          <w:szCs w:val="24"/>
          <w:lang w:val="en-US"/>
        </w:rPr>
        <w:t>one initial cell (initial)</w:t>
      </w:r>
      <w:r w:rsidR="00ED3A53">
        <w:rPr>
          <w:rFonts w:ascii="Cambria" w:hAnsi="Cambria"/>
          <w:b/>
          <w:bCs/>
          <w:sz w:val="24"/>
          <w:szCs w:val="24"/>
          <w:lang w:val="en-US"/>
        </w:rPr>
        <w:t>. Initial is very different from other cells</w:t>
      </w:r>
      <w:r w:rsidR="00ED3A53" w:rsidRPr="00ED3A53">
        <w:rPr>
          <w:rFonts w:ascii="Cambria" w:hAnsi="Cambria"/>
          <w:b/>
          <w:bCs/>
          <w:sz w:val="24"/>
          <w:szCs w:val="24"/>
          <w:lang w:val="en-US"/>
        </w:rPr>
        <w:t xml:space="preserve"> in size and shape. The photos below show longitudinal sections of the apexes of flowering (</w:t>
      </w:r>
      <w:r w:rsidR="00ED3A53" w:rsidRPr="00CD7369">
        <w:rPr>
          <w:rFonts w:ascii="Cambria" w:hAnsi="Cambria"/>
          <w:b/>
          <w:bCs/>
          <w:i/>
          <w:sz w:val="24"/>
          <w:szCs w:val="24"/>
          <w:lang w:val="en-US"/>
        </w:rPr>
        <w:t>Angiospermae</w:t>
      </w:r>
      <w:r w:rsidR="00ED3A53" w:rsidRPr="00ED3A53">
        <w:rPr>
          <w:rFonts w:ascii="Cambria" w:hAnsi="Cambria"/>
          <w:b/>
          <w:bCs/>
          <w:sz w:val="24"/>
          <w:szCs w:val="24"/>
          <w:lang w:val="en-US"/>
        </w:rPr>
        <w:t>) and spore plants.</w:t>
      </w:r>
    </w:p>
    <w:p w14:paraId="6FD6378A" w14:textId="77777777" w:rsidR="00ED3A53" w:rsidRDefault="00ED3A53" w:rsidP="00ED3A53">
      <w:pPr>
        <w:spacing w:after="0" w:line="240" w:lineRule="auto"/>
        <w:jc w:val="both"/>
        <w:rPr>
          <w:rFonts w:ascii="Cambria" w:hAnsi="Cambria"/>
          <w:b/>
          <w:bCs/>
          <w:sz w:val="24"/>
          <w:szCs w:val="24"/>
        </w:rPr>
      </w:pPr>
      <w:r>
        <w:rPr>
          <w:noProof/>
          <w:lang w:eastAsia="ru-RU"/>
        </w:rPr>
        <w:drawing>
          <wp:inline distT="0" distB="0" distL="0" distR="0" wp14:anchorId="56A8181F" wp14:editId="09B23B73">
            <wp:extent cx="6103620" cy="4394317"/>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750" b="2305"/>
                    <a:stretch/>
                  </pic:blipFill>
                  <pic:spPr bwMode="auto">
                    <a:xfrm>
                      <a:off x="0" y="0"/>
                      <a:ext cx="6114236" cy="4401960"/>
                    </a:xfrm>
                    <a:prstGeom prst="rect">
                      <a:avLst/>
                    </a:prstGeom>
                    <a:noFill/>
                    <a:ln>
                      <a:noFill/>
                    </a:ln>
                    <a:extLst>
                      <a:ext uri="{53640926-AAD7-44D8-BBD7-CCE9431645EC}">
                        <a14:shadowObscured xmlns:a14="http://schemas.microsoft.com/office/drawing/2010/main"/>
                      </a:ext>
                    </a:extLst>
                  </pic:spPr>
                </pic:pic>
              </a:graphicData>
            </a:graphic>
          </wp:inline>
        </w:drawing>
      </w:r>
    </w:p>
    <w:p w14:paraId="081D8945" w14:textId="77777777" w:rsidR="00ED3A53" w:rsidRDefault="00ED3A53" w:rsidP="00ED3A53">
      <w:pPr>
        <w:spacing w:after="0" w:line="240" w:lineRule="auto"/>
        <w:jc w:val="both"/>
        <w:rPr>
          <w:rFonts w:ascii="Cambria" w:hAnsi="Cambria"/>
          <w:b/>
          <w:bCs/>
          <w:sz w:val="24"/>
          <w:szCs w:val="24"/>
        </w:rPr>
      </w:pPr>
    </w:p>
    <w:p w14:paraId="7027D156" w14:textId="77777777" w:rsidR="00ED3A53" w:rsidRPr="00B206D9" w:rsidRDefault="00B206D9" w:rsidP="00ED3A53">
      <w:pPr>
        <w:spacing w:after="0" w:line="240" w:lineRule="auto"/>
        <w:jc w:val="both"/>
        <w:rPr>
          <w:rFonts w:ascii="Cambria" w:hAnsi="Cambria"/>
          <w:b/>
          <w:bCs/>
          <w:sz w:val="24"/>
          <w:szCs w:val="24"/>
          <w:lang w:val="en-US"/>
        </w:rPr>
      </w:pPr>
      <w:r w:rsidRPr="00B206D9">
        <w:rPr>
          <w:rFonts w:ascii="Cambria" w:hAnsi="Cambria"/>
          <w:b/>
          <w:bCs/>
          <w:sz w:val="24"/>
          <w:szCs w:val="24"/>
          <w:lang w:val="en-US"/>
        </w:rPr>
        <w:t>The apexes of spore plan</w:t>
      </w:r>
      <w:r>
        <w:rPr>
          <w:rFonts w:ascii="Cambria" w:hAnsi="Cambria"/>
          <w:b/>
          <w:bCs/>
          <w:sz w:val="24"/>
          <w:szCs w:val="24"/>
          <w:lang w:val="en-US"/>
        </w:rPr>
        <w:t>ts are shown in the photographs</w:t>
      </w:r>
      <w:r w:rsidR="00ED3A53" w:rsidRPr="00B206D9">
        <w:rPr>
          <w:rFonts w:ascii="Cambria" w:hAnsi="Cambria"/>
          <w:b/>
          <w:bCs/>
          <w:sz w:val="24"/>
          <w:szCs w:val="24"/>
          <w:lang w:val="en-US"/>
        </w:rPr>
        <w:t>:</w:t>
      </w:r>
    </w:p>
    <w:p w14:paraId="4296D610" w14:textId="77777777" w:rsidR="00ED3A53" w:rsidRPr="00DE611B" w:rsidRDefault="00ED3A53" w:rsidP="00ED3A53">
      <w:pPr>
        <w:spacing w:after="0" w:line="240" w:lineRule="auto"/>
        <w:jc w:val="both"/>
        <w:rPr>
          <w:rFonts w:ascii="Cambria" w:hAnsi="Cambria"/>
          <w:bCs/>
          <w:sz w:val="24"/>
          <w:szCs w:val="24"/>
          <w:lang w:val="en-US"/>
        </w:rPr>
      </w:pPr>
    </w:p>
    <w:p w14:paraId="2F9F0D8A" w14:textId="77777777" w:rsidR="00ED3A53" w:rsidRPr="0007227B" w:rsidRDefault="00B206D9" w:rsidP="00ED3A53">
      <w:pPr>
        <w:spacing w:after="0" w:line="240" w:lineRule="auto"/>
        <w:jc w:val="both"/>
        <w:rPr>
          <w:rFonts w:ascii="Cambria" w:hAnsi="Cambria"/>
          <w:bCs/>
          <w:sz w:val="24"/>
          <w:szCs w:val="24"/>
          <w:lang w:val="en-US"/>
        </w:rPr>
      </w:pPr>
      <w:r w:rsidRPr="0007227B">
        <w:rPr>
          <w:rFonts w:ascii="Cambria" w:hAnsi="Cambria"/>
          <w:bCs/>
          <w:sz w:val="24"/>
          <w:szCs w:val="24"/>
          <w:lang w:val="en-US"/>
        </w:rPr>
        <w:t>Variant</w:t>
      </w:r>
      <w:r w:rsidR="00ED3A53" w:rsidRPr="0007227B">
        <w:rPr>
          <w:rFonts w:ascii="Cambria" w:hAnsi="Cambria"/>
          <w:bCs/>
          <w:sz w:val="24"/>
          <w:szCs w:val="24"/>
          <w:lang w:val="en-US"/>
        </w:rPr>
        <w:t xml:space="preserve"> 1: </w:t>
      </w:r>
    </w:p>
    <w:p w14:paraId="03D725ED" w14:textId="77777777" w:rsidR="00393B8E" w:rsidRPr="0007227B" w:rsidRDefault="00393B8E" w:rsidP="00393B8E">
      <w:pPr>
        <w:numPr>
          <w:ilvl w:val="1"/>
          <w:numId w:val="6"/>
        </w:numPr>
        <w:tabs>
          <w:tab w:val="num" w:pos="426"/>
        </w:tabs>
        <w:spacing w:after="0" w:line="240" w:lineRule="auto"/>
        <w:ind w:left="0" w:firstLine="0"/>
        <w:jc w:val="both"/>
        <w:rPr>
          <w:rFonts w:ascii="Cambria" w:hAnsi="Cambria"/>
          <w:bCs/>
          <w:sz w:val="24"/>
          <w:szCs w:val="24"/>
        </w:rPr>
      </w:pPr>
      <w:r w:rsidRPr="0007227B">
        <w:rPr>
          <w:rFonts w:ascii="Cambria" w:hAnsi="Cambria"/>
          <w:bCs/>
          <w:sz w:val="24"/>
          <w:szCs w:val="24"/>
        </w:rPr>
        <w:t>1, 2, 4;</w:t>
      </w:r>
    </w:p>
    <w:p w14:paraId="6FD6B0D0" w14:textId="77777777" w:rsidR="0011569C" w:rsidRPr="0007227B" w:rsidRDefault="0011569C" w:rsidP="0011569C">
      <w:pPr>
        <w:numPr>
          <w:ilvl w:val="1"/>
          <w:numId w:val="6"/>
        </w:numPr>
        <w:tabs>
          <w:tab w:val="clear" w:pos="720"/>
          <w:tab w:val="num" w:pos="426"/>
        </w:tabs>
        <w:spacing w:after="0" w:line="240" w:lineRule="auto"/>
        <w:ind w:left="0" w:firstLine="0"/>
        <w:jc w:val="both"/>
        <w:rPr>
          <w:rFonts w:ascii="Cambria" w:hAnsi="Cambria"/>
          <w:bCs/>
          <w:sz w:val="24"/>
          <w:szCs w:val="24"/>
          <w:u w:val="single"/>
        </w:rPr>
      </w:pPr>
      <w:r w:rsidRPr="0007227B">
        <w:rPr>
          <w:rFonts w:ascii="Cambria" w:hAnsi="Cambria"/>
          <w:bCs/>
          <w:sz w:val="24"/>
          <w:szCs w:val="24"/>
          <w:u w:val="single"/>
        </w:rPr>
        <w:t>3, 5, 6;</w:t>
      </w:r>
    </w:p>
    <w:p w14:paraId="1A4A12DA" w14:textId="77777777" w:rsidR="00393B8E" w:rsidRPr="0007227B" w:rsidRDefault="00393B8E" w:rsidP="00393B8E">
      <w:pPr>
        <w:numPr>
          <w:ilvl w:val="1"/>
          <w:numId w:val="6"/>
        </w:numPr>
        <w:tabs>
          <w:tab w:val="num" w:pos="426"/>
        </w:tabs>
        <w:spacing w:after="0" w:line="240" w:lineRule="auto"/>
        <w:ind w:left="0" w:firstLine="0"/>
        <w:jc w:val="both"/>
        <w:rPr>
          <w:rFonts w:ascii="Cambria" w:hAnsi="Cambria"/>
          <w:bCs/>
          <w:sz w:val="24"/>
          <w:szCs w:val="24"/>
        </w:rPr>
      </w:pPr>
      <w:r w:rsidRPr="0007227B">
        <w:rPr>
          <w:rFonts w:ascii="Cambria" w:hAnsi="Cambria"/>
          <w:bCs/>
          <w:sz w:val="24"/>
          <w:szCs w:val="24"/>
        </w:rPr>
        <w:t>1, 6;</w:t>
      </w:r>
    </w:p>
    <w:p w14:paraId="26C1EF44" w14:textId="77777777" w:rsidR="00393B8E" w:rsidRPr="0007227B" w:rsidRDefault="00393B8E" w:rsidP="00393B8E">
      <w:pPr>
        <w:numPr>
          <w:ilvl w:val="1"/>
          <w:numId w:val="6"/>
        </w:numPr>
        <w:tabs>
          <w:tab w:val="num" w:pos="426"/>
        </w:tabs>
        <w:spacing w:after="0" w:line="240" w:lineRule="auto"/>
        <w:ind w:left="0" w:firstLine="0"/>
        <w:jc w:val="both"/>
        <w:rPr>
          <w:rFonts w:ascii="Cambria" w:hAnsi="Cambria"/>
          <w:bCs/>
          <w:sz w:val="24"/>
          <w:szCs w:val="24"/>
        </w:rPr>
      </w:pPr>
      <w:r w:rsidRPr="0007227B">
        <w:rPr>
          <w:rFonts w:ascii="Cambria" w:hAnsi="Cambria"/>
          <w:bCs/>
          <w:sz w:val="24"/>
          <w:szCs w:val="24"/>
        </w:rPr>
        <w:t>3, 4, 5;</w:t>
      </w:r>
    </w:p>
    <w:p w14:paraId="7904D4C6" w14:textId="77777777" w:rsidR="00393B8E" w:rsidRPr="0007227B" w:rsidRDefault="00393B8E" w:rsidP="00ED3A53">
      <w:pPr>
        <w:spacing w:after="0" w:line="240" w:lineRule="auto"/>
        <w:jc w:val="both"/>
        <w:rPr>
          <w:rFonts w:ascii="Cambria" w:hAnsi="Cambria"/>
          <w:bCs/>
          <w:sz w:val="24"/>
          <w:szCs w:val="24"/>
          <w:lang w:val="en-US"/>
        </w:rPr>
      </w:pPr>
    </w:p>
    <w:p w14:paraId="49639E4C" w14:textId="77777777" w:rsidR="00ED3A53" w:rsidRPr="0007227B" w:rsidRDefault="00B206D9" w:rsidP="00ED3A53">
      <w:pPr>
        <w:spacing w:after="0" w:line="240" w:lineRule="auto"/>
        <w:jc w:val="both"/>
        <w:rPr>
          <w:rFonts w:ascii="Cambria" w:hAnsi="Cambria"/>
          <w:bCs/>
          <w:sz w:val="24"/>
          <w:szCs w:val="24"/>
          <w:lang w:val="en-US"/>
        </w:rPr>
      </w:pPr>
      <w:r w:rsidRPr="0007227B">
        <w:rPr>
          <w:rFonts w:ascii="Cambria" w:hAnsi="Cambria"/>
          <w:bCs/>
          <w:sz w:val="24"/>
          <w:szCs w:val="24"/>
          <w:lang w:val="en-US"/>
        </w:rPr>
        <w:t>Variant</w:t>
      </w:r>
      <w:r w:rsidR="00ED3A53" w:rsidRPr="0007227B">
        <w:rPr>
          <w:rFonts w:ascii="Cambria" w:hAnsi="Cambria"/>
          <w:bCs/>
          <w:sz w:val="24"/>
          <w:szCs w:val="24"/>
          <w:lang w:val="en-US"/>
        </w:rPr>
        <w:t xml:space="preserve"> 2: </w:t>
      </w:r>
    </w:p>
    <w:p w14:paraId="0DBCB8E2" w14:textId="77777777" w:rsidR="00393B8E" w:rsidRPr="0007227B"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u w:val="single"/>
        </w:rPr>
      </w:pPr>
      <w:r w:rsidRPr="0007227B">
        <w:rPr>
          <w:rFonts w:ascii="Cambria" w:hAnsi="Cambria"/>
          <w:bCs/>
          <w:sz w:val="24"/>
          <w:szCs w:val="24"/>
          <w:u w:val="single"/>
        </w:rPr>
        <w:t>3, 5, 6;</w:t>
      </w:r>
    </w:p>
    <w:p w14:paraId="1C0D5F77" w14:textId="77777777" w:rsidR="00393B8E" w:rsidRPr="0007227B"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07227B">
        <w:rPr>
          <w:rFonts w:ascii="Cambria" w:hAnsi="Cambria"/>
          <w:bCs/>
          <w:sz w:val="24"/>
          <w:szCs w:val="24"/>
        </w:rPr>
        <w:t>3, 4, 5, 6;</w:t>
      </w:r>
    </w:p>
    <w:p w14:paraId="481415E5" w14:textId="77777777" w:rsidR="00393B8E" w:rsidRPr="0007227B"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07227B">
        <w:rPr>
          <w:rFonts w:ascii="Cambria" w:hAnsi="Cambria"/>
          <w:bCs/>
          <w:sz w:val="24"/>
          <w:szCs w:val="24"/>
        </w:rPr>
        <w:t>2, 5;</w:t>
      </w:r>
    </w:p>
    <w:p w14:paraId="4598DED6" w14:textId="77777777" w:rsidR="00393B8E" w:rsidRPr="0007227B" w:rsidRDefault="00393B8E" w:rsidP="00B45D7A">
      <w:pPr>
        <w:numPr>
          <w:ilvl w:val="1"/>
          <w:numId w:val="202"/>
        </w:numPr>
        <w:tabs>
          <w:tab w:val="clear" w:pos="720"/>
          <w:tab w:val="num" w:pos="426"/>
        </w:tabs>
        <w:spacing w:after="0" w:line="240" w:lineRule="auto"/>
        <w:ind w:left="0" w:firstLine="0"/>
        <w:jc w:val="both"/>
        <w:rPr>
          <w:rFonts w:ascii="Cambria" w:hAnsi="Cambria"/>
          <w:bCs/>
          <w:sz w:val="24"/>
          <w:szCs w:val="24"/>
        </w:rPr>
      </w:pPr>
      <w:r w:rsidRPr="0007227B">
        <w:rPr>
          <w:rFonts w:ascii="Cambria" w:hAnsi="Cambria"/>
          <w:bCs/>
          <w:sz w:val="24"/>
          <w:szCs w:val="24"/>
        </w:rPr>
        <w:t>1, 3, 4;</w:t>
      </w:r>
    </w:p>
    <w:p w14:paraId="14A9A01F" w14:textId="77777777" w:rsidR="00393B8E" w:rsidRPr="0007227B" w:rsidRDefault="00393B8E" w:rsidP="00ED3A53">
      <w:pPr>
        <w:spacing w:after="0" w:line="240" w:lineRule="auto"/>
        <w:jc w:val="both"/>
        <w:rPr>
          <w:rFonts w:ascii="Cambria" w:hAnsi="Cambria"/>
          <w:bCs/>
          <w:sz w:val="24"/>
          <w:szCs w:val="24"/>
          <w:lang w:val="en-US"/>
        </w:rPr>
      </w:pPr>
    </w:p>
    <w:p w14:paraId="1ACDEDC3" w14:textId="77777777" w:rsidR="00CF20A2" w:rsidRDefault="00CF20A2">
      <w:pPr>
        <w:rPr>
          <w:rFonts w:ascii="Cambria" w:hAnsi="Cambria"/>
          <w:bCs/>
          <w:sz w:val="24"/>
          <w:szCs w:val="24"/>
          <w:lang w:val="en-US"/>
        </w:rPr>
      </w:pPr>
      <w:r>
        <w:rPr>
          <w:rFonts w:ascii="Cambria" w:hAnsi="Cambria"/>
          <w:bCs/>
          <w:sz w:val="24"/>
          <w:szCs w:val="24"/>
          <w:lang w:val="en-US"/>
        </w:rPr>
        <w:br w:type="page"/>
      </w:r>
    </w:p>
    <w:p w14:paraId="0E0E5FA4" w14:textId="393DA3F8" w:rsidR="00361CD4" w:rsidRPr="007E720F" w:rsidRDefault="00361CD4" w:rsidP="00361CD4">
      <w:pPr>
        <w:spacing w:after="0" w:line="240" w:lineRule="auto"/>
        <w:rPr>
          <w:rFonts w:ascii="Cambria" w:hAnsi="Cambria"/>
          <w:b/>
          <w:color w:val="FF0000"/>
          <w:sz w:val="28"/>
          <w:szCs w:val="24"/>
          <w:lang w:val="en-US"/>
        </w:rPr>
      </w:pPr>
      <w:bookmarkStart w:id="0" w:name="_Hlk55759194"/>
      <w:r w:rsidRPr="007E720F">
        <w:rPr>
          <w:rFonts w:ascii="Cambria" w:hAnsi="Cambria"/>
          <w:b/>
          <w:color w:val="FF0000"/>
          <w:sz w:val="28"/>
          <w:szCs w:val="24"/>
          <w:lang w:val="en-US"/>
        </w:rPr>
        <w:lastRenderedPageBreak/>
        <w:t xml:space="preserve">Task </w:t>
      </w:r>
      <w:r w:rsidR="0089309F" w:rsidRPr="007E720F">
        <w:rPr>
          <w:rFonts w:ascii="Cambria" w:hAnsi="Cambria"/>
          <w:b/>
          <w:color w:val="FF0000"/>
          <w:sz w:val="28"/>
          <w:szCs w:val="24"/>
          <w:lang w:val="en-US"/>
        </w:rPr>
        <w:t>4</w:t>
      </w:r>
      <w:r w:rsidRPr="007E720F">
        <w:rPr>
          <w:rFonts w:ascii="Cambria" w:hAnsi="Cambria"/>
          <w:b/>
          <w:color w:val="FF0000"/>
          <w:sz w:val="28"/>
          <w:szCs w:val="24"/>
          <w:lang w:val="en-US"/>
        </w:rPr>
        <w:t xml:space="preserve"> (ID 4) – 1 point</w:t>
      </w:r>
    </w:p>
    <w:p w14:paraId="5877D13F" w14:textId="77777777" w:rsidR="00BE1F8B" w:rsidRDefault="00BE1F8B" w:rsidP="00BE1F8B">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07A34059" w14:textId="77777777" w:rsidR="00361CD4" w:rsidRPr="002135E6" w:rsidRDefault="00361CD4" w:rsidP="00361CD4">
      <w:pPr>
        <w:spacing w:after="0" w:line="240" w:lineRule="auto"/>
        <w:jc w:val="both"/>
        <w:rPr>
          <w:rFonts w:ascii="Cambria" w:hAnsi="Cambria"/>
          <w:b/>
          <w:bCs/>
          <w:sz w:val="24"/>
          <w:szCs w:val="24"/>
          <w:lang w:val="en-US"/>
        </w:rPr>
      </w:pPr>
      <w:r w:rsidRPr="00361CD4">
        <w:rPr>
          <w:rFonts w:ascii="Cambria" w:hAnsi="Cambria"/>
          <w:b/>
          <w:bCs/>
          <w:sz w:val="24"/>
          <w:szCs w:val="24"/>
          <w:lang w:val="en-US"/>
        </w:rPr>
        <w:t>The photographs show thorns of different plants, one of whose functions is to protect agai</w:t>
      </w:r>
      <w:r w:rsidR="002135E6">
        <w:rPr>
          <w:rFonts w:ascii="Cambria" w:hAnsi="Cambria"/>
          <w:b/>
          <w:bCs/>
          <w:sz w:val="24"/>
          <w:szCs w:val="24"/>
          <w:lang w:val="en-US"/>
        </w:rPr>
        <w:t xml:space="preserve">nst </w:t>
      </w:r>
      <w:r w:rsidR="002135E6" w:rsidRPr="002135E6">
        <w:rPr>
          <w:rFonts w:ascii="Cambria" w:hAnsi="Cambria"/>
          <w:b/>
          <w:bCs/>
          <w:sz w:val="24"/>
          <w:szCs w:val="24"/>
          <w:lang w:val="en-US"/>
        </w:rPr>
        <w:t>being eaten by phytophages.</w:t>
      </w:r>
    </w:p>
    <w:p w14:paraId="1CE83D5F" w14:textId="77777777" w:rsidR="002135E6" w:rsidRPr="002135E6" w:rsidRDefault="002135E6" w:rsidP="00361CD4">
      <w:pPr>
        <w:spacing w:after="0" w:line="240" w:lineRule="auto"/>
        <w:jc w:val="both"/>
        <w:rPr>
          <w:rFonts w:ascii="Cambria" w:hAnsi="Cambria"/>
          <w:b/>
          <w:bCs/>
          <w:sz w:val="24"/>
          <w:szCs w:val="24"/>
          <w:lang w:val="en-US"/>
        </w:rPr>
      </w:pPr>
    </w:p>
    <w:p w14:paraId="14873158" w14:textId="77777777" w:rsidR="00361CD4" w:rsidRPr="002135E6" w:rsidRDefault="00361CD4" w:rsidP="00361CD4">
      <w:pPr>
        <w:spacing w:after="0" w:line="240" w:lineRule="auto"/>
        <w:jc w:val="both"/>
        <w:rPr>
          <w:rFonts w:ascii="Cambria" w:hAnsi="Cambria"/>
          <w:b/>
          <w:bCs/>
          <w:sz w:val="24"/>
          <w:szCs w:val="24"/>
        </w:rPr>
      </w:pPr>
      <w:r w:rsidRPr="002135E6">
        <w:rPr>
          <w:rFonts w:ascii="Cambria" w:hAnsi="Cambria"/>
          <w:b/>
          <w:bCs/>
          <w:noProof/>
          <w:sz w:val="24"/>
          <w:szCs w:val="24"/>
          <w:lang w:eastAsia="ru-RU"/>
        </w:rPr>
        <w:drawing>
          <wp:inline distT="0" distB="0" distL="0" distR="0" wp14:anchorId="236CCADF" wp14:editId="1FAF8C54">
            <wp:extent cx="6295494" cy="3449256"/>
            <wp:effectExtent l="0" t="0" r="0" b="0"/>
            <wp:docPr id="8" name="Рисунок 8" descr="F:\Физтех\2020-2021\Колю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изтех\2020-2021\Колючки++.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569" t="3584" r="1652" b="3230"/>
                    <a:stretch/>
                  </pic:blipFill>
                  <pic:spPr bwMode="auto">
                    <a:xfrm>
                      <a:off x="0" y="0"/>
                      <a:ext cx="6287777" cy="3445028"/>
                    </a:xfrm>
                    <a:prstGeom prst="rect">
                      <a:avLst/>
                    </a:prstGeom>
                    <a:noFill/>
                    <a:ln>
                      <a:noFill/>
                    </a:ln>
                    <a:extLst>
                      <a:ext uri="{53640926-AAD7-44D8-BBD7-CCE9431645EC}">
                        <a14:shadowObscured xmlns:a14="http://schemas.microsoft.com/office/drawing/2010/main"/>
                      </a:ext>
                    </a:extLst>
                  </pic:spPr>
                </pic:pic>
              </a:graphicData>
            </a:graphic>
          </wp:inline>
        </w:drawing>
      </w:r>
    </w:p>
    <w:p w14:paraId="217CA98E" w14:textId="77777777" w:rsidR="002135E6" w:rsidRPr="002D3132" w:rsidRDefault="002135E6" w:rsidP="00361CD4">
      <w:pPr>
        <w:spacing w:after="0" w:line="240" w:lineRule="auto"/>
        <w:jc w:val="both"/>
        <w:rPr>
          <w:rFonts w:ascii="Cambria" w:hAnsi="Cambria"/>
          <w:b/>
          <w:bCs/>
          <w:sz w:val="24"/>
          <w:szCs w:val="24"/>
          <w:u w:val="single"/>
        </w:rPr>
      </w:pPr>
    </w:p>
    <w:p w14:paraId="468162FC" w14:textId="77777777" w:rsidR="00361CD4" w:rsidRPr="00361CD4" w:rsidRDefault="00361CD4" w:rsidP="00361CD4">
      <w:pPr>
        <w:spacing w:after="0" w:line="240" w:lineRule="auto"/>
        <w:jc w:val="both"/>
        <w:rPr>
          <w:rFonts w:ascii="Cambria" w:hAnsi="Cambria"/>
          <w:b/>
          <w:bCs/>
          <w:sz w:val="24"/>
          <w:szCs w:val="24"/>
          <w:lang w:val="en-US"/>
        </w:rPr>
      </w:pPr>
      <w:r w:rsidRPr="00361CD4">
        <w:rPr>
          <w:rFonts w:ascii="Cambria" w:hAnsi="Cambria"/>
          <w:b/>
          <w:bCs/>
          <w:sz w:val="24"/>
          <w:szCs w:val="24"/>
          <w:lang w:val="en-US"/>
        </w:rPr>
        <w:t>The thorns of the following plants are homologous to the leaf:</w:t>
      </w:r>
    </w:p>
    <w:p w14:paraId="6CBF3270" w14:textId="77777777" w:rsidR="00361CD4" w:rsidRPr="00533291" w:rsidRDefault="00361CD4" w:rsidP="00533291">
      <w:pPr>
        <w:spacing w:after="0" w:line="240" w:lineRule="auto"/>
        <w:jc w:val="both"/>
        <w:rPr>
          <w:rFonts w:ascii="Cambria" w:hAnsi="Cambria"/>
          <w:bCs/>
          <w:sz w:val="24"/>
          <w:szCs w:val="24"/>
          <w:lang w:val="en-US"/>
        </w:rPr>
      </w:pPr>
    </w:p>
    <w:p w14:paraId="7DFEEB2B" w14:textId="77777777" w:rsidR="00361CD4" w:rsidRPr="00533291" w:rsidRDefault="00361CD4" w:rsidP="00361CD4">
      <w:pPr>
        <w:spacing w:after="0" w:line="240" w:lineRule="auto"/>
        <w:jc w:val="both"/>
        <w:rPr>
          <w:rFonts w:ascii="Cambria" w:hAnsi="Cambria"/>
          <w:bCs/>
          <w:i/>
          <w:sz w:val="24"/>
          <w:szCs w:val="24"/>
        </w:rPr>
      </w:pPr>
      <w:r w:rsidRPr="00533291">
        <w:rPr>
          <w:rFonts w:ascii="Cambria" w:hAnsi="Cambria"/>
          <w:bCs/>
          <w:i/>
          <w:sz w:val="24"/>
          <w:szCs w:val="24"/>
          <w:lang w:val="en-US"/>
        </w:rPr>
        <w:t xml:space="preserve">Variant 1: </w:t>
      </w:r>
    </w:p>
    <w:p w14:paraId="3790D3D2" w14:textId="77777777" w:rsidR="00533291" w:rsidRPr="00533291" w:rsidRDefault="00533291" w:rsidP="00533291">
      <w:pPr>
        <w:numPr>
          <w:ilvl w:val="0"/>
          <w:numId w:val="10"/>
        </w:numPr>
        <w:spacing w:after="0" w:line="240" w:lineRule="auto"/>
        <w:ind w:left="426" w:hanging="426"/>
        <w:jc w:val="both"/>
        <w:rPr>
          <w:rFonts w:ascii="Cambria" w:hAnsi="Cambria"/>
          <w:bCs/>
          <w:sz w:val="24"/>
          <w:szCs w:val="24"/>
          <w:lang w:val="en-US"/>
        </w:rPr>
      </w:pPr>
      <w:r w:rsidRPr="00533291">
        <w:rPr>
          <w:rFonts w:ascii="Cambria" w:hAnsi="Cambria"/>
          <w:bCs/>
          <w:sz w:val="24"/>
          <w:szCs w:val="24"/>
          <w:lang w:val="en-US"/>
        </w:rPr>
        <w:t>1 –</w:t>
      </w:r>
      <w:r w:rsidRPr="00533291">
        <w:rPr>
          <w:rFonts w:ascii="Cambria" w:hAnsi="Cambria"/>
          <w:bCs/>
          <w:i/>
          <w:iCs/>
          <w:sz w:val="24"/>
          <w:szCs w:val="24"/>
          <w:lang w:val="en-US"/>
        </w:rPr>
        <w:t>Crataégus</w:t>
      </w:r>
      <w:r w:rsidRPr="00533291">
        <w:rPr>
          <w:rFonts w:ascii="Cambria" w:hAnsi="Cambria"/>
          <w:bCs/>
          <w:sz w:val="24"/>
          <w:szCs w:val="24"/>
          <w:lang w:val="en-US"/>
        </w:rPr>
        <w:t>, 2 –</w:t>
      </w:r>
      <w:r w:rsidRPr="00533291">
        <w:rPr>
          <w:rFonts w:ascii="Cambria" w:hAnsi="Cambria"/>
          <w:bCs/>
          <w:i/>
          <w:iCs/>
          <w:sz w:val="24"/>
          <w:szCs w:val="24"/>
          <w:lang w:val="en-US"/>
        </w:rPr>
        <w:t>Gleditsia</w:t>
      </w:r>
      <w:r w:rsidRPr="00533291">
        <w:rPr>
          <w:rFonts w:ascii="Cambria" w:hAnsi="Cambria"/>
          <w:bCs/>
          <w:sz w:val="24"/>
          <w:szCs w:val="24"/>
          <w:lang w:val="en-US"/>
        </w:rPr>
        <w:t>, 6 –</w:t>
      </w:r>
      <w:r w:rsidRPr="00533291">
        <w:rPr>
          <w:rFonts w:ascii="Cambria" w:hAnsi="Cambria"/>
          <w:bCs/>
          <w:i/>
          <w:iCs/>
          <w:sz w:val="24"/>
          <w:szCs w:val="24"/>
          <w:lang w:val="en-US"/>
        </w:rPr>
        <w:t>Berberis</w:t>
      </w:r>
      <w:r w:rsidRPr="00533291">
        <w:rPr>
          <w:rFonts w:ascii="Cambria" w:hAnsi="Cambria"/>
          <w:bCs/>
          <w:sz w:val="24"/>
          <w:szCs w:val="24"/>
          <w:lang w:val="en-US"/>
        </w:rPr>
        <w:t>;</w:t>
      </w:r>
    </w:p>
    <w:p w14:paraId="4A1AFB3A" w14:textId="77777777" w:rsidR="00533291" w:rsidRPr="00533291" w:rsidRDefault="00533291" w:rsidP="00533291">
      <w:pPr>
        <w:numPr>
          <w:ilvl w:val="0"/>
          <w:numId w:val="10"/>
        </w:numPr>
        <w:spacing w:after="0" w:line="240" w:lineRule="auto"/>
        <w:ind w:left="426" w:hanging="426"/>
        <w:jc w:val="both"/>
        <w:rPr>
          <w:rFonts w:ascii="Cambria" w:hAnsi="Cambria"/>
          <w:bCs/>
          <w:sz w:val="24"/>
          <w:szCs w:val="24"/>
        </w:rPr>
      </w:pPr>
      <w:r w:rsidRPr="00533291">
        <w:rPr>
          <w:rFonts w:ascii="Cambria" w:hAnsi="Cambria"/>
          <w:bCs/>
          <w:sz w:val="24"/>
          <w:szCs w:val="24"/>
        </w:rPr>
        <w:t>2 –</w:t>
      </w:r>
      <w:r w:rsidRPr="00533291">
        <w:rPr>
          <w:rFonts w:ascii="Cambria" w:hAnsi="Cambria"/>
          <w:bCs/>
          <w:i/>
          <w:iCs/>
          <w:sz w:val="24"/>
          <w:szCs w:val="24"/>
        </w:rPr>
        <w:t>Gleditsia</w:t>
      </w:r>
      <w:r w:rsidRPr="00533291">
        <w:rPr>
          <w:rFonts w:ascii="Cambria" w:hAnsi="Cambria"/>
          <w:bCs/>
          <w:sz w:val="24"/>
          <w:szCs w:val="24"/>
        </w:rPr>
        <w:t>, 4 –</w:t>
      </w:r>
      <w:r w:rsidRPr="00533291">
        <w:rPr>
          <w:rFonts w:ascii="Cambria" w:hAnsi="Cambria"/>
          <w:bCs/>
          <w:i/>
          <w:iCs/>
          <w:sz w:val="24"/>
          <w:szCs w:val="24"/>
        </w:rPr>
        <w:t>Sílybum</w:t>
      </w:r>
      <w:r w:rsidRPr="00533291">
        <w:rPr>
          <w:rFonts w:ascii="Cambria" w:hAnsi="Cambria"/>
          <w:bCs/>
          <w:sz w:val="24"/>
          <w:szCs w:val="24"/>
        </w:rPr>
        <w:t>, 6 –</w:t>
      </w:r>
      <w:r w:rsidRPr="00533291">
        <w:rPr>
          <w:rFonts w:ascii="Cambria" w:hAnsi="Cambria"/>
          <w:bCs/>
          <w:i/>
          <w:iCs/>
          <w:sz w:val="24"/>
          <w:szCs w:val="24"/>
        </w:rPr>
        <w:t>Berberi</w:t>
      </w:r>
      <w:r w:rsidRPr="00533291">
        <w:rPr>
          <w:rFonts w:ascii="Cambria" w:hAnsi="Cambria"/>
          <w:bCs/>
          <w:sz w:val="24"/>
          <w:szCs w:val="24"/>
        </w:rPr>
        <w:t xml:space="preserve">s; </w:t>
      </w:r>
    </w:p>
    <w:p w14:paraId="0824B50B" w14:textId="77777777" w:rsidR="00533291" w:rsidRPr="00533291" w:rsidRDefault="00533291" w:rsidP="00533291">
      <w:pPr>
        <w:numPr>
          <w:ilvl w:val="0"/>
          <w:numId w:val="10"/>
        </w:numPr>
        <w:tabs>
          <w:tab w:val="num" w:pos="426"/>
        </w:tabs>
        <w:spacing w:after="0" w:line="240" w:lineRule="auto"/>
        <w:ind w:hanging="720"/>
        <w:jc w:val="both"/>
        <w:rPr>
          <w:rFonts w:ascii="Cambria" w:hAnsi="Cambria"/>
          <w:bCs/>
          <w:sz w:val="24"/>
          <w:szCs w:val="24"/>
          <w:u w:val="single"/>
          <w:lang w:val="en-US"/>
        </w:rPr>
      </w:pPr>
      <w:r w:rsidRPr="00533291">
        <w:rPr>
          <w:rFonts w:ascii="Cambria" w:hAnsi="Cambria"/>
          <w:bCs/>
          <w:sz w:val="24"/>
          <w:szCs w:val="24"/>
          <w:lang w:val="en-US"/>
        </w:rPr>
        <w:t>1 –</w:t>
      </w:r>
      <w:r w:rsidRPr="00533291">
        <w:rPr>
          <w:rFonts w:ascii="Cambria" w:hAnsi="Cambria"/>
          <w:bCs/>
          <w:i/>
          <w:iCs/>
          <w:sz w:val="24"/>
          <w:szCs w:val="24"/>
          <w:lang w:val="en-US"/>
        </w:rPr>
        <w:t>Crataégus</w:t>
      </w:r>
      <w:r w:rsidRPr="00533291">
        <w:rPr>
          <w:rFonts w:ascii="Cambria" w:hAnsi="Cambria"/>
          <w:bCs/>
          <w:sz w:val="24"/>
          <w:szCs w:val="24"/>
          <w:lang w:val="en-US"/>
        </w:rPr>
        <w:t>, 4 –</w:t>
      </w:r>
      <w:r w:rsidRPr="00533291">
        <w:rPr>
          <w:rFonts w:ascii="Cambria" w:hAnsi="Cambria"/>
          <w:bCs/>
          <w:i/>
          <w:iCs/>
          <w:sz w:val="24"/>
          <w:szCs w:val="24"/>
          <w:lang w:val="en-US"/>
        </w:rPr>
        <w:t>Sílybum</w:t>
      </w:r>
      <w:r w:rsidRPr="00533291">
        <w:rPr>
          <w:rFonts w:ascii="Cambria" w:hAnsi="Cambria"/>
          <w:bCs/>
          <w:sz w:val="24"/>
          <w:szCs w:val="24"/>
          <w:lang w:val="en-US"/>
        </w:rPr>
        <w:t>, 5 –</w:t>
      </w:r>
      <w:r w:rsidRPr="00533291">
        <w:rPr>
          <w:rFonts w:ascii="Cambria" w:hAnsi="Cambria"/>
          <w:bCs/>
          <w:i/>
          <w:iCs/>
          <w:sz w:val="24"/>
          <w:szCs w:val="24"/>
          <w:lang w:val="en-US"/>
        </w:rPr>
        <w:t>Rósa</w:t>
      </w:r>
      <w:r w:rsidRPr="00533291">
        <w:rPr>
          <w:rFonts w:ascii="Cambria" w:hAnsi="Cambria"/>
          <w:bCs/>
          <w:sz w:val="24"/>
          <w:szCs w:val="24"/>
          <w:lang w:val="en-US"/>
        </w:rPr>
        <w:t>;</w:t>
      </w:r>
      <w:r w:rsidRPr="00533291">
        <w:rPr>
          <w:rFonts w:ascii="Cambria" w:hAnsi="Cambria"/>
          <w:bCs/>
          <w:sz w:val="24"/>
          <w:szCs w:val="24"/>
          <w:u w:val="single"/>
          <w:lang w:val="en-US"/>
        </w:rPr>
        <w:t xml:space="preserve"> </w:t>
      </w:r>
    </w:p>
    <w:p w14:paraId="034219BA" w14:textId="77777777" w:rsidR="00533291" w:rsidRPr="00533291" w:rsidRDefault="00533291" w:rsidP="00533291">
      <w:pPr>
        <w:numPr>
          <w:ilvl w:val="0"/>
          <w:numId w:val="10"/>
        </w:numPr>
        <w:tabs>
          <w:tab w:val="num" w:pos="426"/>
        </w:tabs>
        <w:spacing w:after="0" w:line="240" w:lineRule="auto"/>
        <w:ind w:hanging="720"/>
        <w:jc w:val="both"/>
        <w:rPr>
          <w:rFonts w:ascii="Cambria" w:hAnsi="Cambria"/>
          <w:bCs/>
          <w:sz w:val="24"/>
          <w:szCs w:val="24"/>
          <w:u w:val="single"/>
          <w:lang w:val="en-US"/>
        </w:rPr>
      </w:pPr>
      <w:r w:rsidRPr="00533291">
        <w:rPr>
          <w:rFonts w:ascii="Cambria" w:hAnsi="Cambria"/>
          <w:bCs/>
          <w:sz w:val="24"/>
          <w:szCs w:val="24"/>
          <w:u w:val="single"/>
          <w:lang w:val="en-US"/>
        </w:rPr>
        <w:t>3 –</w:t>
      </w:r>
      <w:r w:rsidRPr="00533291">
        <w:rPr>
          <w:rFonts w:ascii="Cambria" w:hAnsi="Cambria"/>
          <w:bCs/>
          <w:i/>
          <w:iCs/>
          <w:sz w:val="24"/>
          <w:szCs w:val="24"/>
          <w:u w:val="single"/>
          <w:lang w:val="en-US"/>
        </w:rPr>
        <w:t>Opuntia</w:t>
      </w:r>
      <w:r w:rsidRPr="00533291">
        <w:rPr>
          <w:rFonts w:ascii="Cambria" w:hAnsi="Cambria"/>
          <w:bCs/>
          <w:sz w:val="24"/>
          <w:szCs w:val="24"/>
          <w:u w:val="single"/>
          <w:lang w:val="en-US"/>
        </w:rPr>
        <w:t>, 4 –</w:t>
      </w:r>
      <w:r w:rsidRPr="00533291">
        <w:rPr>
          <w:rFonts w:ascii="Cambria" w:hAnsi="Cambria"/>
          <w:bCs/>
          <w:i/>
          <w:iCs/>
          <w:sz w:val="24"/>
          <w:szCs w:val="24"/>
          <w:u w:val="single"/>
          <w:lang w:val="en-US"/>
        </w:rPr>
        <w:t>Sílybum</w:t>
      </w:r>
      <w:r w:rsidRPr="00533291">
        <w:rPr>
          <w:rFonts w:ascii="Cambria" w:hAnsi="Cambria"/>
          <w:bCs/>
          <w:sz w:val="24"/>
          <w:szCs w:val="24"/>
          <w:u w:val="single"/>
          <w:lang w:val="en-US"/>
        </w:rPr>
        <w:t>, 6 –</w:t>
      </w:r>
      <w:r w:rsidRPr="00533291">
        <w:rPr>
          <w:rFonts w:ascii="Cambria" w:hAnsi="Cambria"/>
          <w:bCs/>
          <w:i/>
          <w:iCs/>
          <w:sz w:val="24"/>
          <w:szCs w:val="24"/>
          <w:u w:val="single"/>
          <w:lang w:val="en-US"/>
        </w:rPr>
        <w:t>Berberis</w:t>
      </w:r>
      <w:r w:rsidRPr="00533291">
        <w:rPr>
          <w:rFonts w:ascii="Cambria" w:hAnsi="Cambria"/>
          <w:bCs/>
          <w:sz w:val="24"/>
          <w:szCs w:val="24"/>
          <w:u w:val="single"/>
          <w:lang w:val="en-US"/>
        </w:rPr>
        <w:t>;</w:t>
      </w:r>
    </w:p>
    <w:p w14:paraId="19E1A6ED" w14:textId="77777777" w:rsidR="00533291" w:rsidRPr="00533291" w:rsidRDefault="00533291" w:rsidP="00361CD4">
      <w:pPr>
        <w:spacing w:after="0" w:line="240" w:lineRule="auto"/>
        <w:jc w:val="both"/>
        <w:rPr>
          <w:rFonts w:ascii="Cambria" w:hAnsi="Cambria"/>
          <w:bCs/>
          <w:sz w:val="24"/>
          <w:szCs w:val="24"/>
          <w:lang w:val="en-US"/>
        </w:rPr>
      </w:pPr>
    </w:p>
    <w:p w14:paraId="00CD87FA" w14:textId="77777777" w:rsidR="00361CD4" w:rsidRPr="00533291" w:rsidRDefault="00361CD4" w:rsidP="00361CD4">
      <w:pPr>
        <w:spacing w:after="0" w:line="240" w:lineRule="auto"/>
        <w:jc w:val="both"/>
        <w:rPr>
          <w:rFonts w:ascii="Cambria" w:hAnsi="Cambria"/>
          <w:bCs/>
          <w:i/>
          <w:sz w:val="24"/>
          <w:szCs w:val="24"/>
        </w:rPr>
      </w:pPr>
      <w:r w:rsidRPr="00533291">
        <w:rPr>
          <w:rFonts w:ascii="Cambria" w:hAnsi="Cambria"/>
          <w:bCs/>
          <w:i/>
          <w:sz w:val="24"/>
          <w:szCs w:val="24"/>
          <w:lang w:val="en-US"/>
        </w:rPr>
        <w:t xml:space="preserve">Variant 2: </w:t>
      </w:r>
    </w:p>
    <w:p w14:paraId="67E63CF0" w14:textId="77777777" w:rsidR="00533291" w:rsidRPr="00533291" w:rsidRDefault="00533291" w:rsidP="00B45D7A">
      <w:pPr>
        <w:numPr>
          <w:ilvl w:val="0"/>
          <w:numId w:val="206"/>
        </w:numPr>
        <w:tabs>
          <w:tab w:val="left" w:pos="426"/>
        </w:tabs>
        <w:spacing w:after="0" w:line="240" w:lineRule="auto"/>
        <w:ind w:left="0" w:firstLine="0"/>
        <w:jc w:val="both"/>
        <w:rPr>
          <w:rFonts w:ascii="Cambria" w:hAnsi="Cambria"/>
          <w:bCs/>
          <w:sz w:val="24"/>
          <w:szCs w:val="24"/>
          <w:u w:val="single"/>
          <w:lang w:val="en-US"/>
        </w:rPr>
      </w:pPr>
      <w:r w:rsidRPr="00533291">
        <w:rPr>
          <w:rFonts w:ascii="Cambria" w:hAnsi="Cambria"/>
          <w:bCs/>
          <w:sz w:val="24"/>
          <w:szCs w:val="24"/>
          <w:u w:val="single"/>
          <w:lang w:val="en-US"/>
        </w:rPr>
        <w:t>3 –</w:t>
      </w:r>
      <w:r w:rsidRPr="00533291">
        <w:rPr>
          <w:rFonts w:ascii="Cambria" w:hAnsi="Cambria"/>
          <w:bCs/>
          <w:i/>
          <w:iCs/>
          <w:sz w:val="24"/>
          <w:szCs w:val="24"/>
          <w:u w:val="single"/>
          <w:lang w:val="en-US"/>
        </w:rPr>
        <w:t>Opuntia</w:t>
      </w:r>
      <w:r w:rsidRPr="00533291">
        <w:rPr>
          <w:rFonts w:ascii="Cambria" w:hAnsi="Cambria"/>
          <w:bCs/>
          <w:sz w:val="24"/>
          <w:szCs w:val="24"/>
          <w:u w:val="single"/>
          <w:lang w:val="en-US"/>
        </w:rPr>
        <w:t>, 4 –</w:t>
      </w:r>
      <w:r w:rsidRPr="00533291">
        <w:rPr>
          <w:rFonts w:ascii="Cambria" w:hAnsi="Cambria"/>
          <w:bCs/>
          <w:i/>
          <w:iCs/>
          <w:sz w:val="24"/>
          <w:szCs w:val="24"/>
          <w:u w:val="single"/>
          <w:lang w:val="en-US"/>
        </w:rPr>
        <w:t>Sílybum</w:t>
      </w:r>
      <w:r w:rsidRPr="00533291">
        <w:rPr>
          <w:rFonts w:ascii="Cambria" w:hAnsi="Cambria"/>
          <w:bCs/>
          <w:sz w:val="24"/>
          <w:szCs w:val="24"/>
          <w:u w:val="single"/>
          <w:lang w:val="en-US"/>
        </w:rPr>
        <w:t>, 6 –</w:t>
      </w:r>
      <w:r w:rsidRPr="00533291">
        <w:rPr>
          <w:rFonts w:ascii="Cambria" w:hAnsi="Cambria"/>
          <w:bCs/>
          <w:i/>
          <w:iCs/>
          <w:sz w:val="24"/>
          <w:szCs w:val="24"/>
          <w:u w:val="single"/>
          <w:lang w:val="en-US"/>
        </w:rPr>
        <w:t>Berberis</w:t>
      </w:r>
      <w:r w:rsidRPr="00533291">
        <w:rPr>
          <w:rFonts w:ascii="Cambria" w:hAnsi="Cambria"/>
          <w:bCs/>
          <w:sz w:val="24"/>
          <w:szCs w:val="24"/>
          <w:u w:val="single"/>
          <w:lang w:val="en-US"/>
        </w:rPr>
        <w:t>;</w:t>
      </w:r>
    </w:p>
    <w:p w14:paraId="06BCA918" w14:textId="77777777" w:rsidR="00533291" w:rsidRPr="00533291" w:rsidRDefault="00533291" w:rsidP="00B45D7A">
      <w:pPr>
        <w:numPr>
          <w:ilvl w:val="0"/>
          <w:numId w:val="206"/>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1 –</w:t>
      </w:r>
      <w:r w:rsidRPr="00533291">
        <w:rPr>
          <w:rFonts w:ascii="Cambria" w:hAnsi="Cambria"/>
          <w:bCs/>
          <w:i/>
          <w:iCs/>
          <w:sz w:val="24"/>
          <w:szCs w:val="24"/>
          <w:lang w:val="en-US"/>
        </w:rPr>
        <w:t>Crata</w:t>
      </w:r>
      <w:r w:rsidRPr="00533291">
        <w:rPr>
          <w:rFonts w:ascii="Cambria" w:hAnsi="Cambria"/>
          <w:bCs/>
          <w:i/>
          <w:iCs/>
          <w:sz w:val="24"/>
          <w:szCs w:val="24"/>
        </w:rPr>
        <w:t>é</w:t>
      </w:r>
      <w:r w:rsidRPr="00533291">
        <w:rPr>
          <w:rFonts w:ascii="Cambria" w:hAnsi="Cambria"/>
          <w:bCs/>
          <w:i/>
          <w:iCs/>
          <w:sz w:val="24"/>
          <w:szCs w:val="24"/>
          <w:lang w:val="en-US"/>
        </w:rPr>
        <w:t>gus</w:t>
      </w:r>
      <w:r w:rsidRPr="00533291">
        <w:rPr>
          <w:rFonts w:ascii="Cambria" w:hAnsi="Cambria"/>
          <w:bCs/>
          <w:sz w:val="24"/>
          <w:szCs w:val="24"/>
        </w:rPr>
        <w:t>, 4 –</w:t>
      </w:r>
      <w:r w:rsidRPr="00533291">
        <w:rPr>
          <w:rFonts w:ascii="Cambria" w:hAnsi="Cambria"/>
          <w:bCs/>
          <w:i/>
          <w:iCs/>
          <w:sz w:val="24"/>
          <w:szCs w:val="24"/>
          <w:lang w:val="en-US"/>
        </w:rPr>
        <w:t>S</w:t>
      </w:r>
      <w:r w:rsidRPr="00533291">
        <w:rPr>
          <w:rFonts w:ascii="Cambria" w:hAnsi="Cambria"/>
          <w:bCs/>
          <w:i/>
          <w:iCs/>
          <w:sz w:val="24"/>
          <w:szCs w:val="24"/>
        </w:rPr>
        <w:t>í</w:t>
      </w:r>
      <w:r w:rsidRPr="00533291">
        <w:rPr>
          <w:rFonts w:ascii="Cambria" w:hAnsi="Cambria"/>
          <w:bCs/>
          <w:i/>
          <w:iCs/>
          <w:sz w:val="24"/>
          <w:szCs w:val="24"/>
          <w:lang w:val="en-US"/>
        </w:rPr>
        <w:t>lybum</w:t>
      </w:r>
      <w:r w:rsidRPr="00533291">
        <w:rPr>
          <w:rFonts w:ascii="Cambria" w:hAnsi="Cambria"/>
          <w:bCs/>
          <w:sz w:val="24"/>
          <w:szCs w:val="24"/>
        </w:rPr>
        <w:t>,  6 –</w:t>
      </w:r>
      <w:r w:rsidRPr="00533291">
        <w:rPr>
          <w:rFonts w:ascii="Cambria" w:hAnsi="Cambria"/>
          <w:bCs/>
          <w:i/>
          <w:iCs/>
          <w:sz w:val="24"/>
          <w:szCs w:val="24"/>
          <w:lang w:val="en-US"/>
        </w:rPr>
        <w:t>Berberis</w:t>
      </w:r>
      <w:r w:rsidRPr="00533291">
        <w:rPr>
          <w:rFonts w:ascii="Cambria" w:hAnsi="Cambria"/>
          <w:bCs/>
          <w:sz w:val="24"/>
          <w:szCs w:val="24"/>
        </w:rPr>
        <w:t>;</w:t>
      </w:r>
    </w:p>
    <w:p w14:paraId="0EAFBDDC" w14:textId="77777777" w:rsidR="00533291" w:rsidRPr="00533291" w:rsidRDefault="00533291" w:rsidP="00B45D7A">
      <w:pPr>
        <w:numPr>
          <w:ilvl w:val="0"/>
          <w:numId w:val="206"/>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2 –</w:t>
      </w:r>
      <w:r w:rsidRPr="00533291">
        <w:rPr>
          <w:rFonts w:ascii="Cambria" w:hAnsi="Cambria"/>
          <w:bCs/>
          <w:i/>
          <w:iCs/>
          <w:sz w:val="24"/>
          <w:szCs w:val="24"/>
          <w:lang w:val="en-US"/>
        </w:rPr>
        <w:t>Gleditsia</w:t>
      </w:r>
      <w:r w:rsidRPr="00533291">
        <w:rPr>
          <w:rFonts w:ascii="Cambria" w:hAnsi="Cambria"/>
          <w:bCs/>
          <w:sz w:val="24"/>
          <w:szCs w:val="24"/>
        </w:rPr>
        <w:t>, 3 –</w:t>
      </w:r>
      <w:r w:rsidRPr="00533291">
        <w:rPr>
          <w:rFonts w:ascii="Cambria" w:hAnsi="Cambria"/>
          <w:bCs/>
          <w:i/>
          <w:iCs/>
          <w:sz w:val="24"/>
          <w:szCs w:val="24"/>
          <w:lang w:val="en-US"/>
        </w:rPr>
        <w:t>Opuntia</w:t>
      </w:r>
      <w:r w:rsidRPr="00533291">
        <w:rPr>
          <w:rFonts w:ascii="Cambria" w:hAnsi="Cambria"/>
          <w:bCs/>
          <w:sz w:val="24"/>
          <w:szCs w:val="24"/>
        </w:rPr>
        <w:t>, 5 –</w:t>
      </w:r>
      <w:r w:rsidRPr="00533291">
        <w:rPr>
          <w:rFonts w:ascii="Cambria" w:hAnsi="Cambria"/>
          <w:bCs/>
          <w:i/>
          <w:iCs/>
          <w:sz w:val="24"/>
          <w:szCs w:val="24"/>
          <w:lang w:val="en-US"/>
        </w:rPr>
        <w:t>R</w:t>
      </w:r>
      <w:r w:rsidRPr="00533291">
        <w:rPr>
          <w:rFonts w:ascii="Cambria" w:hAnsi="Cambria"/>
          <w:bCs/>
          <w:i/>
          <w:iCs/>
          <w:sz w:val="24"/>
          <w:szCs w:val="24"/>
        </w:rPr>
        <w:t>ó</w:t>
      </w:r>
      <w:r w:rsidRPr="00533291">
        <w:rPr>
          <w:rFonts w:ascii="Cambria" w:hAnsi="Cambria"/>
          <w:bCs/>
          <w:i/>
          <w:iCs/>
          <w:sz w:val="24"/>
          <w:szCs w:val="24"/>
          <w:lang w:val="en-US"/>
        </w:rPr>
        <w:t>sa</w:t>
      </w:r>
      <w:r w:rsidRPr="00533291">
        <w:rPr>
          <w:rFonts w:ascii="Cambria" w:hAnsi="Cambria"/>
          <w:bCs/>
          <w:sz w:val="24"/>
          <w:szCs w:val="24"/>
        </w:rPr>
        <w:t>;</w:t>
      </w:r>
    </w:p>
    <w:p w14:paraId="071366FC" w14:textId="77777777" w:rsidR="00533291" w:rsidRPr="00533291" w:rsidRDefault="00533291" w:rsidP="00B45D7A">
      <w:pPr>
        <w:numPr>
          <w:ilvl w:val="0"/>
          <w:numId w:val="206"/>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4 –</w:t>
      </w:r>
      <w:r w:rsidRPr="00533291">
        <w:rPr>
          <w:rFonts w:ascii="Cambria" w:hAnsi="Cambria"/>
          <w:bCs/>
          <w:i/>
          <w:iCs/>
          <w:sz w:val="24"/>
          <w:szCs w:val="24"/>
          <w:lang w:val="en-US"/>
        </w:rPr>
        <w:t>S</w:t>
      </w:r>
      <w:r w:rsidRPr="00533291">
        <w:rPr>
          <w:rFonts w:ascii="Cambria" w:hAnsi="Cambria"/>
          <w:bCs/>
          <w:i/>
          <w:iCs/>
          <w:sz w:val="24"/>
          <w:szCs w:val="24"/>
        </w:rPr>
        <w:t>í</w:t>
      </w:r>
      <w:r w:rsidRPr="00533291">
        <w:rPr>
          <w:rFonts w:ascii="Cambria" w:hAnsi="Cambria"/>
          <w:bCs/>
          <w:i/>
          <w:iCs/>
          <w:sz w:val="24"/>
          <w:szCs w:val="24"/>
          <w:lang w:val="en-US"/>
        </w:rPr>
        <w:t>lybum</w:t>
      </w:r>
      <w:r w:rsidRPr="00533291">
        <w:rPr>
          <w:rFonts w:ascii="Cambria" w:hAnsi="Cambria"/>
          <w:bCs/>
          <w:sz w:val="24"/>
          <w:szCs w:val="24"/>
        </w:rPr>
        <w:t>, 5 –</w:t>
      </w:r>
      <w:r w:rsidRPr="00533291">
        <w:rPr>
          <w:rFonts w:ascii="Cambria" w:hAnsi="Cambria"/>
          <w:bCs/>
          <w:i/>
          <w:iCs/>
          <w:sz w:val="24"/>
          <w:szCs w:val="24"/>
          <w:lang w:val="en-US"/>
        </w:rPr>
        <w:t>R</w:t>
      </w:r>
      <w:r w:rsidRPr="00533291">
        <w:rPr>
          <w:rFonts w:ascii="Cambria" w:hAnsi="Cambria"/>
          <w:bCs/>
          <w:i/>
          <w:iCs/>
          <w:sz w:val="24"/>
          <w:szCs w:val="24"/>
        </w:rPr>
        <w:t>ó</w:t>
      </w:r>
      <w:r w:rsidRPr="00533291">
        <w:rPr>
          <w:rFonts w:ascii="Cambria" w:hAnsi="Cambria"/>
          <w:bCs/>
          <w:i/>
          <w:iCs/>
          <w:sz w:val="24"/>
          <w:szCs w:val="24"/>
          <w:lang w:val="en-US"/>
        </w:rPr>
        <w:t>sa</w:t>
      </w:r>
      <w:r w:rsidRPr="00533291">
        <w:rPr>
          <w:rFonts w:ascii="Cambria" w:hAnsi="Cambria"/>
          <w:bCs/>
          <w:sz w:val="24"/>
          <w:szCs w:val="24"/>
        </w:rPr>
        <w:t>, 6 –</w:t>
      </w:r>
      <w:r w:rsidRPr="00533291">
        <w:rPr>
          <w:rFonts w:ascii="Cambria" w:hAnsi="Cambria"/>
          <w:bCs/>
          <w:i/>
          <w:iCs/>
          <w:sz w:val="24"/>
          <w:szCs w:val="24"/>
          <w:lang w:val="en-US"/>
        </w:rPr>
        <w:t>Berberis</w:t>
      </w:r>
      <w:r w:rsidRPr="00533291">
        <w:rPr>
          <w:rFonts w:ascii="Cambria" w:hAnsi="Cambria"/>
          <w:bCs/>
          <w:sz w:val="24"/>
          <w:szCs w:val="24"/>
        </w:rPr>
        <w:t>;</w:t>
      </w:r>
    </w:p>
    <w:p w14:paraId="0E627EA8" w14:textId="77777777" w:rsidR="00533291" w:rsidRPr="00533291" w:rsidRDefault="00533291" w:rsidP="00361CD4">
      <w:pPr>
        <w:spacing w:after="0" w:line="240" w:lineRule="auto"/>
        <w:jc w:val="both"/>
        <w:rPr>
          <w:rFonts w:ascii="Cambria" w:hAnsi="Cambria"/>
          <w:bCs/>
          <w:sz w:val="24"/>
          <w:szCs w:val="24"/>
          <w:lang w:val="en-US"/>
        </w:rPr>
      </w:pPr>
    </w:p>
    <w:bookmarkEnd w:id="0"/>
    <w:p w14:paraId="25C118B5" w14:textId="77777777" w:rsidR="009766EB" w:rsidRPr="00733172" w:rsidRDefault="009766EB" w:rsidP="009766EB">
      <w:pPr>
        <w:rPr>
          <w:rFonts w:ascii="Cambria" w:hAnsi="Cambria"/>
          <w:b/>
          <w:bCs/>
          <w:sz w:val="24"/>
          <w:szCs w:val="24"/>
          <w:u w:val="single"/>
          <w:lang w:val="en-US"/>
        </w:rPr>
      </w:pPr>
      <w:r w:rsidRPr="00733172">
        <w:rPr>
          <w:rFonts w:ascii="Cambria" w:hAnsi="Cambria"/>
          <w:b/>
          <w:bCs/>
          <w:sz w:val="24"/>
          <w:szCs w:val="24"/>
          <w:u w:val="single"/>
          <w:lang w:val="en-US"/>
        </w:rPr>
        <w:br w:type="page"/>
      </w:r>
    </w:p>
    <w:p w14:paraId="24F1DCFB" w14:textId="0CC83790" w:rsidR="00733172" w:rsidRPr="007E720F" w:rsidRDefault="00733172" w:rsidP="00733172">
      <w:pPr>
        <w:spacing w:after="0" w:line="240" w:lineRule="auto"/>
        <w:rPr>
          <w:rFonts w:ascii="Cambria" w:hAnsi="Cambria"/>
          <w:b/>
          <w:color w:val="FF0000"/>
          <w:sz w:val="28"/>
          <w:szCs w:val="24"/>
          <w:lang w:val="en-US"/>
        </w:rPr>
      </w:pPr>
      <w:bookmarkStart w:id="1" w:name="_Hlk55759609"/>
      <w:r w:rsidRPr="007E720F">
        <w:rPr>
          <w:rFonts w:ascii="Cambria" w:hAnsi="Cambria"/>
          <w:b/>
          <w:color w:val="FF0000"/>
          <w:sz w:val="28"/>
          <w:szCs w:val="24"/>
          <w:lang w:val="en-US"/>
        </w:rPr>
        <w:lastRenderedPageBreak/>
        <w:t xml:space="preserve">Task </w:t>
      </w:r>
      <w:r w:rsidR="0089309F" w:rsidRPr="007E720F">
        <w:rPr>
          <w:rFonts w:ascii="Cambria" w:hAnsi="Cambria"/>
          <w:b/>
          <w:color w:val="FF0000"/>
          <w:sz w:val="28"/>
          <w:szCs w:val="24"/>
          <w:lang w:val="en-US"/>
        </w:rPr>
        <w:t>5</w:t>
      </w:r>
      <w:r w:rsidRPr="007E720F">
        <w:rPr>
          <w:rFonts w:ascii="Cambria" w:hAnsi="Cambria"/>
          <w:b/>
          <w:color w:val="FF0000"/>
          <w:sz w:val="28"/>
          <w:szCs w:val="24"/>
          <w:lang w:val="en-US"/>
        </w:rPr>
        <w:t xml:space="preserve"> (ID 5) – 1 point</w:t>
      </w:r>
    </w:p>
    <w:p w14:paraId="6DB74A5E" w14:textId="77777777" w:rsidR="00BD3F21" w:rsidRDefault="00BD3F21" w:rsidP="00BD3F21">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2BACF967" w14:textId="77777777" w:rsidR="00733172" w:rsidRDefault="00733172" w:rsidP="00733172">
      <w:pPr>
        <w:spacing w:after="0" w:line="240" w:lineRule="auto"/>
        <w:jc w:val="both"/>
        <w:rPr>
          <w:rFonts w:ascii="Cambria" w:hAnsi="Cambria"/>
          <w:b/>
          <w:bCs/>
          <w:sz w:val="24"/>
          <w:szCs w:val="24"/>
          <w:lang w:val="en-US"/>
        </w:rPr>
      </w:pPr>
      <w:r w:rsidRPr="00733172">
        <w:rPr>
          <w:rFonts w:ascii="Cambria" w:hAnsi="Cambria"/>
          <w:b/>
          <w:bCs/>
          <w:sz w:val="24"/>
          <w:szCs w:val="24"/>
          <w:lang w:val="en-US"/>
        </w:rPr>
        <w:t>Root systems can be allo</w:t>
      </w:r>
      <w:r w:rsidR="00301236">
        <w:rPr>
          <w:rFonts w:ascii="Cambria" w:hAnsi="Cambria"/>
          <w:b/>
          <w:bCs/>
          <w:sz w:val="24"/>
          <w:szCs w:val="24"/>
          <w:lang w:val="en-US"/>
        </w:rPr>
        <w:t>r</w:t>
      </w:r>
      <w:r w:rsidR="003857D6">
        <w:rPr>
          <w:rFonts w:ascii="Cambria" w:hAnsi="Cambria"/>
          <w:b/>
          <w:bCs/>
          <w:sz w:val="24"/>
          <w:szCs w:val="24"/>
          <w:lang w:val="en-US"/>
        </w:rPr>
        <w:t>h</w:t>
      </w:r>
      <w:r w:rsidR="00301236">
        <w:rPr>
          <w:rFonts w:ascii="Cambria" w:hAnsi="Cambria"/>
          <w:b/>
          <w:bCs/>
          <w:sz w:val="24"/>
          <w:szCs w:val="24"/>
          <w:lang w:val="en-US"/>
        </w:rPr>
        <w:t>izal</w:t>
      </w:r>
      <w:r w:rsidR="00663818">
        <w:rPr>
          <w:rFonts w:ascii="Cambria" w:hAnsi="Cambria"/>
          <w:b/>
          <w:bCs/>
          <w:sz w:val="24"/>
          <w:szCs w:val="24"/>
          <w:lang w:val="en-US"/>
        </w:rPr>
        <w:t xml:space="preserve"> and homo</w:t>
      </w:r>
      <w:r w:rsidR="003857D6">
        <w:rPr>
          <w:rFonts w:ascii="Cambria" w:hAnsi="Cambria"/>
          <w:b/>
          <w:bCs/>
          <w:sz w:val="24"/>
          <w:szCs w:val="24"/>
          <w:lang w:val="en-US"/>
        </w:rPr>
        <w:t>rrhizal</w:t>
      </w:r>
      <w:r w:rsidR="00663818">
        <w:rPr>
          <w:rFonts w:ascii="Cambria" w:hAnsi="Cambria"/>
          <w:b/>
          <w:bCs/>
          <w:sz w:val="24"/>
          <w:szCs w:val="24"/>
          <w:lang w:val="en-US"/>
        </w:rPr>
        <w:t xml:space="preserve"> in origin.</w:t>
      </w:r>
    </w:p>
    <w:p w14:paraId="25E8A4A2" w14:textId="77777777" w:rsidR="00663818" w:rsidRPr="00733172" w:rsidRDefault="00663818" w:rsidP="00733172">
      <w:pPr>
        <w:spacing w:after="0" w:line="240" w:lineRule="auto"/>
        <w:jc w:val="both"/>
        <w:rPr>
          <w:rFonts w:ascii="Cambria" w:hAnsi="Cambria"/>
          <w:b/>
          <w:bCs/>
          <w:sz w:val="24"/>
          <w:szCs w:val="24"/>
          <w:lang w:val="en-US"/>
        </w:rPr>
      </w:pPr>
    </w:p>
    <w:p w14:paraId="6900A7E0" w14:textId="77777777" w:rsidR="00733172" w:rsidRDefault="00733172" w:rsidP="00733172">
      <w:pPr>
        <w:spacing w:after="0" w:line="240" w:lineRule="auto"/>
        <w:jc w:val="both"/>
        <w:rPr>
          <w:rFonts w:ascii="Cambria" w:hAnsi="Cambria"/>
          <w:b/>
          <w:bCs/>
          <w:sz w:val="24"/>
          <w:szCs w:val="24"/>
          <w:u w:val="single"/>
        </w:rPr>
      </w:pPr>
      <w:r>
        <w:rPr>
          <w:noProof/>
          <w:lang w:eastAsia="ru-RU"/>
        </w:rPr>
        <w:drawing>
          <wp:inline distT="0" distB="0" distL="0" distR="0" wp14:anchorId="5D1CE614" wp14:editId="38B36C0D">
            <wp:extent cx="6300470" cy="3445510"/>
            <wp:effectExtent l="0" t="0" r="5080" b="2540"/>
            <wp:docPr id="9" name="Рисунок 2">
              <a:extLst xmlns:a="http://schemas.openxmlformats.org/drawingml/2006/main">
                <a:ext uri="{FF2B5EF4-FFF2-40B4-BE49-F238E27FC236}">
                  <a16:creationId xmlns:a16="http://schemas.microsoft.com/office/drawing/2014/main" id="{22B19E3F-4A54-4B1C-9CA0-1C82A342D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22B19E3F-4A54-4B1C-9CA0-1C82A342D8AF}"/>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963" t="5201" r="1963" b="1400"/>
                    <a:stretch/>
                  </pic:blipFill>
                  <pic:spPr>
                    <a:xfrm>
                      <a:off x="0" y="0"/>
                      <a:ext cx="6300470" cy="3445510"/>
                    </a:xfrm>
                    <a:prstGeom prst="rect">
                      <a:avLst/>
                    </a:prstGeom>
                  </pic:spPr>
                </pic:pic>
              </a:graphicData>
            </a:graphic>
          </wp:inline>
        </w:drawing>
      </w:r>
    </w:p>
    <w:p w14:paraId="59353216" w14:textId="77777777" w:rsidR="00663818" w:rsidRDefault="00663818" w:rsidP="00733172">
      <w:pPr>
        <w:spacing w:after="0" w:line="240" w:lineRule="auto"/>
        <w:jc w:val="both"/>
        <w:rPr>
          <w:rFonts w:ascii="Cambria" w:hAnsi="Cambria"/>
          <w:b/>
          <w:bCs/>
          <w:sz w:val="24"/>
          <w:szCs w:val="24"/>
          <w:u w:val="single"/>
        </w:rPr>
      </w:pPr>
    </w:p>
    <w:p w14:paraId="68CF5D8A" w14:textId="77777777" w:rsidR="00663818" w:rsidRPr="00663818" w:rsidRDefault="00061C48" w:rsidP="00733172">
      <w:pPr>
        <w:spacing w:after="0" w:line="240" w:lineRule="auto"/>
        <w:jc w:val="both"/>
        <w:rPr>
          <w:rFonts w:ascii="Cambria" w:hAnsi="Cambria"/>
          <w:b/>
          <w:bCs/>
          <w:sz w:val="24"/>
          <w:szCs w:val="24"/>
          <w:u w:val="single"/>
          <w:lang w:val="en-US"/>
        </w:rPr>
      </w:pPr>
      <w:r w:rsidRPr="00061C48">
        <w:rPr>
          <w:rFonts w:ascii="Cambria" w:hAnsi="Cambria"/>
          <w:b/>
          <w:bCs/>
          <w:sz w:val="24"/>
          <w:szCs w:val="24"/>
          <w:lang w:val="en-US"/>
        </w:rPr>
        <w:t>The primary homorrhizal root system develops in the plants shown in the figure:</w:t>
      </w:r>
    </w:p>
    <w:bookmarkEnd w:id="1"/>
    <w:p w14:paraId="76447862" w14:textId="77777777" w:rsidR="00533291" w:rsidRPr="00DE611B" w:rsidRDefault="00533291" w:rsidP="00533291">
      <w:pPr>
        <w:spacing w:after="0" w:line="240" w:lineRule="auto"/>
        <w:jc w:val="both"/>
        <w:rPr>
          <w:rFonts w:ascii="Cambria" w:hAnsi="Cambria"/>
          <w:bCs/>
          <w:sz w:val="24"/>
          <w:szCs w:val="24"/>
          <w:lang w:val="en-US"/>
        </w:rPr>
      </w:pPr>
    </w:p>
    <w:p w14:paraId="3BCB2E1B" w14:textId="77777777" w:rsidR="00533291" w:rsidRPr="00533291" w:rsidRDefault="00AA410B" w:rsidP="00533291">
      <w:pPr>
        <w:spacing w:after="0" w:line="240" w:lineRule="auto"/>
        <w:jc w:val="both"/>
        <w:rPr>
          <w:rFonts w:ascii="Cambria" w:hAnsi="Cambria"/>
          <w:bCs/>
          <w:i/>
          <w:sz w:val="24"/>
          <w:szCs w:val="24"/>
          <w:lang w:val="en-US"/>
        </w:rPr>
      </w:pPr>
      <w:r>
        <w:rPr>
          <w:rFonts w:ascii="Cambria" w:hAnsi="Cambria"/>
          <w:bCs/>
          <w:i/>
          <w:sz w:val="24"/>
          <w:szCs w:val="24"/>
          <w:lang w:val="en-US"/>
        </w:rPr>
        <w:t>Variant</w:t>
      </w:r>
      <w:r w:rsidR="00533291" w:rsidRPr="00533291">
        <w:rPr>
          <w:rFonts w:ascii="Cambria" w:hAnsi="Cambria"/>
          <w:bCs/>
          <w:i/>
          <w:sz w:val="24"/>
          <w:szCs w:val="24"/>
          <w:lang w:val="en-US"/>
        </w:rPr>
        <w:t xml:space="preserve"> 1: </w:t>
      </w:r>
    </w:p>
    <w:p w14:paraId="7CB487DD" w14:textId="77777777" w:rsidR="00533291" w:rsidRPr="00533291"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2, 4, 5;</w:t>
      </w:r>
    </w:p>
    <w:p w14:paraId="34CD231F" w14:textId="77777777" w:rsidR="00533291" w:rsidRPr="00533291" w:rsidRDefault="00533291" w:rsidP="00B45D7A">
      <w:pPr>
        <w:numPr>
          <w:ilvl w:val="0"/>
          <w:numId w:val="210"/>
        </w:numPr>
        <w:tabs>
          <w:tab w:val="left" w:pos="426"/>
        </w:tabs>
        <w:spacing w:after="0" w:line="240" w:lineRule="auto"/>
        <w:ind w:left="0" w:firstLine="0"/>
        <w:jc w:val="both"/>
        <w:rPr>
          <w:rFonts w:ascii="Cambria" w:hAnsi="Cambria"/>
          <w:bCs/>
          <w:sz w:val="24"/>
          <w:szCs w:val="24"/>
          <w:u w:val="single"/>
        </w:rPr>
      </w:pPr>
      <w:r w:rsidRPr="00533291">
        <w:rPr>
          <w:rFonts w:ascii="Cambria" w:hAnsi="Cambria"/>
          <w:bCs/>
          <w:sz w:val="24"/>
          <w:szCs w:val="24"/>
          <w:u w:val="single"/>
        </w:rPr>
        <w:t>1, 3, 4;</w:t>
      </w:r>
    </w:p>
    <w:p w14:paraId="3CC91D3A" w14:textId="77777777" w:rsidR="00533291" w:rsidRPr="00533291"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1, 3, 5;</w:t>
      </w:r>
    </w:p>
    <w:p w14:paraId="0A73000F" w14:textId="77777777" w:rsidR="00533291" w:rsidRPr="00533291" w:rsidRDefault="00533291" w:rsidP="00B45D7A">
      <w:pPr>
        <w:numPr>
          <w:ilvl w:val="0"/>
          <w:numId w:val="210"/>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4, 5, 6;</w:t>
      </w:r>
    </w:p>
    <w:p w14:paraId="78D5E596" w14:textId="77777777" w:rsidR="00533291" w:rsidRPr="00533291" w:rsidRDefault="00533291" w:rsidP="00533291">
      <w:pPr>
        <w:spacing w:after="0" w:line="240" w:lineRule="auto"/>
        <w:jc w:val="both"/>
        <w:rPr>
          <w:rFonts w:ascii="Cambria" w:hAnsi="Cambria"/>
          <w:bCs/>
          <w:sz w:val="24"/>
          <w:szCs w:val="24"/>
          <w:lang w:val="en-US"/>
        </w:rPr>
      </w:pPr>
    </w:p>
    <w:p w14:paraId="40D596CA" w14:textId="77777777" w:rsidR="00533291" w:rsidRPr="00533291" w:rsidRDefault="00AA410B" w:rsidP="00533291">
      <w:pPr>
        <w:spacing w:after="0" w:line="240" w:lineRule="auto"/>
        <w:jc w:val="both"/>
        <w:rPr>
          <w:rFonts w:ascii="Cambria" w:hAnsi="Cambria"/>
          <w:bCs/>
          <w:i/>
          <w:sz w:val="24"/>
          <w:szCs w:val="24"/>
          <w:lang w:val="en-US"/>
        </w:rPr>
      </w:pPr>
      <w:r>
        <w:rPr>
          <w:rFonts w:ascii="Cambria" w:hAnsi="Cambria"/>
          <w:bCs/>
          <w:i/>
          <w:sz w:val="24"/>
          <w:szCs w:val="24"/>
          <w:lang w:val="en-US"/>
        </w:rPr>
        <w:t>Variant</w:t>
      </w:r>
      <w:r w:rsidR="00533291" w:rsidRPr="00533291">
        <w:rPr>
          <w:rFonts w:ascii="Cambria" w:hAnsi="Cambria"/>
          <w:bCs/>
          <w:i/>
          <w:sz w:val="24"/>
          <w:szCs w:val="24"/>
          <w:lang w:val="en-US"/>
        </w:rPr>
        <w:t xml:space="preserve"> 2: </w:t>
      </w:r>
    </w:p>
    <w:p w14:paraId="5D06A16B" w14:textId="77777777" w:rsidR="00533291" w:rsidRPr="00533291" w:rsidRDefault="00533291" w:rsidP="00B45D7A">
      <w:pPr>
        <w:numPr>
          <w:ilvl w:val="0"/>
          <w:numId w:val="211"/>
        </w:numPr>
        <w:tabs>
          <w:tab w:val="left" w:pos="426"/>
        </w:tabs>
        <w:spacing w:after="0" w:line="240" w:lineRule="auto"/>
        <w:ind w:left="0" w:firstLine="0"/>
        <w:jc w:val="both"/>
        <w:rPr>
          <w:rFonts w:ascii="Cambria" w:hAnsi="Cambria"/>
          <w:bCs/>
          <w:sz w:val="24"/>
          <w:szCs w:val="24"/>
          <w:u w:val="single"/>
        </w:rPr>
      </w:pPr>
      <w:r w:rsidRPr="00533291">
        <w:rPr>
          <w:rFonts w:ascii="Cambria" w:hAnsi="Cambria"/>
          <w:bCs/>
          <w:sz w:val="24"/>
          <w:szCs w:val="24"/>
          <w:u w:val="single"/>
        </w:rPr>
        <w:t>1, 3, 4;</w:t>
      </w:r>
    </w:p>
    <w:p w14:paraId="626B5E23" w14:textId="77777777" w:rsidR="00533291" w:rsidRPr="00533291"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1, 2, 4;</w:t>
      </w:r>
    </w:p>
    <w:p w14:paraId="4C073D81" w14:textId="77777777" w:rsidR="00533291" w:rsidRPr="00533291"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2, 4, 6;</w:t>
      </w:r>
    </w:p>
    <w:p w14:paraId="4CCF6111" w14:textId="77777777" w:rsidR="00533291" w:rsidRPr="00533291" w:rsidRDefault="00533291" w:rsidP="00B45D7A">
      <w:pPr>
        <w:numPr>
          <w:ilvl w:val="0"/>
          <w:numId w:val="211"/>
        </w:numPr>
        <w:tabs>
          <w:tab w:val="left" w:pos="426"/>
        </w:tabs>
        <w:spacing w:after="0" w:line="240" w:lineRule="auto"/>
        <w:ind w:left="0" w:firstLine="0"/>
        <w:jc w:val="both"/>
        <w:rPr>
          <w:rFonts w:ascii="Cambria" w:hAnsi="Cambria"/>
          <w:bCs/>
          <w:sz w:val="24"/>
          <w:szCs w:val="24"/>
        </w:rPr>
      </w:pPr>
      <w:r w:rsidRPr="00533291">
        <w:rPr>
          <w:rFonts w:ascii="Cambria" w:hAnsi="Cambria"/>
          <w:bCs/>
          <w:sz w:val="24"/>
          <w:szCs w:val="24"/>
        </w:rPr>
        <w:t>3, 5, 6;</w:t>
      </w:r>
    </w:p>
    <w:p w14:paraId="4ACBB5E5" w14:textId="77777777" w:rsidR="00533291" w:rsidRPr="00533291" w:rsidRDefault="00533291" w:rsidP="00533291">
      <w:pPr>
        <w:spacing w:after="0" w:line="240" w:lineRule="auto"/>
        <w:jc w:val="both"/>
        <w:rPr>
          <w:rFonts w:ascii="Cambria" w:hAnsi="Cambria"/>
          <w:bCs/>
          <w:sz w:val="24"/>
          <w:szCs w:val="24"/>
          <w:lang w:val="en-US"/>
        </w:rPr>
      </w:pPr>
    </w:p>
    <w:p w14:paraId="5D61015B" w14:textId="77777777" w:rsidR="009766EB" w:rsidRPr="000A588B" w:rsidRDefault="009766EB" w:rsidP="009766EB">
      <w:pPr>
        <w:rPr>
          <w:rFonts w:ascii="Cambria" w:hAnsi="Cambria"/>
          <w:b/>
          <w:bCs/>
          <w:sz w:val="24"/>
          <w:szCs w:val="24"/>
          <w:lang w:val="en-US"/>
        </w:rPr>
      </w:pPr>
      <w:r w:rsidRPr="000A588B">
        <w:rPr>
          <w:rFonts w:ascii="Cambria" w:hAnsi="Cambria"/>
          <w:b/>
          <w:bCs/>
          <w:sz w:val="24"/>
          <w:szCs w:val="24"/>
          <w:lang w:val="en-US"/>
        </w:rPr>
        <w:br w:type="page"/>
      </w:r>
    </w:p>
    <w:p w14:paraId="27B14B41" w14:textId="78085A50" w:rsidR="003A40EF" w:rsidRPr="007E720F" w:rsidRDefault="003A40EF" w:rsidP="003A40EF">
      <w:pPr>
        <w:spacing w:after="0" w:line="240" w:lineRule="auto"/>
        <w:rPr>
          <w:rFonts w:ascii="Cambria" w:hAnsi="Cambria"/>
          <w:b/>
          <w:color w:val="FF0000"/>
          <w:sz w:val="28"/>
          <w:szCs w:val="24"/>
          <w:lang w:val="en-US"/>
        </w:rPr>
      </w:pPr>
      <w:r w:rsidRPr="007E720F">
        <w:rPr>
          <w:rFonts w:ascii="Cambria" w:hAnsi="Cambria"/>
          <w:b/>
          <w:color w:val="FF0000"/>
          <w:sz w:val="28"/>
          <w:szCs w:val="24"/>
          <w:lang w:val="en-US"/>
        </w:rPr>
        <w:lastRenderedPageBreak/>
        <w:t xml:space="preserve">Task </w:t>
      </w:r>
      <w:r w:rsidR="0089309F" w:rsidRPr="007E720F">
        <w:rPr>
          <w:rFonts w:ascii="Cambria" w:hAnsi="Cambria"/>
          <w:b/>
          <w:color w:val="FF0000"/>
          <w:sz w:val="28"/>
          <w:szCs w:val="24"/>
          <w:lang w:val="en-US"/>
        </w:rPr>
        <w:t>6</w:t>
      </w:r>
      <w:r w:rsidRPr="007E720F">
        <w:rPr>
          <w:rFonts w:ascii="Cambria" w:hAnsi="Cambria"/>
          <w:b/>
          <w:color w:val="FF0000"/>
          <w:sz w:val="28"/>
          <w:szCs w:val="24"/>
          <w:lang w:val="en-US"/>
        </w:rPr>
        <w:t xml:space="preserve"> (ID 6) – 2 points</w:t>
      </w:r>
    </w:p>
    <w:p w14:paraId="57A0CD76" w14:textId="77777777" w:rsidR="00C2480F" w:rsidRDefault="00C2480F" w:rsidP="00C2480F">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4EF70155" w14:textId="77777777" w:rsidR="003A40EF" w:rsidRDefault="003A40EF" w:rsidP="003A40EF">
      <w:pPr>
        <w:spacing w:after="0" w:line="240" w:lineRule="auto"/>
        <w:jc w:val="both"/>
        <w:rPr>
          <w:rFonts w:ascii="Cambria" w:hAnsi="Cambria"/>
          <w:b/>
          <w:bCs/>
          <w:sz w:val="24"/>
          <w:szCs w:val="24"/>
          <w:lang w:val="en-US"/>
        </w:rPr>
      </w:pPr>
      <w:r w:rsidRPr="003A40EF">
        <w:rPr>
          <w:rFonts w:ascii="Cambria" w:hAnsi="Cambria"/>
          <w:b/>
          <w:bCs/>
          <w:sz w:val="24"/>
          <w:szCs w:val="24"/>
          <w:lang w:val="en-US"/>
        </w:rPr>
        <w:t>The figure</w:t>
      </w:r>
      <w:r w:rsidR="009E7E24" w:rsidRPr="009E7E24">
        <w:rPr>
          <w:rFonts w:ascii="Cambria" w:hAnsi="Cambria"/>
          <w:b/>
          <w:bCs/>
          <w:sz w:val="24"/>
          <w:szCs w:val="24"/>
          <w:lang w:val="en-US"/>
        </w:rPr>
        <w:t xml:space="preserve"> </w:t>
      </w:r>
      <w:r w:rsidR="009E7E24">
        <w:rPr>
          <w:rFonts w:ascii="Cambria" w:hAnsi="Cambria"/>
          <w:b/>
          <w:bCs/>
          <w:sz w:val="24"/>
          <w:szCs w:val="24"/>
          <w:lang w:val="en-US"/>
        </w:rPr>
        <w:t>below</w:t>
      </w:r>
      <w:r w:rsidRPr="003A40EF">
        <w:rPr>
          <w:rFonts w:ascii="Cambria" w:hAnsi="Cambria"/>
          <w:b/>
          <w:bCs/>
          <w:sz w:val="24"/>
          <w:szCs w:val="24"/>
          <w:lang w:val="en-US"/>
        </w:rPr>
        <w:t xml:space="preserve"> depicts the various structures used for the propagation of fungi.</w:t>
      </w:r>
    </w:p>
    <w:p w14:paraId="74FAEF12" w14:textId="77777777" w:rsidR="00C2480F" w:rsidRPr="00C2480F" w:rsidRDefault="00C2480F" w:rsidP="003A40EF">
      <w:pPr>
        <w:spacing w:after="0" w:line="240" w:lineRule="auto"/>
        <w:jc w:val="both"/>
        <w:rPr>
          <w:rFonts w:ascii="Cambria" w:hAnsi="Cambria"/>
          <w:bCs/>
          <w:sz w:val="24"/>
          <w:szCs w:val="24"/>
          <w:lang w:val="en-US"/>
        </w:rPr>
      </w:pPr>
    </w:p>
    <w:p w14:paraId="59B27388" w14:textId="77777777" w:rsidR="003A40EF" w:rsidRDefault="003A40EF" w:rsidP="003A40EF">
      <w:pPr>
        <w:spacing w:after="0" w:line="240" w:lineRule="auto"/>
        <w:jc w:val="both"/>
        <w:rPr>
          <w:rFonts w:ascii="Cambria" w:hAnsi="Cambria"/>
          <w:b/>
          <w:bCs/>
          <w:sz w:val="24"/>
          <w:szCs w:val="24"/>
        </w:rPr>
      </w:pPr>
      <w:r>
        <w:rPr>
          <w:rFonts w:ascii="Cambria" w:hAnsi="Cambria"/>
          <w:b/>
          <w:bCs/>
          <w:noProof/>
          <w:sz w:val="24"/>
          <w:szCs w:val="24"/>
          <w:lang w:eastAsia="ru-RU"/>
        </w:rPr>
        <w:drawing>
          <wp:inline distT="0" distB="0" distL="0" distR="0" wp14:anchorId="33290483" wp14:editId="479EDF18">
            <wp:extent cx="6431280" cy="4142941"/>
            <wp:effectExtent l="0" t="0" r="7620" b="0"/>
            <wp:docPr id="10" name="Рисунок 10" descr="F:\Физтех\2020-2021\Структуры размножения гриб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изтех\2020-2021\Структуры размножения грибов++.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440" t="4236" r="12661" b="5510"/>
                    <a:stretch/>
                  </pic:blipFill>
                  <pic:spPr bwMode="auto">
                    <a:xfrm>
                      <a:off x="0" y="0"/>
                      <a:ext cx="6426655" cy="4139962"/>
                    </a:xfrm>
                    <a:prstGeom prst="rect">
                      <a:avLst/>
                    </a:prstGeom>
                    <a:noFill/>
                    <a:ln>
                      <a:noFill/>
                    </a:ln>
                    <a:extLst>
                      <a:ext uri="{53640926-AAD7-44D8-BBD7-CCE9431645EC}">
                        <a14:shadowObscured xmlns:a14="http://schemas.microsoft.com/office/drawing/2010/main"/>
                      </a:ext>
                    </a:extLst>
                  </pic:spPr>
                </pic:pic>
              </a:graphicData>
            </a:graphic>
          </wp:inline>
        </w:drawing>
      </w:r>
    </w:p>
    <w:p w14:paraId="2E071B1F" w14:textId="77777777" w:rsidR="00C2480F" w:rsidRPr="00C2480F" w:rsidRDefault="00C2480F" w:rsidP="003A40EF">
      <w:pPr>
        <w:spacing w:after="0" w:line="240" w:lineRule="auto"/>
        <w:jc w:val="both"/>
        <w:rPr>
          <w:rFonts w:ascii="Cambria" w:hAnsi="Cambria"/>
          <w:bCs/>
          <w:sz w:val="24"/>
          <w:szCs w:val="24"/>
          <w:lang w:val="en-US"/>
        </w:rPr>
      </w:pPr>
    </w:p>
    <w:p w14:paraId="61A8519F" w14:textId="77777777" w:rsidR="003A40EF" w:rsidRPr="003A40EF" w:rsidRDefault="003A40EF" w:rsidP="003A40EF">
      <w:pPr>
        <w:spacing w:after="0" w:line="240" w:lineRule="auto"/>
        <w:jc w:val="both"/>
        <w:rPr>
          <w:rFonts w:ascii="Cambria" w:hAnsi="Cambria"/>
          <w:b/>
          <w:bCs/>
          <w:sz w:val="24"/>
          <w:szCs w:val="24"/>
          <w:lang w:val="en-US"/>
        </w:rPr>
      </w:pPr>
      <w:r w:rsidRPr="003A40EF">
        <w:rPr>
          <w:rFonts w:ascii="Cambria" w:hAnsi="Cambria"/>
          <w:b/>
          <w:bCs/>
          <w:sz w:val="24"/>
          <w:szCs w:val="24"/>
          <w:lang w:val="en-US"/>
        </w:rPr>
        <w:t>Choose the correct combination of numbers and names of reproductive organs corresponding to the representatives of Ascomycetes:</w:t>
      </w:r>
    </w:p>
    <w:p w14:paraId="1150270B" w14:textId="77777777" w:rsidR="003A40EF" w:rsidRPr="00DE611B" w:rsidRDefault="003A40EF" w:rsidP="009E7E24">
      <w:pPr>
        <w:spacing w:after="0" w:line="240" w:lineRule="auto"/>
        <w:jc w:val="both"/>
        <w:rPr>
          <w:rFonts w:ascii="Cambria" w:hAnsi="Cambria"/>
          <w:b/>
          <w:bCs/>
          <w:sz w:val="24"/>
          <w:szCs w:val="24"/>
          <w:lang w:val="en-US"/>
        </w:rPr>
      </w:pPr>
    </w:p>
    <w:p w14:paraId="4AF68226" w14:textId="77777777" w:rsidR="003A40EF" w:rsidRPr="002B530C" w:rsidRDefault="003A40EF" w:rsidP="003A40EF">
      <w:pPr>
        <w:spacing w:after="0" w:line="240" w:lineRule="auto"/>
        <w:jc w:val="both"/>
        <w:rPr>
          <w:rFonts w:ascii="Cambria" w:hAnsi="Cambria"/>
          <w:bCs/>
          <w:i/>
          <w:sz w:val="24"/>
          <w:szCs w:val="24"/>
          <w:lang w:val="en-US"/>
        </w:rPr>
      </w:pPr>
      <w:r w:rsidRPr="002B530C">
        <w:rPr>
          <w:rFonts w:ascii="Cambria" w:hAnsi="Cambria"/>
          <w:bCs/>
          <w:i/>
          <w:sz w:val="24"/>
          <w:szCs w:val="24"/>
          <w:lang w:val="en-US"/>
        </w:rPr>
        <w:t xml:space="preserve">Variant 1: </w:t>
      </w:r>
    </w:p>
    <w:p w14:paraId="6DEBCBA3" w14:textId="77777777" w:rsidR="000B6DC9" w:rsidRPr="002B530C" w:rsidRDefault="000B6DC9" w:rsidP="00B45D7A">
      <w:pPr>
        <w:numPr>
          <w:ilvl w:val="0"/>
          <w:numId w:val="11"/>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rPr>
        <w:t>1 – sporangium, 2 – perithecium, 3 – holobasidia;</w:t>
      </w:r>
    </w:p>
    <w:p w14:paraId="09F01245" w14:textId="77777777" w:rsidR="000B6DC9" w:rsidRPr="002B530C" w:rsidRDefault="000B6DC9" w:rsidP="00B45D7A">
      <w:pPr>
        <w:numPr>
          <w:ilvl w:val="0"/>
          <w:numId w:val="11"/>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rPr>
        <w:t>2 – perithecium, 3 – holobasidia, 4 – apothecia;</w:t>
      </w:r>
    </w:p>
    <w:p w14:paraId="59F9A3D4" w14:textId="77777777" w:rsidR="002B530C" w:rsidRPr="002B530C" w:rsidRDefault="002B530C" w:rsidP="00B45D7A">
      <w:pPr>
        <w:numPr>
          <w:ilvl w:val="0"/>
          <w:numId w:val="11"/>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u w:val="single"/>
        </w:rPr>
        <w:t>2 – perithecium, 4 – apothecia, 5 – cleistocarp;</w:t>
      </w:r>
      <w:r w:rsidRPr="002B530C">
        <w:rPr>
          <w:rFonts w:ascii="Cambria" w:hAnsi="Cambria"/>
          <w:bCs/>
          <w:sz w:val="24"/>
          <w:szCs w:val="24"/>
        </w:rPr>
        <w:t xml:space="preserve"> </w:t>
      </w:r>
    </w:p>
    <w:p w14:paraId="590ECFC9" w14:textId="77777777" w:rsidR="000B6DC9" w:rsidRPr="002B530C" w:rsidRDefault="000B6DC9" w:rsidP="00B45D7A">
      <w:pPr>
        <w:numPr>
          <w:ilvl w:val="0"/>
          <w:numId w:val="11"/>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rPr>
        <w:t>3 – holobasidia, 4 – apothecia, 5 – cleistocarp;</w:t>
      </w:r>
    </w:p>
    <w:p w14:paraId="28462EB5" w14:textId="77777777" w:rsidR="000B6DC9" w:rsidRPr="002B530C" w:rsidRDefault="000B6DC9" w:rsidP="003A40EF">
      <w:pPr>
        <w:spacing w:after="0" w:line="240" w:lineRule="auto"/>
        <w:jc w:val="both"/>
        <w:rPr>
          <w:rFonts w:ascii="Cambria" w:hAnsi="Cambria"/>
          <w:bCs/>
          <w:sz w:val="24"/>
          <w:szCs w:val="24"/>
          <w:lang w:val="en-US"/>
        </w:rPr>
      </w:pPr>
    </w:p>
    <w:p w14:paraId="277AA3AE" w14:textId="77777777" w:rsidR="003A40EF" w:rsidRPr="002B530C" w:rsidRDefault="003A40EF" w:rsidP="003A40EF">
      <w:pPr>
        <w:spacing w:after="0" w:line="240" w:lineRule="auto"/>
        <w:jc w:val="both"/>
        <w:rPr>
          <w:rFonts w:ascii="Cambria" w:hAnsi="Cambria"/>
          <w:bCs/>
          <w:i/>
          <w:sz w:val="24"/>
          <w:szCs w:val="24"/>
          <w:lang w:val="en-US"/>
        </w:rPr>
      </w:pPr>
      <w:r w:rsidRPr="002B530C">
        <w:rPr>
          <w:rFonts w:ascii="Cambria" w:hAnsi="Cambria"/>
          <w:bCs/>
          <w:i/>
          <w:sz w:val="24"/>
          <w:szCs w:val="24"/>
          <w:lang w:val="en-US"/>
        </w:rPr>
        <w:t xml:space="preserve">Variant 2: </w:t>
      </w:r>
    </w:p>
    <w:p w14:paraId="26E62075" w14:textId="77777777" w:rsidR="000B6DC9" w:rsidRPr="002B530C" w:rsidRDefault="000B6DC9" w:rsidP="00B45D7A">
      <w:pPr>
        <w:numPr>
          <w:ilvl w:val="0"/>
          <w:numId w:val="215"/>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rPr>
        <w:t>1 – clestothecium 2 – holobasidia, 3 – perithecium;</w:t>
      </w:r>
    </w:p>
    <w:p w14:paraId="6577DE9A" w14:textId="77777777" w:rsidR="002B530C" w:rsidRPr="002B530C" w:rsidRDefault="002B530C" w:rsidP="00B45D7A">
      <w:pPr>
        <w:numPr>
          <w:ilvl w:val="0"/>
          <w:numId w:val="215"/>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u w:val="single"/>
        </w:rPr>
        <w:t>2 – perithecium, 4 – apothecia, 5 – cleistocarp;</w:t>
      </w:r>
      <w:r w:rsidRPr="002B530C">
        <w:rPr>
          <w:rFonts w:ascii="Cambria" w:hAnsi="Cambria"/>
          <w:bCs/>
          <w:sz w:val="24"/>
          <w:szCs w:val="24"/>
        </w:rPr>
        <w:t xml:space="preserve"> </w:t>
      </w:r>
    </w:p>
    <w:p w14:paraId="42A39954" w14:textId="77777777" w:rsidR="000B6DC9" w:rsidRPr="002B530C" w:rsidRDefault="000B6DC9" w:rsidP="00B45D7A">
      <w:pPr>
        <w:numPr>
          <w:ilvl w:val="0"/>
          <w:numId w:val="215"/>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rPr>
        <w:t>1 – clestothecium, 3 – holobasidia, 4 – apothecia;</w:t>
      </w:r>
    </w:p>
    <w:p w14:paraId="193E0E20" w14:textId="77777777" w:rsidR="000B6DC9" w:rsidRPr="002B530C" w:rsidRDefault="000B6DC9" w:rsidP="00B45D7A">
      <w:pPr>
        <w:numPr>
          <w:ilvl w:val="0"/>
          <w:numId w:val="215"/>
        </w:numPr>
        <w:tabs>
          <w:tab w:val="left" w:pos="426"/>
        </w:tabs>
        <w:spacing w:after="0" w:line="240" w:lineRule="auto"/>
        <w:ind w:left="0" w:firstLine="0"/>
        <w:jc w:val="both"/>
        <w:rPr>
          <w:rFonts w:ascii="Cambria" w:hAnsi="Cambria"/>
          <w:bCs/>
          <w:sz w:val="24"/>
          <w:szCs w:val="24"/>
        </w:rPr>
      </w:pPr>
      <w:r w:rsidRPr="002B530C">
        <w:rPr>
          <w:rFonts w:ascii="Cambria" w:hAnsi="Cambria"/>
          <w:bCs/>
          <w:sz w:val="24"/>
          <w:szCs w:val="24"/>
        </w:rPr>
        <w:t>2 – perithecium, 3 – holobasidia, 5 – sporangium;</w:t>
      </w:r>
    </w:p>
    <w:p w14:paraId="7CB09699" w14:textId="77777777" w:rsidR="000B6DC9" w:rsidRPr="002B530C" w:rsidRDefault="000B6DC9" w:rsidP="003A40EF">
      <w:pPr>
        <w:spacing w:after="0" w:line="240" w:lineRule="auto"/>
        <w:jc w:val="both"/>
        <w:rPr>
          <w:rFonts w:ascii="Cambria" w:hAnsi="Cambria"/>
          <w:bCs/>
          <w:sz w:val="24"/>
          <w:szCs w:val="24"/>
          <w:lang w:val="en-US"/>
        </w:rPr>
      </w:pPr>
    </w:p>
    <w:p w14:paraId="3E13D6F6" w14:textId="77777777" w:rsidR="007C1E9B" w:rsidRDefault="007C1E9B">
      <w:pPr>
        <w:rPr>
          <w:rFonts w:ascii="Cambria" w:hAnsi="Cambria"/>
          <w:bCs/>
          <w:sz w:val="24"/>
          <w:szCs w:val="24"/>
          <w:lang w:val="en-US"/>
        </w:rPr>
      </w:pPr>
      <w:r>
        <w:rPr>
          <w:rFonts w:ascii="Cambria" w:hAnsi="Cambria"/>
          <w:bCs/>
          <w:sz w:val="24"/>
          <w:szCs w:val="24"/>
          <w:lang w:val="en-US"/>
        </w:rPr>
        <w:br w:type="page"/>
      </w:r>
    </w:p>
    <w:p w14:paraId="22B9A085" w14:textId="737DA872" w:rsidR="004C7C49" w:rsidRPr="004C7C49" w:rsidRDefault="004C7C49" w:rsidP="004C7C49">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Task</w:t>
      </w:r>
      <w:r w:rsidRPr="004C7C49">
        <w:rPr>
          <w:rFonts w:ascii="Cambria" w:hAnsi="Cambria"/>
          <w:b/>
          <w:color w:val="FF0000"/>
          <w:sz w:val="28"/>
          <w:szCs w:val="24"/>
          <w:lang w:val="en-US"/>
        </w:rPr>
        <w:t xml:space="preserve"> </w:t>
      </w:r>
      <w:r w:rsidR="0089309F">
        <w:rPr>
          <w:rFonts w:ascii="Cambria" w:hAnsi="Cambria"/>
          <w:b/>
          <w:color w:val="FF0000"/>
          <w:sz w:val="28"/>
          <w:szCs w:val="24"/>
          <w:lang w:val="en-US"/>
        </w:rPr>
        <w:t>7</w:t>
      </w:r>
      <w:r w:rsidR="00AE2C22">
        <w:rPr>
          <w:rFonts w:ascii="Cambria" w:hAnsi="Cambria"/>
          <w:b/>
          <w:color w:val="FF0000"/>
          <w:sz w:val="28"/>
          <w:szCs w:val="24"/>
          <w:lang w:val="en-US"/>
        </w:rPr>
        <w:t xml:space="preserve"> (ID 7</w:t>
      </w:r>
      <w:r w:rsidRPr="004C7C49">
        <w:rPr>
          <w:rFonts w:ascii="Cambria" w:hAnsi="Cambria"/>
          <w:b/>
          <w:color w:val="FF0000"/>
          <w:sz w:val="28"/>
          <w:szCs w:val="24"/>
          <w:lang w:val="en-US"/>
        </w:rPr>
        <w:t xml:space="preserve">) – 1 </w:t>
      </w:r>
      <w:r>
        <w:rPr>
          <w:rFonts w:ascii="Cambria" w:hAnsi="Cambria"/>
          <w:b/>
          <w:color w:val="FF0000"/>
          <w:sz w:val="28"/>
          <w:szCs w:val="24"/>
          <w:lang w:val="en-US"/>
        </w:rPr>
        <w:t>point</w:t>
      </w:r>
    </w:p>
    <w:p w14:paraId="464FE529" w14:textId="77777777" w:rsidR="00C96ACA" w:rsidRDefault="00C96ACA" w:rsidP="00C96ACA">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02173462" w14:textId="77777777" w:rsidR="004C7C49" w:rsidRPr="00C96ACA" w:rsidRDefault="004C7C49" w:rsidP="004C7C49">
      <w:pPr>
        <w:spacing w:after="0" w:line="240" w:lineRule="auto"/>
        <w:jc w:val="both"/>
        <w:rPr>
          <w:rFonts w:ascii="Cambria" w:hAnsi="Cambria"/>
          <w:b/>
          <w:bCs/>
          <w:sz w:val="24"/>
          <w:szCs w:val="24"/>
          <w:lang w:val="en-US"/>
        </w:rPr>
      </w:pPr>
      <w:r w:rsidRPr="004C7C49">
        <w:rPr>
          <w:rFonts w:ascii="Cambria" w:hAnsi="Cambria"/>
          <w:b/>
          <w:bCs/>
          <w:sz w:val="24"/>
          <w:szCs w:val="24"/>
          <w:lang w:val="en-US"/>
        </w:rPr>
        <w:t xml:space="preserve">The </w:t>
      </w:r>
      <w:r>
        <w:rPr>
          <w:rFonts w:ascii="Cambria" w:hAnsi="Cambria"/>
          <w:b/>
          <w:bCs/>
          <w:sz w:val="24"/>
          <w:szCs w:val="24"/>
          <w:lang w:val="en-US"/>
        </w:rPr>
        <w:t>figure</w:t>
      </w:r>
      <w:r w:rsidRPr="004C7C49">
        <w:rPr>
          <w:rFonts w:ascii="Cambria" w:hAnsi="Cambria"/>
          <w:b/>
          <w:bCs/>
          <w:sz w:val="24"/>
          <w:szCs w:val="24"/>
          <w:lang w:val="en-US"/>
        </w:rPr>
        <w:t xml:space="preserve"> below shows the eggs of some birds (Aves)</w:t>
      </w:r>
      <w:r w:rsidR="00C96ACA" w:rsidRPr="00C96ACA">
        <w:rPr>
          <w:rFonts w:ascii="Cambria" w:hAnsi="Cambria"/>
          <w:b/>
          <w:bCs/>
          <w:sz w:val="24"/>
          <w:szCs w:val="24"/>
          <w:lang w:val="en-US"/>
        </w:rPr>
        <w:t>.</w:t>
      </w:r>
    </w:p>
    <w:p w14:paraId="4F4148F3" w14:textId="77777777" w:rsidR="00C96ACA" w:rsidRPr="00C96ACA" w:rsidRDefault="00C96ACA" w:rsidP="004C7C49">
      <w:pPr>
        <w:spacing w:after="0" w:line="240" w:lineRule="auto"/>
        <w:jc w:val="both"/>
        <w:rPr>
          <w:rFonts w:ascii="Cambria" w:hAnsi="Cambria"/>
          <w:b/>
          <w:bCs/>
          <w:sz w:val="24"/>
          <w:szCs w:val="24"/>
          <w:lang w:val="en-US"/>
        </w:rPr>
      </w:pPr>
    </w:p>
    <w:p w14:paraId="169878B6" w14:textId="77777777" w:rsidR="004C7C49" w:rsidRDefault="004C7C49" w:rsidP="004C7C49">
      <w:pPr>
        <w:spacing w:after="0" w:line="240" w:lineRule="auto"/>
        <w:jc w:val="both"/>
        <w:rPr>
          <w:rFonts w:ascii="Cambria" w:hAnsi="Cambria"/>
          <w:b/>
          <w:bCs/>
          <w:sz w:val="24"/>
          <w:szCs w:val="24"/>
          <w:lang w:val="en-US"/>
        </w:rPr>
      </w:pPr>
      <w:r>
        <w:rPr>
          <w:rFonts w:ascii="Cambria" w:hAnsi="Cambria"/>
          <w:b/>
          <w:bCs/>
          <w:noProof/>
          <w:sz w:val="24"/>
          <w:szCs w:val="24"/>
          <w:lang w:eastAsia="ru-RU"/>
        </w:rPr>
        <w:drawing>
          <wp:inline distT="0" distB="0" distL="0" distR="0" wp14:anchorId="18038C8C" wp14:editId="5B33A30F">
            <wp:extent cx="2305050" cy="34378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3437890"/>
                    </a:xfrm>
                    <a:prstGeom prst="rect">
                      <a:avLst/>
                    </a:prstGeom>
                    <a:noFill/>
                  </pic:spPr>
                </pic:pic>
              </a:graphicData>
            </a:graphic>
          </wp:inline>
        </w:drawing>
      </w:r>
    </w:p>
    <w:p w14:paraId="725B8DD8" w14:textId="77777777" w:rsidR="004C7C49" w:rsidRDefault="004C7C49" w:rsidP="004C7C49">
      <w:pPr>
        <w:spacing w:after="0" w:line="240" w:lineRule="auto"/>
        <w:jc w:val="both"/>
        <w:rPr>
          <w:rFonts w:ascii="Cambria" w:hAnsi="Cambria"/>
          <w:b/>
          <w:bCs/>
          <w:sz w:val="24"/>
          <w:szCs w:val="24"/>
          <w:lang w:val="en-US"/>
        </w:rPr>
      </w:pPr>
    </w:p>
    <w:p w14:paraId="3D5D8C5B" w14:textId="77777777" w:rsidR="004C7C49" w:rsidRDefault="004C7C49" w:rsidP="004C7C49">
      <w:pPr>
        <w:spacing w:after="0" w:line="240" w:lineRule="auto"/>
        <w:jc w:val="both"/>
        <w:rPr>
          <w:rFonts w:ascii="Cambria" w:hAnsi="Cambria"/>
          <w:b/>
          <w:bCs/>
          <w:sz w:val="24"/>
          <w:szCs w:val="24"/>
          <w:lang w:val="en-US"/>
        </w:rPr>
      </w:pPr>
      <w:r w:rsidRPr="004C7C49">
        <w:rPr>
          <w:rFonts w:ascii="Cambria" w:hAnsi="Cambria"/>
          <w:b/>
          <w:bCs/>
          <w:sz w:val="24"/>
          <w:szCs w:val="24"/>
          <w:lang w:val="en-US"/>
        </w:rPr>
        <w:t xml:space="preserve">Using the </w:t>
      </w:r>
      <w:r>
        <w:rPr>
          <w:rFonts w:ascii="Cambria" w:hAnsi="Cambria"/>
          <w:b/>
          <w:bCs/>
          <w:sz w:val="24"/>
          <w:szCs w:val="24"/>
          <w:lang w:val="en-US"/>
        </w:rPr>
        <w:t xml:space="preserve">figure </w:t>
      </w:r>
      <w:r w:rsidRPr="004C7C49">
        <w:rPr>
          <w:rFonts w:ascii="Cambria" w:hAnsi="Cambria"/>
          <w:b/>
          <w:bCs/>
          <w:sz w:val="24"/>
          <w:szCs w:val="24"/>
          <w:lang w:val="en-US"/>
        </w:rPr>
        <w:t>and your theoretical knowledge, choose the correct answer</w:t>
      </w:r>
    </w:p>
    <w:p w14:paraId="48DE66AF" w14:textId="77777777" w:rsidR="004C7C49" w:rsidRPr="004C7C49" w:rsidRDefault="004C7C49" w:rsidP="004C7C49">
      <w:pPr>
        <w:spacing w:after="0" w:line="240" w:lineRule="auto"/>
        <w:jc w:val="both"/>
        <w:rPr>
          <w:rFonts w:ascii="Cambria" w:hAnsi="Cambria"/>
          <w:bCs/>
          <w:sz w:val="24"/>
          <w:szCs w:val="24"/>
          <w:lang w:val="en-US"/>
        </w:rPr>
      </w:pPr>
    </w:p>
    <w:p w14:paraId="1716296F" w14:textId="77777777" w:rsidR="004C7C49" w:rsidRDefault="00C96ACA" w:rsidP="004C7C49">
      <w:pPr>
        <w:spacing w:after="0" w:line="240" w:lineRule="auto"/>
        <w:jc w:val="both"/>
        <w:rPr>
          <w:rFonts w:ascii="Cambria" w:hAnsi="Cambria" w:cs="Cambria"/>
          <w:bCs/>
          <w:sz w:val="24"/>
          <w:szCs w:val="24"/>
          <w:u w:val="single"/>
        </w:rPr>
      </w:pPr>
      <w:r>
        <w:rPr>
          <w:rFonts w:ascii="Cambria" w:hAnsi="Cambria" w:cs="Cambria"/>
          <w:bCs/>
          <w:i/>
          <w:sz w:val="24"/>
          <w:szCs w:val="24"/>
          <w:lang w:val="en-US"/>
        </w:rPr>
        <w:t>Variant</w:t>
      </w:r>
      <w:r w:rsidR="004C7C49">
        <w:rPr>
          <w:rFonts w:ascii="Cambria" w:hAnsi="Cambria" w:cs="Cambria"/>
          <w:bCs/>
          <w:i/>
          <w:sz w:val="24"/>
          <w:szCs w:val="24"/>
        </w:rPr>
        <w:t xml:space="preserve"> 1: </w:t>
      </w:r>
    </w:p>
    <w:p w14:paraId="48404357" w14:textId="77777777" w:rsidR="004C7C49" w:rsidRPr="004C7C49" w:rsidRDefault="00221B30" w:rsidP="00B45D7A">
      <w:pPr>
        <w:widowControl w:val="0"/>
        <w:numPr>
          <w:ilvl w:val="0"/>
          <w:numId w:val="15"/>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T</w:t>
      </w:r>
      <w:r w:rsidR="004C7C49" w:rsidRPr="004C7C49">
        <w:rPr>
          <w:rFonts w:ascii="Cambria" w:hAnsi="Cambria" w:cs="Cambria"/>
          <w:bCs/>
          <w:sz w:val="24"/>
          <w:szCs w:val="24"/>
          <w:u w:val="single"/>
          <w:lang w:val="en-US"/>
        </w:rPr>
        <w:t>he eggs of all birds have a calcareous shell;</w:t>
      </w:r>
    </w:p>
    <w:p w14:paraId="64644D66" w14:textId="77777777" w:rsidR="004C7C49" w:rsidRPr="004C7C49" w:rsidRDefault="00221B30" w:rsidP="00B45D7A">
      <w:pPr>
        <w:widowControl w:val="0"/>
        <w:numPr>
          <w:ilvl w:val="0"/>
          <w:numId w:val="15"/>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T</w:t>
      </w:r>
      <w:r w:rsidR="004C7C49">
        <w:rPr>
          <w:rFonts w:ascii="Cambria" w:hAnsi="Cambria" w:cs="Cambria"/>
          <w:bCs/>
          <w:sz w:val="24"/>
          <w:szCs w:val="24"/>
          <w:lang w:val="en-US"/>
        </w:rPr>
        <w:t xml:space="preserve">he </w:t>
      </w:r>
      <w:r w:rsidR="004C7C49" w:rsidRPr="004C7C49">
        <w:rPr>
          <w:rFonts w:ascii="Cambria" w:hAnsi="Cambria" w:cs="Cambria"/>
          <w:bCs/>
          <w:sz w:val="24"/>
          <w:szCs w:val="24"/>
          <w:lang w:val="en-US"/>
        </w:rPr>
        <w:t>lack of pigment on the shell (color</w:t>
      </w:r>
      <w:r w:rsidR="004C7C49">
        <w:rPr>
          <w:rFonts w:ascii="Cambria" w:hAnsi="Cambria" w:cs="Cambria"/>
          <w:bCs/>
          <w:sz w:val="24"/>
          <w:szCs w:val="24"/>
          <w:lang w:val="en-US"/>
        </w:rPr>
        <w:t>less</w:t>
      </w:r>
      <w:r w:rsidR="004C7C49" w:rsidRPr="004C7C49">
        <w:rPr>
          <w:rFonts w:ascii="Cambria" w:hAnsi="Cambria" w:cs="Cambria"/>
          <w:bCs/>
          <w:sz w:val="24"/>
          <w:szCs w:val="24"/>
          <w:lang w:val="en-US"/>
        </w:rPr>
        <w:t xml:space="preserve">) </w:t>
      </w:r>
      <w:r w:rsidR="004C7C49">
        <w:rPr>
          <w:rFonts w:ascii="Cambria" w:hAnsi="Cambria" w:cs="Cambria"/>
          <w:bCs/>
          <w:sz w:val="24"/>
          <w:szCs w:val="24"/>
          <w:lang w:val="en-US"/>
        </w:rPr>
        <w:t xml:space="preserve">is </w:t>
      </w:r>
      <w:r w:rsidR="004C7C49" w:rsidRPr="004C7C49">
        <w:rPr>
          <w:rFonts w:ascii="Cambria" w:hAnsi="Cambria" w:cs="Cambria"/>
          <w:bCs/>
          <w:sz w:val="24"/>
          <w:szCs w:val="24"/>
          <w:lang w:val="en-US"/>
        </w:rPr>
        <w:t>a sign that the nests of such birds are located open on the ground;</w:t>
      </w:r>
    </w:p>
    <w:p w14:paraId="76FA385D" w14:textId="77777777" w:rsidR="004C7C49" w:rsidRPr="00F756D0" w:rsidRDefault="00221B30" w:rsidP="00B45D7A">
      <w:pPr>
        <w:widowControl w:val="0"/>
        <w:numPr>
          <w:ilvl w:val="0"/>
          <w:numId w:val="15"/>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E</w:t>
      </w:r>
      <w:r w:rsidR="00F756D0" w:rsidRPr="00F756D0">
        <w:rPr>
          <w:rFonts w:ascii="Cambria" w:hAnsi="Cambria" w:cs="Cambria"/>
          <w:bCs/>
          <w:sz w:val="24"/>
          <w:szCs w:val="24"/>
          <w:lang w:val="en-US"/>
        </w:rPr>
        <w:t xml:space="preserve">gg 1 belongs to representatives of the order </w:t>
      </w:r>
      <w:r w:rsidR="00F756D0" w:rsidRPr="00F756D0">
        <w:rPr>
          <w:rFonts w:ascii="Cambria" w:hAnsi="Cambria" w:cs="Cambria"/>
          <w:bCs/>
          <w:i/>
          <w:sz w:val="24"/>
          <w:szCs w:val="24"/>
          <w:lang w:val="en-US"/>
        </w:rPr>
        <w:t>Falconiformes</w:t>
      </w:r>
      <w:r w:rsidR="00F756D0" w:rsidRPr="00F756D0">
        <w:rPr>
          <w:rFonts w:ascii="Cambria" w:hAnsi="Cambria" w:cs="Cambria"/>
          <w:bCs/>
          <w:sz w:val="24"/>
          <w:szCs w:val="24"/>
          <w:lang w:val="en-US"/>
        </w:rPr>
        <w:t xml:space="preserve"> and is laid in a floating nest</w:t>
      </w:r>
      <w:r w:rsidR="004C7C49" w:rsidRPr="00F756D0">
        <w:rPr>
          <w:lang w:val="en-US"/>
        </w:rPr>
        <w:t>;</w:t>
      </w:r>
    </w:p>
    <w:p w14:paraId="785140B7" w14:textId="77777777" w:rsidR="004C7C49" w:rsidRPr="00F756D0" w:rsidRDefault="00221B30" w:rsidP="00B45D7A">
      <w:pPr>
        <w:widowControl w:val="0"/>
        <w:numPr>
          <w:ilvl w:val="0"/>
          <w:numId w:val="15"/>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T</w:t>
      </w:r>
      <w:r w:rsidR="00F756D0" w:rsidRPr="00F756D0">
        <w:rPr>
          <w:rFonts w:ascii="Cambria" w:hAnsi="Cambria" w:cs="Cambria"/>
          <w:bCs/>
          <w:sz w:val="24"/>
          <w:szCs w:val="24"/>
          <w:lang w:val="en-US"/>
        </w:rPr>
        <w:t>he egg hatches a larva that does not look like an adult</w:t>
      </w:r>
      <w:r w:rsidR="00DC0DFC">
        <w:rPr>
          <w:rFonts w:ascii="Cambria" w:hAnsi="Cambria" w:cs="Cambria"/>
          <w:bCs/>
          <w:sz w:val="24"/>
          <w:szCs w:val="24"/>
          <w:lang w:val="en-US"/>
        </w:rPr>
        <w:t>.</w:t>
      </w:r>
    </w:p>
    <w:p w14:paraId="602CB346" w14:textId="77777777" w:rsidR="004C7C49" w:rsidRPr="00F756D0" w:rsidRDefault="004C7C49" w:rsidP="004C7C49">
      <w:pPr>
        <w:spacing w:after="0" w:line="240" w:lineRule="auto"/>
        <w:jc w:val="both"/>
        <w:rPr>
          <w:rFonts w:ascii="Cambria" w:hAnsi="Cambria" w:cs="Cambria"/>
          <w:bCs/>
          <w:sz w:val="24"/>
          <w:szCs w:val="24"/>
          <w:lang w:val="en-US"/>
        </w:rPr>
      </w:pPr>
    </w:p>
    <w:p w14:paraId="2DE67BF1" w14:textId="77777777" w:rsidR="004C7C49" w:rsidRDefault="00C96ACA" w:rsidP="004C7C49">
      <w:pPr>
        <w:spacing w:after="0" w:line="240" w:lineRule="auto"/>
        <w:jc w:val="both"/>
        <w:rPr>
          <w:rFonts w:ascii="Cambria" w:hAnsi="Cambria" w:cs="Cambria"/>
          <w:bCs/>
          <w:sz w:val="24"/>
          <w:szCs w:val="24"/>
        </w:rPr>
      </w:pPr>
      <w:r>
        <w:rPr>
          <w:rFonts w:ascii="Cambria" w:hAnsi="Cambria" w:cs="Cambria"/>
          <w:bCs/>
          <w:i/>
          <w:sz w:val="24"/>
          <w:szCs w:val="24"/>
          <w:lang w:val="en-US"/>
        </w:rPr>
        <w:t>Variant</w:t>
      </w:r>
      <w:r w:rsidR="004C7C49">
        <w:rPr>
          <w:rFonts w:ascii="Cambria" w:hAnsi="Cambria" w:cs="Cambria"/>
          <w:bCs/>
          <w:i/>
          <w:sz w:val="24"/>
          <w:szCs w:val="24"/>
        </w:rPr>
        <w:t xml:space="preserve"> 2: </w:t>
      </w:r>
    </w:p>
    <w:p w14:paraId="7E2D9B86" w14:textId="77777777" w:rsidR="004C7C49" w:rsidRPr="00F756D0" w:rsidRDefault="00221B30" w:rsidP="00B45D7A">
      <w:pPr>
        <w:widowControl w:val="0"/>
        <w:numPr>
          <w:ilvl w:val="0"/>
          <w:numId w:val="16"/>
        </w:numPr>
        <w:tabs>
          <w:tab w:val="clear" w:pos="0"/>
          <w:tab w:val="num" w:pos="426"/>
        </w:tabs>
        <w:suppressAutoHyphens/>
        <w:spacing w:after="0" w:line="240" w:lineRule="auto"/>
        <w:ind w:left="0" w:firstLine="0"/>
        <w:jc w:val="both"/>
        <w:rPr>
          <w:rFonts w:ascii="Cambria" w:hAnsi="Cambria" w:cs="Cambria"/>
          <w:bCs/>
          <w:sz w:val="24"/>
          <w:szCs w:val="24"/>
          <w:u w:val="single"/>
          <w:lang w:val="en-US"/>
        </w:rPr>
      </w:pPr>
      <w:r>
        <w:rPr>
          <w:rFonts w:ascii="Cambria" w:hAnsi="Cambria" w:cs="Cambria"/>
          <w:bCs/>
          <w:sz w:val="24"/>
          <w:szCs w:val="24"/>
          <w:lang w:val="en-US"/>
        </w:rPr>
        <w:t>T</w:t>
      </w:r>
      <w:r w:rsidR="00F756D0" w:rsidRPr="00F756D0">
        <w:rPr>
          <w:rFonts w:ascii="Cambria" w:hAnsi="Cambria" w:cs="Cambria"/>
          <w:bCs/>
          <w:sz w:val="24"/>
          <w:szCs w:val="24"/>
          <w:lang w:val="en-US"/>
        </w:rPr>
        <w:t>he eggs of all birds have a soft leathery shell</w:t>
      </w:r>
      <w:r w:rsidR="004C7C49" w:rsidRPr="00F756D0">
        <w:rPr>
          <w:rFonts w:ascii="Cambria" w:hAnsi="Cambria" w:cs="Cambria"/>
          <w:bCs/>
          <w:sz w:val="24"/>
          <w:szCs w:val="24"/>
          <w:lang w:val="en-US"/>
        </w:rPr>
        <w:t>;</w:t>
      </w:r>
    </w:p>
    <w:p w14:paraId="36B44EC1" w14:textId="77777777" w:rsidR="004C7C49" w:rsidRPr="00F756D0" w:rsidRDefault="00221B30" w:rsidP="00B45D7A">
      <w:pPr>
        <w:widowControl w:val="0"/>
        <w:numPr>
          <w:ilvl w:val="0"/>
          <w:numId w:val="16"/>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I</w:t>
      </w:r>
      <w:r w:rsidR="00F756D0" w:rsidRPr="00F756D0">
        <w:rPr>
          <w:rFonts w:ascii="Cambria" w:hAnsi="Cambria" w:cs="Cambria"/>
          <w:bCs/>
          <w:sz w:val="24"/>
          <w:szCs w:val="24"/>
          <w:u w:val="single"/>
          <w:lang w:val="en-US"/>
        </w:rPr>
        <w:t>n the vast majority of bird species nesting on the surface of the earth, the eggs have a protective color</w:t>
      </w:r>
      <w:r w:rsidR="004C7C49" w:rsidRPr="00F756D0">
        <w:rPr>
          <w:rFonts w:ascii="Cambria" w:hAnsi="Cambria" w:cs="Cambria"/>
          <w:bCs/>
          <w:sz w:val="24"/>
          <w:szCs w:val="24"/>
          <w:lang w:val="en-US"/>
        </w:rPr>
        <w:t>;</w:t>
      </w:r>
    </w:p>
    <w:p w14:paraId="3E3E0B52" w14:textId="77777777" w:rsidR="00F756D0" w:rsidRPr="00F756D0" w:rsidRDefault="00221B30" w:rsidP="00B45D7A">
      <w:pPr>
        <w:widowControl w:val="0"/>
        <w:numPr>
          <w:ilvl w:val="0"/>
          <w:numId w:val="16"/>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E</w:t>
      </w:r>
      <w:r w:rsidR="00F756D0" w:rsidRPr="00F756D0">
        <w:rPr>
          <w:rFonts w:ascii="Cambria" w:hAnsi="Cambria" w:cs="Cambria"/>
          <w:bCs/>
          <w:sz w:val="24"/>
          <w:szCs w:val="24"/>
          <w:lang w:val="en-US"/>
        </w:rPr>
        <w:t xml:space="preserve">gg 4 belongs to representatives of the order </w:t>
      </w:r>
      <w:r w:rsidR="00F756D0" w:rsidRPr="00F756D0">
        <w:rPr>
          <w:rFonts w:ascii="Cambria" w:hAnsi="Cambria" w:cs="Cambria"/>
          <w:bCs/>
          <w:i/>
          <w:sz w:val="24"/>
          <w:szCs w:val="24"/>
          <w:lang w:val="en-US"/>
        </w:rPr>
        <w:t>Passeriformes</w:t>
      </w:r>
      <w:r w:rsidR="00DC0DFC" w:rsidRPr="00DC0DFC">
        <w:rPr>
          <w:rFonts w:ascii="Cambria" w:hAnsi="Cambria" w:cs="Cambria"/>
          <w:bCs/>
          <w:i/>
          <w:sz w:val="24"/>
          <w:szCs w:val="24"/>
          <w:lang w:val="en-US"/>
        </w:rPr>
        <w:t>;</w:t>
      </w:r>
    </w:p>
    <w:p w14:paraId="6D450E05" w14:textId="77777777" w:rsidR="004C7C49" w:rsidRPr="00F756D0" w:rsidRDefault="00221B30" w:rsidP="00B45D7A">
      <w:pPr>
        <w:widowControl w:val="0"/>
        <w:numPr>
          <w:ilvl w:val="0"/>
          <w:numId w:val="16"/>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B</w:t>
      </w:r>
      <w:r w:rsidR="00F756D0" w:rsidRPr="00F756D0">
        <w:rPr>
          <w:rFonts w:ascii="Cambria" w:hAnsi="Cambria" w:cs="Cambria"/>
          <w:bCs/>
          <w:sz w:val="24"/>
          <w:szCs w:val="24"/>
          <w:lang w:val="en-US"/>
        </w:rPr>
        <w:t>irds have a larval stage</w:t>
      </w:r>
      <w:r w:rsidR="00DC0DFC">
        <w:rPr>
          <w:rFonts w:ascii="Cambria" w:hAnsi="Cambria" w:cs="Cambria"/>
          <w:bCs/>
          <w:sz w:val="24"/>
          <w:szCs w:val="24"/>
          <w:lang w:val="en-US"/>
        </w:rPr>
        <w:t>.</w:t>
      </w:r>
    </w:p>
    <w:p w14:paraId="0D37CFBA" w14:textId="77777777" w:rsidR="004C7C49" w:rsidRPr="00F756D0" w:rsidRDefault="004C7C49" w:rsidP="004C7C49">
      <w:pPr>
        <w:spacing w:after="0" w:line="240" w:lineRule="auto"/>
        <w:jc w:val="both"/>
        <w:rPr>
          <w:rFonts w:ascii="Cambria" w:hAnsi="Cambria" w:cs="Cambria"/>
          <w:bCs/>
          <w:sz w:val="24"/>
          <w:szCs w:val="24"/>
          <w:lang w:val="en-US"/>
        </w:rPr>
      </w:pPr>
    </w:p>
    <w:p w14:paraId="665B34BD" w14:textId="77777777" w:rsidR="00F824D6" w:rsidRDefault="00F824D6">
      <w:pPr>
        <w:rPr>
          <w:lang w:val="en-US"/>
        </w:rPr>
      </w:pPr>
      <w:r>
        <w:rPr>
          <w:lang w:val="en-US"/>
        </w:rPr>
        <w:br w:type="page"/>
      </w:r>
    </w:p>
    <w:p w14:paraId="5542C45A" w14:textId="36B40125" w:rsidR="00711564" w:rsidRPr="00711564" w:rsidRDefault="00711564" w:rsidP="00711564">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89309F">
        <w:rPr>
          <w:rFonts w:ascii="Cambria" w:hAnsi="Cambria"/>
          <w:b/>
          <w:color w:val="FF0000"/>
          <w:sz w:val="28"/>
          <w:szCs w:val="24"/>
          <w:lang w:val="en-US"/>
        </w:rPr>
        <w:t>8</w:t>
      </w:r>
      <w:r w:rsidRPr="00711564">
        <w:rPr>
          <w:rFonts w:ascii="Cambria" w:hAnsi="Cambria"/>
          <w:b/>
          <w:color w:val="FF0000"/>
          <w:sz w:val="28"/>
          <w:szCs w:val="24"/>
          <w:lang w:val="en-US"/>
        </w:rPr>
        <w:t xml:space="preserve"> (</w:t>
      </w:r>
      <w:r w:rsidRPr="004C7C49">
        <w:rPr>
          <w:rFonts w:ascii="Cambria" w:hAnsi="Cambria"/>
          <w:b/>
          <w:color w:val="FF0000"/>
          <w:sz w:val="28"/>
          <w:szCs w:val="24"/>
          <w:lang w:val="en-US"/>
        </w:rPr>
        <w:t>ID</w:t>
      </w:r>
      <w:r w:rsidR="00AE2C22">
        <w:rPr>
          <w:rFonts w:ascii="Cambria" w:hAnsi="Cambria"/>
          <w:b/>
          <w:color w:val="FF0000"/>
          <w:sz w:val="28"/>
          <w:szCs w:val="24"/>
          <w:lang w:val="en-US"/>
        </w:rPr>
        <w:t xml:space="preserve"> 8</w:t>
      </w:r>
      <w:r w:rsidRPr="00711564">
        <w:rPr>
          <w:rFonts w:ascii="Cambria" w:hAnsi="Cambria"/>
          <w:b/>
          <w:color w:val="FF0000"/>
          <w:sz w:val="28"/>
          <w:szCs w:val="24"/>
          <w:lang w:val="en-US"/>
        </w:rPr>
        <w:t xml:space="preserve">) – 1 </w:t>
      </w:r>
      <w:r>
        <w:rPr>
          <w:rFonts w:ascii="Cambria" w:hAnsi="Cambria"/>
          <w:b/>
          <w:color w:val="FF0000"/>
          <w:sz w:val="28"/>
          <w:szCs w:val="24"/>
          <w:lang w:val="en-US"/>
        </w:rPr>
        <w:t>point</w:t>
      </w:r>
    </w:p>
    <w:p w14:paraId="7D739924" w14:textId="77777777" w:rsidR="005062D6" w:rsidRDefault="005062D6" w:rsidP="005062D6">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56C70239" w14:textId="77777777" w:rsidR="00711564" w:rsidRPr="005062D6" w:rsidRDefault="00711564" w:rsidP="00711564">
      <w:pPr>
        <w:spacing w:after="0" w:line="240" w:lineRule="auto"/>
        <w:jc w:val="both"/>
        <w:rPr>
          <w:rFonts w:ascii="Cambria" w:hAnsi="Cambria"/>
          <w:b/>
          <w:bCs/>
          <w:sz w:val="24"/>
          <w:szCs w:val="24"/>
          <w:lang w:val="en-US"/>
        </w:rPr>
      </w:pPr>
      <w:r w:rsidRPr="00711564">
        <w:rPr>
          <w:rFonts w:ascii="Cambria" w:hAnsi="Cambria"/>
          <w:b/>
          <w:bCs/>
          <w:sz w:val="24"/>
          <w:szCs w:val="24"/>
          <w:lang w:val="en-US"/>
        </w:rPr>
        <w:t xml:space="preserve">The </w:t>
      </w:r>
      <w:r>
        <w:rPr>
          <w:rFonts w:ascii="Cambria" w:hAnsi="Cambria"/>
          <w:b/>
          <w:bCs/>
          <w:sz w:val="24"/>
          <w:szCs w:val="24"/>
          <w:lang w:val="en-US"/>
        </w:rPr>
        <w:t>figure</w:t>
      </w:r>
      <w:r w:rsidRPr="00711564">
        <w:rPr>
          <w:rFonts w:ascii="Cambria" w:hAnsi="Cambria"/>
          <w:b/>
          <w:bCs/>
          <w:sz w:val="24"/>
          <w:szCs w:val="24"/>
          <w:lang w:val="en-US"/>
        </w:rPr>
        <w:t xml:space="preserve"> below shows the skulls of some mammals (Mammalia)</w:t>
      </w:r>
      <w:r w:rsidR="005062D6" w:rsidRPr="005062D6">
        <w:rPr>
          <w:rFonts w:ascii="Cambria" w:hAnsi="Cambria"/>
          <w:b/>
          <w:bCs/>
          <w:sz w:val="24"/>
          <w:szCs w:val="24"/>
          <w:lang w:val="en-US"/>
        </w:rPr>
        <w:t>.</w:t>
      </w:r>
    </w:p>
    <w:p w14:paraId="2BAD2032" w14:textId="77777777" w:rsidR="005062D6" w:rsidRPr="005062D6" w:rsidRDefault="005062D6" w:rsidP="00711564">
      <w:pPr>
        <w:spacing w:after="0" w:line="240" w:lineRule="auto"/>
        <w:jc w:val="both"/>
        <w:rPr>
          <w:rFonts w:ascii="Cambria" w:hAnsi="Cambria"/>
          <w:b/>
          <w:bCs/>
          <w:sz w:val="24"/>
          <w:szCs w:val="24"/>
          <w:lang w:val="en-US"/>
        </w:rPr>
      </w:pPr>
    </w:p>
    <w:p w14:paraId="2BB8EFB0" w14:textId="77777777" w:rsidR="00711564" w:rsidRDefault="00711564" w:rsidP="00711564">
      <w:pPr>
        <w:spacing w:after="0" w:line="240" w:lineRule="auto"/>
        <w:jc w:val="both"/>
        <w:rPr>
          <w:rFonts w:ascii="Cambria" w:hAnsi="Cambria"/>
          <w:b/>
          <w:bCs/>
          <w:sz w:val="24"/>
          <w:szCs w:val="24"/>
          <w:lang w:val="en-US"/>
        </w:rPr>
      </w:pPr>
      <w:r>
        <w:rPr>
          <w:rFonts w:ascii="Cambria" w:hAnsi="Cambria"/>
          <w:b/>
          <w:bCs/>
          <w:noProof/>
          <w:sz w:val="24"/>
          <w:szCs w:val="24"/>
          <w:lang w:eastAsia="ru-RU"/>
        </w:rPr>
        <w:drawing>
          <wp:inline distT="0" distB="0" distL="0" distR="0" wp14:anchorId="2F838232" wp14:editId="632678AD">
            <wp:extent cx="4111850" cy="393192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2346" cy="3941956"/>
                    </a:xfrm>
                    <a:prstGeom prst="rect">
                      <a:avLst/>
                    </a:prstGeom>
                    <a:noFill/>
                  </pic:spPr>
                </pic:pic>
              </a:graphicData>
            </a:graphic>
          </wp:inline>
        </w:drawing>
      </w:r>
    </w:p>
    <w:p w14:paraId="70CFFE63" w14:textId="77777777" w:rsidR="005062D6" w:rsidRPr="00711564" w:rsidRDefault="005062D6" w:rsidP="00711564">
      <w:pPr>
        <w:spacing w:after="0" w:line="240" w:lineRule="auto"/>
        <w:jc w:val="both"/>
        <w:rPr>
          <w:rFonts w:ascii="Cambria" w:hAnsi="Cambria"/>
          <w:b/>
          <w:bCs/>
          <w:sz w:val="24"/>
          <w:szCs w:val="24"/>
          <w:lang w:val="en-US"/>
        </w:rPr>
      </w:pPr>
    </w:p>
    <w:p w14:paraId="765F18CB" w14:textId="77777777" w:rsidR="00711564" w:rsidRPr="002D2280" w:rsidRDefault="00711564" w:rsidP="00711564">
      <w:pPr>
        <w:spacing w:after="0" w:line="240" w:lineRule="auto"/>
        <w:jc w:val="both"/>
        <w:rPr>
          <w:rFonts w:ascii="Cambria" w:hAnsi="Cambria"/>
          <w:b/>
          <w:bCs/>
          <w:sz w:val="24"/>
          <w:szCs w:val="24"/>
          <w:lang w:val="en-US"/>
        </w:rPr>
      </w:pPr>
      <w:r w:rsidRPr="00711564">
        <w:rPr>
          <w:rFonts w:ascii="Cambria" w:hAnsi="Cambria"/>
          <w:b/>
          <w:bCs/>
          <w:sz w:val="24"/>
          <w:szCs w:val="24"/>
          <w:lang w:val="en-US"/>
        </w:rPr>
        <w:t>Using the figure and your theoretical knowledge, choose the correct answer</w:t>
      </w:r>
      <w:r w:rsidR="002D2280" w:rsidRPr="002D2280">
        <w:rPr>
          <w:rFonts w:ascii="Cambria" w:hAnsi="Cambria"/>
          <w:b/>
          <w:bCs/>
          <w:sz w:val="24"/>
          <w:szCs w:val="24"/>
          <w:lang w:val="en-US"/>
        </w:rPr>
        <w:t>:</w:t>
      </w:r>
    </w:p>
    <w:p w14:paraId="39471543" w14:textId="77777777" w:rsidR="00711564" w:rsidRPr="00711564" w:rsidRDefault="00711564" w:rsidP="00711564">
      <w:pPr>
        <w:spacing w:after="0" w:line="240" w:lineRule="auto"/>
        <w:jc w:val="both"/>
        <w:rPr>
          <w:rFonts w:ascii="Cambria" w:hAnsi="Cambria"/>
          <w:bCs/>
          <w:sz w:val="24"/>
          <w:szCs w:val="24"/>
          <w:lang w:val="en-US"/>
        </w:rPr>
      </w:pPr>
    </w:p>
    <w:p w14:paraId="77078C5E" w14:textId="77777777" w:rsidR="00711564" w:rsidRDefault="005062D6" w:rsidP="00711564">
      <w:pPr>
        <w:spacing w:after="0" w:line="240" w:lineRule="auto"/>
        <w:jc w:val="both"/>
        <w:rPr>
          <w:rFonts w:ascii="Cambria" w:hAnsi="Cambria" w:cs="Cambria"/>
          <w:bCs/>
          <w:sz w:val="24"/>
          <w:szCs w:val="24"/>
          <w:u w:val="single"/>
          <w:lang w:val="en-US"/>
        </w:rPr>
      </w:pPr>
      <w:r>
        <w:rPr>
          <w:rFonts w:ascii="Cambria" w:hAnsi="Cambria" w:cs="Cambria"/>
          <w:bCs/>
          <w:i/>
          <w:sz w:val="24"/>
          <w:szCs w:val="24"/>
          <w:lang w:val="en-US"/>
        </w:rPr>
        <w:t>Variant</w:t>
      </w:r>
      <w:r w:rsidR="00711564">
        <w:rPr>
          <w:rFonts w:ascii="Cambria" w:hAnsi="Cambria" w:cs="Cambria"/>
          <w:bCs/>
          <w:i/>
          <w:sz w:val="24"/>
          <w:szCs w:val="24"/>
          <w:lang w:val="en-US"/>
        </w:rPr>
        <w:t xml:space="preserve"> 1: </w:t>
      </w:r>
    </w:p>
    <w:p w14:paraId="77A0FAF7" w14:textId="77777777" w:rsidR="00711564" w:rsidRPr="00711564"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S</w:t>
      </w:r>
      <w:r w:rsidR="00711564" w:rsidRPr="00711564">
        <w:rPr>
          <w:rFonts w:ascii="Cambria" w:hAnsi="Cambria" w:cs="Cambria"/>
          <w:bCs/>
          <w:sz w:val="24"/>
          <w:szCs w:val="24"/>
          <w:u w:val="single"/>
          <w:lang w:val="en-US"/>
        </w:rPr>
        <w:t>kulls 2 and 4 belong to mainly herbivorous mammals</w:t>
      </w:r>
      <w:r w:rsidR="00711564" w:rsidRPr="00711564">
        <w:rPr>
          <w:rFonts w:ascii="Cambria" w:hAnsi="Cambria" w:cs="Cambria"/>
          <w:bCs/>
          <w:sz w:val="24"/>
          <w:szCs w:val="24"/>
          <w:lang w:val="en-US"/>
        </w:rPr>
        <w:t>;</w:t>
      </w:r>
    </w:p>
    <w:p w14:paraId="75C8C9A4" w14:textId="77777777" w:rsidR="00711564"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S</w:t>
      </w:r>
      <w:r w:rsidR="00711564" w:rsidRPr="00711564">
        <w:rPr>
          <w:rFonts w:ascii="Cambria" w:hAnsi="Cambria" w:cs="Cambria"/>
          <w:bCs/>
          <w:sz w:val="24"/>
          <w:szCs w:val="24"/>
          <w:lang w:val="en-US"/>
        </w:rPr>
        <w:t>kull 5 lacks canines</w:t>
      </w:r>
      <w:r w:rsidR="00711564">
        <w:rPr>
          <w:rFonts w:ascii="Cambria" w:hAnsi="Cambria" w:cs="Cambria"/>
          <w:bCs/>
          <w:sz w:val="24"/>
          <w:szCs w:val="24"/>
          <w:lang w:val="en-US"/>
        </w:rPr>
        <w:t>;</w:t>
      </w:r>
    </w:p>
    <w:p w14:paraId="32EC98C8" w14:textId="77777777" w:rsidR="00711564" w:rsidRPr="00711564"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S</w:t>
      </w:r>
      <w:r w:rsidR="00711564" w:rsidRPr="00711564">
        <w:rPr>
          <w:rFonts w:ascii="Cambria" w:hAnsi="Cambria" w:cs="Cambria"/>
          <w:bCs/>
          <w:sz w:val="24"/>
          <w:szCs w:val="24"/>
          <w:lang w:val="en-US"/>
        </w:rPr>
        <w:t>kull 6 belongs to a brown bear (</w:t>
      </w:r>
      <w:r w:rsidR="00711564" w:rsidRPr="00711564">
        <w:rPr>
          <w:rFonts w:ascii="Cambria" w:hAnsi="Cambria" w:cs="Cambria"/>
          <w:bCs/>
          <w:i/>
          <w:sz w:val="24"/>
          <w:szCs w:val="24"/>
          <w:lang w:val="en-US"/>
        </w:rPr>
        <w:t>Ursus arctos</w:t>
      </w:r>
      <w:r w:rsidR="00711564" w:rsidRPr="00711564">
        <w:rPr>
          <w:rFonts w:ascii="Cambria" w:hAnsi="Cambria" w:cs="Cambria"/>
          <w:bCs/>
          <w:sz w:val="24"/>
          <w:szCs w:val="24"/>
          <w:lang w:val="en-US"/>
        </w:rPr>
        <w:t>);</w:t>
      </w:r>
    </w:p>
    <w:p w14:paraId="39AE0267" w14:textId="77777777" w:rsidR="00711564" w:rsidRPr="00711564" w:rsidRDefault="00E77BEA" w:rsidP="00B45D7A">
      <w:pPr>
        <w:widowControl w:val="0"/>
        <w:numPr>
          <w:ilvl w:val="0"/>
          <w:numId w:val="21"/>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A</w:t>
      </w:r>
      <w:r w:rsidR="00711564" w:rsidRPr="00711564">
        <w:rPr>
          <w:rFonts w:ascii="Cambria" w:hAnsi="Cambria" w:cs="Cambria"/>
          <w:bCs/>
          <w:sz w:val="24"/>
          <w:szCs w:val="24"/>
          <w:lang w:val="en-US"/>
        </w:rPr>
        <w:t>n animal with skull 1 has a well-defined diastem</w:t>
      </w:r>
      <w:r w:rsidR="00711564" w:rsidRPr="005A6027">
        <w:rPr>
          <w:rFonts w:ascii="Cambria" w:hAnsi="Cambria" w:cs="Cambria"/>
          <w:bCs/>
          <w:sz w:val="24"/>
          <w:szCs w:val="24"/>
          <w:lang w:val="en-US"/>
        </w:rPr>
        <w:t>a;</w:t>
      </w:r>
    </w:p>
    <w:p w14:paraId="639F09C6" w14:textId="77777777" w:rsidR="00711564" w:rsidRPr="00711564" w:rsidRDefault="00711564" w:rsidP="00711564">
      <w:pPr>
        <w:spacing w:after="0" w:line="240" w:lineRule="auto"/>
        <w:jc w:val="both"/>
        <w:rPr>
          <w:rFonts w:ascii="Cambria" w:hAnsi="Cambria" w:cs="Cambria"/>
          <w:bCs/>
          <w:sz w:val="24"/>
          <w:szCs w:val="24"/>
          <w:lang w:val="en-US"/>
        </w:rPr>
      </w:pPr>
    </w:p>
    <w:p w14:paraId="6746E165" w14:textId="77777777" w:rsidR="00711564" w:rsidRDefault="005062D6" w:rsidP="00711564">
      <w:pPr>
        <w:spacing w:after="0" w:line="240" w:lineRule="auto"/>
        <w:jc w:val="both"/>
        <w:rPr>
          <w:rFonts w:ascii="Cambria" w:hAnsi="Cambria" w:cs="Cambria"/>
          <w:bCs/>
          <w:sz w:val="24"/>
          <w:szCs w:val="24"/>
          <w:lang w:val="en-US"/>
        </w:rPr>
      </w:pPr>
      <w:r>
        <w:rPr>
          <w:rFonts w:ascii="Cambria" w:hAnsi="Cambria" w:cs="Cambria"/>
          <w:bCs/>
          <w:i/>
          <w:sz w:val="24"/>
          <w:szCs w:val="24"/>
          <w:lang w:val="en-US"/>
        </w:rPr>
        <w:t>Variant</w:t>
      </w:r>
      <w:r w:rsidR="00711564">
        <w:rPr>
          <w:rFonts w:ascii="Cambria" w:hAnsi="Cambria" w:cs="Cambria"/>
          <w:bCs/>
          <w:i/>
          <w:sz w:val="24"/>
          <w:szCs w:val="24"/>
          <w:lang w:val="en-US"/>
        </w:rPr>
        <w:t xml:space="preserve"> 2: </w:t>
      </w:r>
    </w:p>
    <w:p w14:paraId="2541D22F" w14:textId="77777777" w:rsidR="00711564" w:rsidRPr="00711564" w:rsidRDefault="00711564"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sidRPr="00711564">
        <w:rPr>
          <w:rFonts w:ascii="Cambria" w:hAnsi="Cambria" w:cs="Cambria"/>
          <w:bCs/>
          <w:sz w:val="24"/>
          <w:szCs w:val="24"/>
          <w:lang w:val="en-US"/>
        </w:rPr>
        <w:t>Skulls 1 and 6 belong to animals that eat animal food;</w:t>
      </w:r>
    </w:p>
    <w:p w14:paraId="69291D87" w14:textId="77777777" w:rsidR="00711564" w:rsidRPr="00711564" w:rsidRDefault="00711564"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u w:val="single"/>
          <w:lang w:val="en-US"/>
        </w:rPr>
      </w:pPr>
      <w:r w:rsidRPr="00711564">
        <w:rPr>
          <w:rFonts w:ascii="Cambria" w:hAnsi="Cambria" w:cs="Cambria"/>
          <w:bCs/>
          <w:sz w:val="24"/>
          <w:szCs w:val="24"/>
          <w:lang w:val="en-US"/>
        </w:rPr>
        <w:t>Skull</w:t>
      </w:r>
      <w:r>
        <w:rPr>
          <w:rFonts w:ascii="Cambria" w:hAnsi="Cambria" w:cs="Cambria"/>
          <w:bCs/>
          <w:sz w:val="24"/>
          <w:szCs w:val="24"/>
          <w:lang w:val="en-US"/>
        </w:rPr>
        <w:t xml:space="preserve"> </w:t>
      </w:r>
      <w:r w:rsidRPr="00711564">
        <w:rPr>
          <w:rFonts w:ascii="Cambria" w:hAnsi="Cambria" w:cs="Cambria"/>
          <w:bCs/>
          <w:sz w:val="24"/>
          <w:szCs w:val="24"/>
          <w:lang w:val="en-US"/>
        </w:rPr>
        <w:t>4 has well-defined canines;</w:t>
      </w:r>
    </w:p>
    <w:p w14:paraId="695EB6AE" w14:textId="77777777" w:rsidR="00711564" w:rsidRPr="00711564" w:rsidRDefault="00E77BEA"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A</w:t>
      </w:r>
      <w:r w:rsidR="00711564" w:rsidRPr="00711564">
        <w:rPr>
          <w:rFonts w:ascii="Cambria" w:hAnsi="Cambria" w:cs="Cambria"/>
          <w:bCs/>
          <w:sz w:val="24"/>
          <w:szCs w:val="24"/>
          <w:u w:val="single"/>
          <w:lang w:val="en-US"/>
        </w:rPr>
        <w:t xml:space="preserve">n animal with a skull 4 belongs to the order </w:t>
      </w:r>
      <w:r w:rsidR="00711564" w:rsidRPr="00711564">
        <w:rPr>
          <w:rFonts w:ascii="Cambria" w:hAnsi="Cambria" w:cs="Cambria"/>
          <w:bCs/>
          <w:i/>
          <w:sz w:val="24"/>
          <w:szCs w:val="24"/>
          <w:u w:val="single"/>
          <w:lang w:val="en-US"/>
        </w:rPr>
        <w:t>Rodentia;</w:t>
      </w:r>
    </w:p>
    <w:p w14:paraId="71932DF7" w14:textId="77777777" w:rsidR="00711564" w:rsidRPr="00711564" w:rsidRDefault="00E77BEA" w:rsidP="00B45D7A">
      <w:pPr>
        <w:widowControl w:val="0"/>
        <w:numPr>
          <w:ilvl w:val="0"/>
          <w:numId w:val="22"/>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I</w:t>
      </w:r>
      <w:r w:rsidR="00711564" w:rsidRPr="00711564">
        <w:rPr>
          <w:rFonts w:ascii="Cambria" w:hAnsi="Cambria" w:cs="Cambria"/>
          <w:bCs/>
          <w:sz w:val="24"/>
          <w:szCs w:val="24"/>
          <w:lang w:val="en-US"/>
        </w:rPr>
        <w:t>n an animal with skull 5, the incisors are much larger than the canines;</w:t>
      </w:r>
    </w:p>
    <w:p w14:paraId="36574721" w14:textId="77777777" w:rsidR="00711564" w:rsidRPr="00711564" w:rsidRDefault="00711564" w:rsidP="00711564">
      <w:pPr>
        <w:spacing w:after="0" w:line="240" w:lineRule="auto"/>
        <w:jc w:val="both"/>
        <w:rPr>
          <w:rFonts w:ascii="Cambria" w:hAnsi="Cambria" w:cs="Cambria"/>
          <w:bCs/>
          <w:sz w:val="24"/>
          <w:szCs w:val="24"/>
          <w:lang w:val="en-US"/>
        </w:rPr>
      </w:pPr>
    </w:p>
    <w:p w14:paraId="4971DEA3" w14:textId="77777777" w:rsidR="00B22D0D" w:rsidRDefault="00B22D0D">
      <w:pPr>
        <w:rPr>
          <w:lang w:val="en-US"/>
        </w:rPr>
      </w:pPr>
      <w:r>
        <w:rPr>
          <w:lang w:val="en-US"/>
        </w:rPr>
        <w:br w:type="page"/>
      </w:r>
    </w:p>
    <w:p w14:paraId="061A2A1D" w14:textId="329CB94A" w:rsidR="005A5153" w:rsidRPr="00980132" w:rsidRDefault="005A5153" w:rsidP="005A5153">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Task</w:t>
      </w:r>
      <w:r w:rsidRPr="00980132">
        <w:rPr>
          <w:rFonts w:ascii="Cambria" w:hAnsi="Cambria"/>
          <w:b/>
          <w:color w:val="FF0000"/>
          <w:sz w:val="28"/>
          <w:szCs w:val="24"/>
          <w:lang w:val="en-US"/>
        </w:rPr>
        <w:t xml:space="preserve"> </w:t>
      </w:r>
      <w:r w:rsidR="0089309F">
        <w:rPr>
          <w:rFonts w:ascii="Cambria" w:hAnsi="Cambria"/>
          <w:b/>
          <w:color w:val="FF0000"/>
          <w:sz w:val="28"/>
          <w:szCs w:val="24"/>
          <w:lang w:val="en-US"/>
        </w:rPr>
        <w:t>9</w:t>
      </w:r>
      <w:r w:rsidRPr="00980132">
        <w:rPr>
          <w:rFonts w:ascii="Cambria" w:hAnsi="Cambria"/>
          <w:b/>
          <w:color w:val="FF0000"/>
          <w:sz w:val="28"/>
          <w:szCs w:val="24"/>
          <w:lang w:val="en-US"/>
        </w:rPr>
        <w:t xml:space="preserve"> (</w:t>
      </w:r>
      <w:r w:rsidRPr="004C7C49">
        <w:rPr>
          <w:rFonts w:ascii="Cambria" w:hAnsi="Cambria"/>
          <w:b/>
          <w:color w:val="FF0000"/>
          <w:sz w:val="28"/>
          <w:szCs w:val="24"/>
          <w:lang w:val="en-US"/>
        </w:rPr>
        <w:t>ID</w:t>
      </w:r>
      <w:r w:rsidR="00B94608">
        <w:rPr>
          <w:rFonts w:ascii="Cambria" w:hAnsi="Cambria"/>
          <w:b/>
          <w:color w:val="FF0000"/>
          <w:sz w:val="28"/>
          <w:szCs w:val="24"/>
          <w:lang w:val="en-US"/>
        </w:rPr>
        <w:t xml:space="preserve"> 9</w:t>
      </w:r>
      <w:r w:rsidRPr="00980132">
        <w:rPr>
          <w:rFonts w:ascii="Cambria" w:hAnsi="Cambria"/>
          <w:b/>
          <w:color w:val="FF0000"/>
          <w:sz w:val="28"/>
          <w:szCs w:val="24"/>
          <w:lang w:val="en-US"/>
        </w:rPr>
        <w:t xml:space="preserve">) – 2 </w:t>
      </w:r>
      <w:r>
        <w:rPr>
          <w:rFonts w:ascii="Cambria" w:hAnsi="Cambria"/>
          <w:b/>
          <w:color w:val="FF0000"/>
          <w:sz w:val="28"/>
          <w:szCs w:val="24"/>
          <w:lang w:val="en-US"/>
        </w:rPr>
        <w:t>points</w:t>
      </w:r>
    </w:p>
    <w:p w14:paraId="34CE45FF" w14:textId="77777777" w:rsidR="00897036" w:rsidRDefault="00897036" w:rsidP="00897036">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68600899" w14:textId="77777777" w:rsidR="00897036" w:rsidRPr="00897036" w:rsidRDefault="002A4FEE" w:rsidP="005A5153">
      <w:pPr>
        <w:spacing w:after="0" w:line="240" w:lineRule="auto"/>
        <w:jc w:val="both"/>
        <w:rPr>
          <w:rFonts w:ascii="Cambria" w:hAnsi="Cambria"/>
          <w:b/>
          <w:bCs/>
          <w:sz w:val="24"/>
          <w:szCs w:val="24"/>
          <w:lang w:val="en-US"/>
        </w:rPr>
      </w:pPr>
      <w:r w:rsidRPr="002A4FEE">
        <w:rPr>
          <w:rFonts w:ascii="Cambria" w:hAnsi="Cambria"/>
          <w:b/>
          <w:bCs/>
          <w:sz w:val="24"/>
          <w:szCs w:val="24"/>
          <w:lang w:val="en-US"/>
        </w:rPr>
        <w:t xml:space="preserve">The </w:t>
      </w:r>
      <w:r>
        <w:rPr>
          <w:rFonts w:ascii="Cambria" w:hAnsi="Cambria"/>
          <w:b/>
          <w:bCs/>
          <w:sz w:val="24"/>
          <w:szCs w:val="24"/>
          <w:lang w:val="en-US"/>
        </w:rPr>
        <w:t>figure</w:t>
      </w:r>
      <w:r w:rsidRPr="002A4FEE">
        <w:rPr>
          <w:rFonts w:ascii="Cambria" w:hAnsi="Cambria"/>
          <w:b/>
          <w:bCs/>
          <w:sz w:val="24"/>
          <w:szCs w:val="24"/>
          <w:lang w:val="en-US"/>
        </w:rPr>
        <w:t xml:space="preserve"> below shows the chewing surfaces of the teeth of some mammals (Mammalia)</w:t>
      </w:r>
      <w:r w:rsidR="00897036" w:rsidRPr="00897036">
        <w:rPr>
          <w:rFonts w:ascii="Cambria" w:hAnsi="Cambria"/>
          <w:b/>
          <w:bCs/>
          <w:sz w:val="24"/>
          <w:szCs w:val="24"/>
          <w:lang w:val="en-US"/>
        </w:rPr>
        <w:t>.</w:t>
      </w:r>
    </w:p>
    <w:p w14:paraId="4736C1EE" w14:textId="77777777" w:rsidR="00897036" w:rsidRDefault="00897036" w:rsidP="005A5153">
      <w:pPr>
        <w:spacing w:after="0" w:line="240" w:lineRule="auto"/>
        <w:jc w:val="both"/>
        <w:rPr>
          <w:rFonts w:ascii="Cambria" w:hAnsi="Cambria"/>
          <w:b/>
          <w:bCs/>
          <w:sz w:val="24"/>
          <w:szCs w:val="24"/>
          <w:lang w:val="en-US"/>
        </w:rPr>
      </w:pPr>
    </w:p>
    <w:p w14:paraId="1ABA93F7" w14:textId="77777777" w:rsidR="005A5153" w:rsidRDefault="005A5153" w:rsidP="005A5153">
      <w:pPr>
        <w:spacing w:after="0" w:line="240" w:lineRule="auto"/>
        <w:jc w:val="both"/>
        <w:rPr>
          <w:rFonts w:ascii="Cambria" w:hAnsi="Cambria"/>
          <w:b/>
          <w:bCs/>
          <w:sz w:val="24"/>
          <w:szCs w:val="24"/>
          <w:lang w:val="en-US"/>
        </w:rPr>
      </w:pPr>
      <w:r>
        <w:rPr>
          <w:rFonts w:ascii="Cambria" w:hAnsi="Cambria"/>
          <w:b/>
          <w:bCs/>
          <w:noProof/>
          <w:sz w:val="24"/>
          <w:szCs w:val="24"/>
          <w:lang w:eastAsia="ru-RU"/>
        </w:rPr>
        <w:drawing>
          <wp:inline distT="0" distB="0" distL="0" distR="0" wp14:anchorId="700FF915" wp14:editId="2FD38DCC">
            <wp:extent cx="6247819" cy="303022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996"/>
                    <a:stretch/>
                  </pic:blipFill>
                  <pic:spPr bwMode="auto">
                    <a:xfrm>
                      <a:off x="0" y="0"/>
                      <a:ext cx="6256703" cy="3034529"/>
                    </a:xfrm>
                    <a:prstGeom prst="rect">
                      <a:avLst/>
                    </a:prstGeom>
                    <a:noFill/>
                    <a:ln>
                      <a:noFill/>
                    </a:ln>
                    <a:extLst>
                      <a:ext uri="{53640926-AAD7-44D8-BBD7-CCE9431645EC}">
                        <a14:shadowObscured xmlns:a14="http://schemas.microsoft.com/office/drawing/2010/main"/>
                      </a:ext>
                    </a:extLst>
                  </pic:spPr>
                </pic:pic>
              </a:graphicData>
            </a:graphic>
          </wp:inline>
        </w:drawing>
      </w:r>
    </w:p>
    <w:p w14:paraId="02CB2FAB" w14:textId="77777777" w:rsidR="00897036" w:rsidRPr="002A4FEE" w:rsidRDefault="00897036" w:rsidP="005A5153">
      <w:pPr>
        <w:spacing w:after="0" w:line="240" w:lineRule="auto"/>
        <w:jc w:val="both"/>
        <w:rPr>
          <w:rFonts w:ascii="Cambria" w:hAnsi="Cambria"/>
          <w:b/>
          <w:bCs/>
          <w:sz w:val="24"/>
          <w:szCs w:val="24"/>
          <w:lang w:val="en-US"/>
        </w:rPr>
      </w:pPr>
    </w:p>
    <w:p w14:paraId="47F06ACB" w14:textId="77777777" w:rsidR="002A4FEE" w:rsidRPr="0002267F" w:rsidRDefault="002A4FEE" w:rsidP="002A4FEE">
      <w:pPr>
        <w:spacing w:after="0" w:line="240" w:lineRule="auto"/>
        <w:jc w:val="both"/>
        <w:rPr>
          <w:rFonts w:ascii="Cambria" w:hAnsi="Cambria"/>
          <w:b/>
          <w:bCs/>
          <w:sz w:val="24"/>
          <w:szCs w:val="24"/>
          <w:lang w:val="en-US"/>
        </w:rPr>
      </w:pPr>
      <w:r w:rsidRPr="00711564">
        <w:rPr>
          <w:rFonts w:ascii="Cambria" w:hAnsi="Cambria"/>
          <w:b/>
          <w:bCs/>
          <w:sz w:val="24"/>
          <w:szCs w:val="24"/>
          <w:lang w:val="en-US"/>
        </w:rPr>
        <w:t>Using the figure and your theoretical knowledge, choose the correct answer</w:t>
      </w:r>
      <w:r w:rsidR="0002267F" w:rsidRPr="0002267F">
        <w:rPr>
          <w:rFonts w:ascii="Cambria" w:hAnsi="Cambria"/>
          <w:b/>
          <w:bCs/>
          <w:sz w:val="24"/>
          <w:szCs w:val="24"/>
          <w:lang w:val="en-US"/>
        </w:rPr>
        <w:t>:</w:t>
      </w:r>
    </w:p>
    <w:p w14:paraId="6D3DC603" w14:textId="77777777" w:rsidR="005A5153" w:rsidRPr="002A4FEE" w:rsidRDefault="005A5153" w:rsidP="005A5153">
      <w:pPr>
        <w:spacing w:after="0" w:line="240" w:lineRule="auto"/>
        <w:jc w:val="both"/>
        <w:rPr>
          <w:rFonts w:ascii="Cambria" w:hAnsi="Cambria"/>
          <w:bCs/>
          <w:sz w:val="24"/>
          <w:szCs w:val="24"/>
          <w:lang w:val="en-US"/>
        </w:rPr>
      </w:pPr>
    </w:p>
    <w:p w14:paraId="75E250E1" w14:textId="77777777" w:rsidR="005A5153" w:rsidRDefault="0002267F" w:rsidP="005A5153">
      <w:pPr>
        <w:spacing w:after="0" w:line="240" w:lineRule="auto"/>
        <w:jc w:val="both"/>
        <w:rPr>
          <w:rFonts w:ascii="Cambria" w:hAnsi="Cambria" w:cs="Cambria"/>
          <w:bCs/>
          <w:sz w:val="24"/>
          <w:szCs w:val="24"/>
          <w:lang w:val="en-US"/>
        </w:rPr>
      </w:pPr>
      <w:r>
        <w:rPr>
          <w:rFonts w:ascii="Cambria" w:hAnsi="Cambria" w:cs="Cambria"/>
          <w:bCs/>
          <w:i/>
          <w:sz w:val="24"/>
          <w:szCs w:val="24"/>
          <w:lang w:val="en-US"/>
        </w:rPr>
        <w:t>Variant</w:t>
      </w:r>
      <w:r w:rsidR="005A5153">
        <w:rPr>
          <w:rFonts w:ascii="Cambria" w:hAnsi="Cambria" w:cs="Cambria"/>
          <w:bCs/>
          <w:i/>
          <w:sz w:val="24"/>
          <w:szCs w:val="24"/>
        </w:rPr>
        <w:t xml:space="preserve"> </w:t>
      </w:r>
      <w:r w:rsidR="005A5153">
        <w:rPr>
          <w:rFonts w:ascii="Cambria" w:hAnsi="Cambria" w:cs="Cambria"/>
          <w:bCs/>
          <w:i/>
          <w:sz w:val="24"/>
          <w:szCs w:val="24"/>
          <w:lang w:val="en-US"/>
        </w:rPr>
        <w:t xml:space="preserve">1: </w:t>
      </w:r>
    </w:p>
    <w:p w14:paraId="0645C83F" w14:textId="77777777" w:rsidR="002A4FEE" w:rsidRDefault="0002267F"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02267F">
        <w:rPr>
          <w:rFonts w:ascii="Cambria" w:hAnsi="Cambria" w:cs="Cambria"/>
          <w:bCs/>
          <w:sz w:val="24"/>
          <w:szCs w:val="24"/>
          <w:lang w:val="en-US"/>
        </w:rPr>
        <w:t>Figures 1, 4, 6 show the tooth surfaces of carnivorous mammals (Carnivora)</w:t>
      </w:r>
      <w:r w:rsidR="002A4FEE" w:rsidRPr="002A4FEE">
        <w:rPr>
          <w:rFonts w:ascii="Cambria" w:hAnsi="Cambria" w:cs="Cambria"/>
          <w:bCs/>
          <w:sz w:val="24"/>
          <w:szCs w:val="24"/>
          <w:lang w:val="en-US"/>
        </w:rPr>
        <w:t>;</w:t>
      </w:r>
    </w:p>
    <w:p w14:paraId="3E1FB9C8" w14:textId="77777777" w:rsidR="005A5153" w:rsidRPr="00214A37" w:rsidRDefault="00C433B0"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sidRPr="00C433B0">
        <w:rPr>
          <w:rFonts w:ascii="Cambria" w:hAnsi="Cambria" w:cs="Cambria"/>
          <w:bCs/>
          <w:sz w:val="24"/>
          <w:szCs w:val="24"/>
          <w:lang w:val="en-US"/>
        </w:rPr>
        <w:t>Tooth surface 1 is typical for represen</w:t>
      </w:r>
      <w:r>
        <w:rPr>
          <w:rFonts w:ascii="Cambria" w:hAnsi="Cambria" w:cs="Cambria"/>
          <w:bCs/>
          <w:sz w:val="24"/>
          <w:szCs w:val="24"/>
          <w:lang w:val="en-US"/>
        </w:rPr>
        <w:t xml:space="preserve">tatives of the order </w:t>
      </w:r>
      <w:r w:rsidRPr="00C433B0">
        <w:rPr>
          <w:rFonts w:ascii="Cambria" w:hAnsi="Cambria" w:cs="Cambria"/>
          <w:bCs/>
          <w:i/>
          <w:sz w:val="24"/>
          <w:szCs w:val="24"/>
          <w:lang w:val="en-US"/>
        </w:rPr>
        <w:t>Lagomorpha</w:t>
      </w:r>
      <w:r w:rsidR="00214A37">
        <w:rPr>
          <w:rFonts w:ascii="Cambria" w:hAnsi="Cambria" w:cs="Cambria"/>
          <w:bCs/>
          <w:i/>
          <w:sz w:val="24"/>
          <w:szCs w:val="24"/>
          <w:lang w:val="en-US"/>
        </w:rPr>
        <w:t xml:space="preserve"> </w:t>
      </w:r>
      <w:r w:rsidR="00214A37">
        <w:rPr>
          <w:rFonts w:ascii="Cambria" w:hAnsi="Cambria" w:cs="Cambria"/>
          <w:bCs/>
          <w:sz w:val="24"/>
          <w:szCs w:val="24"/>
          <w:lang w:val="en-US"/>
        </w:rPr>
        <w:t>(rabbits)</w:t>
      </w:r>
      <w:r w:rsidR="005A5153" w:rsidRPr="00214A37">
        <w:rPr>
          <w:rFonts w:ascii="Cambria" w:hAnsi="Cambria" w:cs="Cambria"/>
          <w:bCs/>
          <w:sz w:val="24"/>
          <w:szCs w:val="24"/>
          <w:lang w:val="en-US"/>
        </w:rPr>
        <w:t>;</w:t>
      </w:r>
    </w:p>
    <w:p w14:paraId="6226FD87" w14:textId="77777777" w:rsidR="005A5153" w:rsidRPr="006558CB" w:rsidRDefault="00C433B0"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u w:val="single"/>
          <w:lang w:val="en-US"/>
        </w:rPr>
      </w:pPr>
      <w:r>
        <w:rPr>
          <w:rFonts w:ascii="Cambria" w:hAnsi="Cambria" w:cs="Cambria"/>
          <w:bCs/>
          <w:sz w:val="24"/>
          <w:szCs w:val="24"/>
          <w:lang w:val="en-US"/>
        </w:rPr>
        <w:t>T</w:t>
      </w:r>
      <w:r w:rsidR="006558CB" w:rsidRPr="006558CB">
        <w:rPr>
          <w:rFonts w:ascii="Cambria" w:hAnsi="Cambria" w:cs="Cambria"/>
          <w:bCs/>
          <w:sz w:val="24"/>
          <w:szCs w:val="24"/>
          <w:lang w:val="en-US"/>
        </w:rPr>
        <w:t>eeth with surfaces 1, 4, 8 are typical for herbivores</w:t>
      </w:r>
      <w:r w:rsidR="005A5153" w:rsidRPr="006558CB">
        <w:rPr>
          <w:rFonts w:ascii="Cambria" w:hAnsi="Cambria" w:cs="Cambria"/>
          <w:bCs/>
          <w:sz w:val="24"/>
          <w:szCs w:val="24"/>
          <w:lang w:val="en-US"/>
        </w:rPr>
        <w:t>;</w:t>
      </w:r>
    </w:p>
    <w:p w14:paraId="0CD91603" w14:textId="77777777" w:rsidR="005A5153" w:rsidRPr="006558CB" w:rsidRDefault="00C433B0" w:rsidP="00B45D7A">
      <w:pPr>
        <w:widowControl w:val="0"/>
        <w:numPr>
          <w:ilvl w:val="0"/>
          <w:numId w:val="26"/>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S</w:t>
      </w:r>
      <w:r w:rsidR="006558CB" w:rsidRPr="006558CB">
        <w:rPr>
          <w:rFonts w:ascii="Cambria" w:hAnsi="Cambria" w:cs="Cambria"/>
          <w:bCs/>
          <w:sz w:val="24"/>
          <w:szCs w:val="24"/>
          <w:u w:val="single"/>
          <w:lang w:val="en-US"/>
        </w:rPr>
        <w:t>urface 4 may belong to a wolf (</w:t>
      </w:r>
      <w:r w:rsidR="006558CB" w:rsidRPr="006558CB">
        <w:rPr>
          <w:rFonts w:ascii="Cambria" w:hAnsi="Cambria" w:cs="Cambria"/>
          <w:bCs/>
          <w:i/>
          <w:sz w:val="24"/>
          <w:szCs w:val="24"/>
          <w:u w:val="single"/>
          <w:lang w:val="en-US"/>
        </w:rPr>
        <w:t>Canis lupus</w:t>
      </w:r>
      <w:r w:rsidR="006558CB" w:rsidRPr="006558CB">
        <w:rPr>
          <w:rFonts w:ascii="Cambria" w:hAnsi="Cambria" w:cs="Cambria"/>
          <w:bCs/>
          <w:sz w:val="24"/>
          <w:szCs w:val="24"/>
          <w:u w:val="single"/>
          <w:lang w:val="en-US"/>
        </w:rPr>
        <w:t>)</w:t>
      </w:r>
      <w:r w:rsidR="005A5153" w:rsidRPr="006558CB">
        <w:rPr>
          <w:rFonts w:ascii="Cambria" w:hAnsi="Cambria" w:cs="Cambria"/>
          <w:bCs/>
          <w:i/>
          <w:iCs/>
          <w:sz w:val="24"/>
          <w:szCs w:val="24"/>
          <w:u w:val="single"/>
          <w:lang w:val="en-US"/>
        </w:rPr>
        <w:t>;</w:t>
      </w:r>
    </w:p>
    <w:p w14:paraId="7F2E2F20" w14:textId="77777777" w:rsidR="005A5153" w:rsidRPr="006558CB" w:rsidRDefault="005A5153" w:rsidP="005A5153">
      <w:pPr>
        <w:spacing w:after="0" w:line="240" w:lineRule="auto"/>
        <w:jc w:val="both"/>
        <w:rPr>
          <w:rFonts w:ascii="Cambria" w:hAnsi="Cambria" w:cs="Cambria"/>
          <w:bCs/>
          <w:sz w:val="24"/>
          <w:szCs w:val="24"/>
          <w:lang w:val="en-US"/>
        </w:rPr>
      </w:pPr>
    </w:p>
    <w:p w14:paraId="29D2EE1D" w14:textId="77777777" w:rsidR="005A5153" w:rsidRDefault="00540586" w:rsidP="005A5153">
      <w:pPr>
        <w:spacing w:after="0" w:line="240" w:lineRule="auto"/>
        <w:jc w:val="both"/>
        <w:rPr>
          <w:rFonts w:ascii="Cambria" w:hAnsi="Cambria" w:cs="Cambria"/>
          <w:bCs/>
          <w:sz w:val="24"/>
          <w:szCs w:val="24"/>
          <w:lang w:val="en-US"/>
        </w:rPr>
      </w:pPr>
      <w:r>
        <w:rPr>
          <w:rFonts w:ascii="Cambria" w:hAnsi="Cambria" w:cs="Cambria"/>
          <w:bCs/>
          <w:i/>
          <w:sz w:val="24"/>
          <w:szCs w:val="24"/>
          <w:lang w:val="en-US"/>
        </w:rPr>
        <w:t>Variant</w:t>
      </w:r>
      <w:r w:rsidR="005A5153">
        <w:rPr>
          <w:rFonts w:ascii="Cambria" w:hAnsi="Cambria" w:cs="Cambria"/>
          <w:bCs/>
          <w:i/>
          <w:sz w:val="24"/>
          <w:szCs w:val="24"/>
          <w:lang w:val="en-US"/>
        </w:rPr>
        <w:t xml:space="preserve"> 2: </w:t>
      </w:r>
    </w:p>
    <w:p w14:paraId="1C05A262" w14:textId="77777777" w:rsidR="005A5153" w:rsidRPr="006558CB"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u w:val="single"/>
          <w:lang w:val="en-US"/>
        </w:rPr>
      </w:pPr>
      <w:r w:rsidRPr="0002267F">
        <w:rPr>
          <w:rFonts w:ascii="Cambria" w:hAnsi="Cambria" w:cs="Cambria"/>
          <w:bCs/>
          <w:sz w:val="24"/>
          <w:szCs w:val="24"/>
          <w:lang w:val="en-US"/>
        </w:rPr>
        <w:t>Figures</w:t>
      </w:r>
      <w:r w:rsidR="006558CB" w:rsidRPr="006558CB">
        <w:rPr>
          <w:rFonts w:ascii="Cambria" w:hAnsi="Cambria" w:cs="Cambria"/>
          <w:bCs/>
          <w:sz w:val="24"/>
          <w:szCs w:val="24"/>
          <w:lang w:val="en-US"/>
        </w:rPr>
        <w:t xml:space="preserve"> 1, 4, 6 show the tooth surface of</w:t>
      </w:r>
      <w:r w:rsidR="006558CB">
        <w:rPr>
          <w:rFonts w:ascii="Cambria" w:hAnsi="Cambria" w:cs="Cambria"/>
          <w:bCs/>
          <w:sz w:val="24"/>
          <w:szCs w:val="24"/>
          <w:lang w:val="en-US"/>
        </w:rPr>
        <w:t xml:space="preserve"> </w:t>
      </w:r>
      <w:r w:rsidR="005A5153" w:rsidRPr="006558CB">
        <w:rPr>
          <w:rFonts w:ascii="Cambria" w:hAnsi="Cambria" w:cs="Cambria"/>
          <w:bCs/>
          <w:sz w:val="24"/>
          <w:szCs w:val="24"/>
          <w:lang w:val="en-US"/>
        </w:rPr>
        <w:t xml:space="preserve"> </w:t>
      </w:r>
      <w:r w:rsidR="006558CB" w:rsidRPr="006558CB">
        <w:rPr>
          <w:rFonts w:ascii="Cambria" w:hAnsi="Cambria" w:cs="Cambria"/>
          <w:bCs/>
          <w:sz w:val="24"/>
          <w:szCs w:val="24"/>
          <w:lang w:val="en-US"/>
        </w:rPr>
        <w:t xml:space="preserve">even-toed ungulates </w:t>
      </w:r>
      <w:r w:rsidR="005A5153" w:rsidRPr="006558CB">
        <w:rPr>
          <w:rFonts w:ascii="Cambria" w:hAnsi="Cambria" w:cs="Cambria"/>
          <w:bCs/>
          <w:i/>
          <w:iCs/>
          <w:sz w:val="24"/>
          <w:szCs w:val="24"/>
          <w:lang w:val="en-US"/>
        </w:rPr>
        <w:t>(</w:t>
      </w:r>
      <w:r w:rsidR="005A5153" w:rsidRPr="005A5153">
        <w:rPr>
          <w:rFonts w:ascii="Cambria" w:hAnsi="Cambria" w:cs="Cambria"/>
          <w:bCs/>
          <w:i/>
          <w:iCs/>
          <w:sz w:val="24"/>
          <w:szCs w:val="24"/>
          <w:lang w:val="en-US"/>
        </w:rPr>
        <w:t>Artiodactyla</w:t>
      </w:r>
      <w:r w:rsidR="005A5153" w:rsidRPr="006558CB">
        <w:rPr>
          <w:rFonts w:ascii="Cambria" w:hAnsi="Cambria" w:cs="Cambria"/>
          <w:bCs/>
          <w:i/>
          <w:iCs/>
          <w:sz w:val="24"/>
          <w:szCs w:val="24"/>
          <w:lang w:val="en-US"/>
        </w:rPr>
        <w:t>)</w:t>
      </w:r>
      <w:r w:rsidR="005A5153" w:rsidRPr="006558CB">
        <w:rPr>
          <w:rFonts w:ascii="Cambria" w:hAnsi="Cambria" w:cs="Cambria"/>
          <w:bCs/>
          <w:sz w:val="24"/>
          <w:szCs w:val="24"/>
          <w:lang w:val="en-US"/>
        </w:rPr>
        <w:t>;</w:t>
      </w:r>
    </w:p>
    <w:p w14:paraId="1F3346E5" w14:textId="77777777" w:rsidR="005A5153" w:rsidRPr="008A00BF"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u w:val="single"/>
          <w:lang w:val="en-US"/>
        </w:rPr>
      </w:pPr>
      <w:r w:rsidRPr="008A00BF">
        <w:rPr>
          <w:rFonts w:ascii="Cambria" w:hAnsi="Cambria" w:cs="Cambria"/>
          <w:bCs/>
          <w:sz w:val="24"/>
          <w:szCs w:val="24"/>
          <w:u w:val="single"/>
          <w:lang w:val="en-US"/>
        </w:rPr>
        <w:t xml:space="preserve">Tooth surface 1 is typical </w:t>
      </w:r>
      <w:r w:rsidR="006558CB" w:rsidRPr="008A00BF">
        <w:rPr>
          <w:rFonts w:ascii="Cambria" w:hAnsi="Cambria" w:cs="Cambria"/>
          <w:bCs/>
          <w:sz w:val="24"/>
          <w:szCs w:val="24"/>
          <w:u w:val="single"/>
          <w:lang w:val="en-US"/>
        </w:rPr>
        <w:t>for representatives of</w:t>
      </w:r>
      <w:r w:rsidR="005A5153" w:rsidRPr="008A00BF">
        <w:rPr>
          <w:rFonts w:ascii="Cambria" w:hAnsi="Cambria" w:cs="Cambria"/>
          <w:bCs/>
          <w:sz w:val="24"/>
          <w:szCs w:val="24"/>
          <w:u w:val="single"/>
          <w:lang w:val="en-US"/>
        </w:rPr>
        <w:t xml:space="preserve"> </w:t>
      </w:r>
      <w:r w:rsidR="006558CB" w:rsidRPr="008A00BF">
        <w:rPr>
          <w:rFonts w:ascii="Cambria" w:hAnsi="Cambria" w:cs="Cambria"/>
          <w:bCs/>
          <w:sz w:val="24"/>
          <w:szCs w:val="24"/>
          <w:u w:val="single"/>
          <w:lang w:val="en-US"/>
        </w:rPr>
        <w:t xml:space="preserve">pigs </w:t>
      </w:r>
      <w:r w:rsidR="005A5153" w:rsidRPr="008A00BF">
        <w:rPr>
          <w:rFonts w:ascii="Cambria" w:hAnsi="Cambria" w:cs="Cambria"/>
          <w:bCs/>
          <w:i/>
          <w:iCs/>
          <w:sz w:val="24"/>
          <w:szCs w:val="24"/>
          <w:u w:val="single"/>
          <w:lang w:val="en-US"/>
        </w:rPr>
        <w:t>(Artiodactyla, Suidae)</w:t>
      </w:r>
      <w:r w:rsidR="005A5153" w:rsidRPr="008A00BF">
        <w:rPr>
          <w:rFonts w:ascii="Cambria" w:hAnsi="Cambria" w:cs="Cambria"/>
          <w:bCs/>
          <w:sz w:val="24"/>
          <w:szCs w:val="24"/>
          <w:u w:val="single"/>
          <w:lang w:val="en-US"/>
        </w:rPr>
        <w:t>;</w:t>
      </w:r>
    </w:p>
    <w:p w14:paraId="0D338900" w14:textId="77777777" w:rsidR="006558CB"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T</w:t>
      </w:r>
      <w:r w:rsidR="006558CB" w:rsidRPr="006558CB">
        <w:rPr>
          <w:rFonts w:ascii="Cambria" w:hAnsi="Cambria" w:cs="Cambria"/>
          <w:bCs/>
          <w:sz w:val="24"/>
          <w:szCs w:val="24"/>
          <w:lang w:val="en-US"/>
        </w:rPr>
        <w:t>eeth with surfaces 1, 4, 8 are typical for omnivores</w:t>
      </w:r>
      <w:r w:rsidR="005A5153" w:rsidRPr="006558CB">
        <w:rPr>
          <w:rFonts w:ascii="Cambria" w:hAnsi="Cambria" w:cs="Cambria"/>
          <w:bCs/>
          <w:sz w:val="24"/>
          <w:szCs w:val="24"/>
          <w:lang w:val="en-US"/>
        </w:rPr>
        <w:t>;</w:t>
      </w:r>
    </w:p>
    <w:p w14:paraId="0D1B7542" w14:textId="77777777" w:rsidR="005A5153" w:rsidRPr="006558CB" w:rsidRDefault="008A00BF" w:rsidP="00B45D7A">
      <w:pPr>
        <w:widowControl w:val="0"/>
        <w:numPr>
          <w:ilvl w:val="0"/>
          <w:numId w:val="27"/>
        </w:numPr>
        <w:tabs>
          <w:tab w:val="clear" w:pos="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lang w:val="en-US"/>
        </w:rPr>
        <w:t>S</w:t>
      </w:r>
      <w:r w:rsidR="006558CB" w:rsidRPr="006558CB">
        <w:rPr>
          <w:rFonts w:ascii="Cambria" w:hAnsi="Cambria" w:cs="Cambria"/>
          <w:bCs/>
          <w:sz w:val="24"/>
          <w:szCs w:val="24"/>
          <w:lang w:val="en-US"/>
        </w:rPr>
        <w:t xml:space="preserve">urface 6 may belong to the </w:t>
      </w:r>
      <w:r w:rsidR="006558CB">
        <w:rPr>
          <w:rFonts w:ascii="Cambria" w:hAnsi="Cambria" w:cs="Cambria"/>
          <w:bCs/>
          <w:sz w:val="24"/>
          <w:szCs w:val="24"/>
          <w:lang w:val="en-US"/>
        </w:rPr>
        <w:t>red</w:t>
      </w:r>
      <w:r w:rsidR="006558CB" w:rsidRPr="006558CB">
        <w:rPr>
          <w:rFonts w:ascii="Cambria" w:hAnsi="Cambria" w:cs="Cambria"/>
          <w:bCs/>
          <w:sz w:val="24"/>
          <w:szCs w:val="24"/>
          <w:lang w:val="en-US"/>
        </w:rPr>
        <w:t xml:space="preserve"> fox (</w:t>
      </w:r>
      <w:r w:rsidR="006558CB" w:rsidRPr="006558CB">
        <w:rPr>
          <w:rFonts w:ascii="Cambria" w:hAnsi="Cambria" w:cs="Cambria"/>
          <w:bCs/>
          <w:i/>
          <w:sz w:val="24"/>
          <w:szCs w:val="24"/>
          <w:lang w:val="en-US"/>
        </w:rPr>
        <w:t>Vulpes vulpes</w:t>
      </w:r>
      <w:r w:rsidR="006558CB" w:rsidRPr="006558CB">
        <w:rPr>
          <w:rFonts w:ascii="Cambria" w:hAnsi="Cambria" w:cs="Cambria"/>
          <w:bCs/>
          <w:sz w:val="24"/>
          <w:szCs w:val="24"/>
          <w:lang w:val="en-US"/>
        </w:rPr>
        <w:t>);</w:t>
      </w:r>
    </w:p>
    <w:p w14:paraId="716E178D" w14:textId="77777777" w:rsidR="00E6450A" w:rsidRPr="00E6450A" w:rsidRDefault="00E6450A" w:rsidP="005A5153">
      <w:pPr>
        <w:spacing w:after="0" w:line="240" w:lineRule="auto"/>
        <w:jc w:val="both"/>
        <w:rPr>
          <w:rFonts w:ascii="Cambria" w:hAnsi="Cambria" w:cs="Cambria"/>
          <w:bCs/>
          <w:sz w:val="24"/>
          <w:szCs w:val="24"/>
          <w:lang w:val="en-US"/>
        </w:rPr>
      </w:pPr>
    </w:p>
    <w:p w14:paraId="1FFE63ED" w14:textId="77777777" w:rsidR="00CA0754" w:rsidRDefault="00CA0754">
      <w:pPr>
        <w:rPr>
          <w:rFonts w:ascii="Cambria" w:hAnsi="Cambria" w:cs="Cambria"/>
          <w:bCs/>
          <w:iCs/>
          <w:sz w:val="24"/>
          <w:szCs w:val="24"/>
          <w:u w:val="single"/>
          <w:lang w:val="en-US"/>
        </w:rPr>
      </w:pPr>
      <w:r>
        <w:rPr>
          <w:rFonts w:ascii="Cambria" w:hAnsi="Cambria" w:cs="Cambria"/>
          <w:bCs/>
          <w:iCs/>
          <w:sz w:val="24"/>
          <w:szCs w:val="24"/>
          <w:u w:val="single"/>
          <w:lang w:val="en-US"/>
        </w:rPr>
        <w:br w:type="page"/>
      </w:r>
    </w:p>
    <w:p w14:paraId="3B470F7C" w14:textId="417D2559" w:rsidR="00921CB0" w:rsidRPr="00980132" w:rsidRDefault="00921CB0" w:rsidP="00921CB0">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Task</w:t>
      </w:r>
      <w:r w:rsidRPr="00980132">
        <w:rPr>
          <w:rFonts w:ascii="Cambria" w:hAnsi="Cambria"/>
          <w:b/>
          <w:color w:val="FF0000"/>
          <w:sz w:val="28"/>
          <w:szCs w:val="24"/>
          <w:lang w:val="en-US"/>
        </w:rPr>
        <w:t xml:space="preserve"> </w:t>
      </w:r>
      <w:r w:rsidR="0089309F">
        <w:rPr>
          <w:rFonts w:ascii="Cambria" w:hAnsi="Cambria"/>
          <w:b/>
          <w:color w:val="FF0000"/>
          <w:sz w:val="28"/>
          <w:szCs w:val="24"/>
          <w:lang w:val="en-US"/>
        </w:rPr>
        <w:t>10</w:t>
      </w:r>
      <w:r w:rsidRPr="00980132">
        <w:rPr>
          <w:rFonts w:ascii="Cambria" w:hAnsi="Cambria"/>
          <w:b/>
          <w:color w:val="FF0000"/>
          <w:sz w:val="28"/>
          <w:szCs w:val="24"/>
          <w:lang w:val="en-US"/>
        </w:rPr>
        <w:t xml:space="preserve"> (</w:t>
      </w:r>
      <w:r w:rsidRPr="004C7C49">
        <w:rPr>
          <w:rFonts w:ascii="Cambria" w:hAnsi="Cambria"/>
          <w:b/>
          <w:color w:val="FF0000"/>
          <w:sz w:val="28"/>
          <w:szCs w:val="24"/>
          <w:lang w:val="en-US"/>
        </w:rPr>
        <w:t>ID</w:t>
      </w:r>
      <w:r>
        <w:rPr>
          <w:rFonts w:ascii="Cambria" w:hAnsi="Cambria"/>
          <w:b/>
          <w:color w:val="FF0000"/>
          <w:sz w:val="28"/>
          <w:szCs w:val="24"/>
          <w:lang w:val="en-US"/>
        </w:rPr>
        <w:t xml:space="preserve"> 10</w:t>
      </w:r>
      <w:r w:rsidR="00A77778">
        <w:rPr>
          <w:rFonts w:ascii="Cambria" w:hAnsi="Cambria"/>
          <w:b/>
          <w:color w:val="FF0000"/>
          <w:sz w:val="28"/>
          <w:szCs w:val="24"/>
          <w:lang w:val="en-US"/>
        </w:rPr>
        <w:t>) – 1</w:t>
      </w:r>
      <w:r w:rsidRPr="00980132">
        <w:rPr>
          <w:rFonts w:ascii="Cambria" w:hAnsi="Cambria"/>
          <w:b/>
          <w:color w:val="FF0000"/>
          <w:sz w:val="28"/>
          <w:szCs w:val="24"/>
          <w:lang w:val="en-US"/>
        </w:rPr>
        <w:t xml:space="preserve"> </w:t>
      </w:r>
      <w:r w:rsidR="00A77778">
        <w:rPr>
          <w:rFonts w:ascii="Cambria" w:hAnsi="Cambria"/>
          <w:b/>
          <w:color w:val="FF0000"/>
          <w:sz w:val="28"/>
          <w:szCs w:val="24"/>
          <w:lang w:val="en-US"/>
        </w:rPr>
        <w:t>point</w:t>
      </w:r>
    </w:p>
    <w:p w14:paraId="3029CAF6" w14:textId="77777777" w:rsidR="00921CB0" w:rsidRDefault="00921CB0" w:rsidP="00921CB0">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4E5BFAB6" w14:textId="77777777" w:rsidR="00921CB0" w:rsidRDefault="00921CB0" w:rsidP="00C66252">
      <w:pPr>
        <w:spacing w:after="0" w:line="240" w:lineRule="auto"/>
        <w:jc w:val="both"/>
        <w:rPr>
          <w:rFonts w:ascii="Cambria" w:hAnsi="Cambria" w:cs="Cambria"/>
          <w:b/>
          <w:bCs/>
          <w:iCs/>
          <w:sz w:val="24"/>
          <w:szCs w:val="24"/>
          <w:lang w:val="en-US"/>
        </w:rPr>
      </w:pPr>
      <w:r w:rsidRPr="00C75D32">
        <w:rPr>
          <w:rFonts w:ascii="Cambria" w:hAnsi="Cambria" w:cs="Cambria"/>
          <w:b/>
          <w:bCs/>
          <w:iCs/>
          <w:sz w:val="24"/>
          <w:szCs w:val="24"/>
          <w:lang w:val="en-US"/>
        </w:rPr>
        <w:t>In some acute (heart injury, myocardial rupture) or chronic (pericarditis) conditions and diseases, there is an accumulation of fluid between two layers of the pericardium - cardiac tamponade. This potentially life-threatening situation is characterized by the following symptoms:</w:t>
      </w:r>
    </w:p>
    <w:p w14:paraId="39ADEC90" w14:textId="77777777" w:rsidR="000C5AEA" w:rsidRPr="000C5AEA" w:rsidRDefault="000C5AEA" w:rsidP="000C5AEA">
      <w:pPr>
        <w:spacing w:after="0" w:line="240" w:lineRule="auto"/>
        <w:jc w:val="both"/>
        <w:rPr>
          <w:rFonts w:ascii="Cambria" w:hAnsi="Cambria"/>
          <w:bCs/>
          <w:sz w:val="24"/>
          <w:szCs w:val="24"/>
          <w:lang w:val="en-US"/>
        </w:rPr>
      </w:pPr>
    </w:p>
    <w:p w14:paraId="60591EFC" w14:textId="77777777" w:rsidR="000C5AEA" w:rsidRPr="000C5AEA" w:rsidRDefault="000C5AEA" w:rsidP="000C5AEA">
      <w:pPr>
        <w:spacing w:after="0" w:line="240" w:lineRule="auto"/>
        <w:jc w:val="both"/>
        <w:rPr>
          <w:rFonts w:ascii="Cambria" w:hAnsi="Cambria"/>
          <w:bCs/>
          <w:i/>
          <w:sz w:val="24"/>
          <w:szCs w:val="24"/>
          <w:lang w:val="en-US"/>
        </w:rPr>
      </w:pPr>
      <w:r w:rsidRPr="000C5AEA">
        <w:rPr>
          <w:rFonts w:ascii="Cambria" w:hAnsi="Cambria"/>
          <w:bCs/>
          <w:i/>
          <w:sz w:val="24"/>
          <w:szCs w:val="24"/>
          <w:lang w:val="en-US"/>
        </w:rPr>
        <w:t xml:space="preserve">Variant 1: </w:t>
      </w:r>
    </w:p>
    <w:p w14:paraId="56069F1C" w14:textId="77777777" w:rsidR="00C75D32" w:rsidRPr="000C5AEA" w:rsidRDefault="00C75D32" w:rsidP="00B45D7A">
      <w:pPr>
        <w:pStyle w:val="a3"/>
        <w:numPr>
          <w:ilvl w:val="0"/>
          <w:numId w:val="138"/>
        </w:numPr>
        <w:tabs>
          <w:tab w:val="clear" w:pos="0"/>
          <w:tab w:val="num" w:pos="426"/>
        </w:tabs>
        <w:spacing w:after="0" w:line="240" w:lineRule="auto"/>
        <w:ind w:left="0" w:firstLine="0"/>
        <w:rPr>
          <w:rFonts w:ascii="Cambria" w:hAnsi="Cambria" w:cs="Cambria"/>
          <w:bCs/>
          <w:iCs/>
          <w:sz w:val="24"/>
          <w:szCs w:val="24"/>
          <w:lang w:val="en-US"/>
        </w:rPr>
      </w:pPr>
      <w:r w:rsidRPr="000C5AEA">
        <w:rPr>
          <w:rFonts w:ascii="Cambria" w:hAnsi="Cambria" w:cs="Cambria"/>
          <w:bCs/>
          <w:iCs/>
          <w:sz w:val="24"/>
          <w:szCs w:val="24"/>
          <w:lang w:val="en-US"/>
        </w:rPr>
        <w:t>Hemoptysis, collapse of neck veins, low blood pressure (hypotension);</w:t>
      </w:r>
    </w:p>
    <w:p w14:paraId="5712CEC9" w14:textId="77777777" w:rsidR="00C75D32" w:rsidRPr="000C5AEA" w:rsidRDefault="00C75D32" w:rsidP="00B45D7A">
      <w:pPr>
        <w:pStyle w:val="a3"/>
        <w:numPr>
          <w:ilvl w:val="0"/>
          <w:numId w:val="138"/>
        </w:numPr>
        <w:tabs>
          <w:tab w:val="clear" w:pos="0"/>
          <w:tab w:val="num" w:pos="426"/>
        </w:tabs>
        <w:spacing w:after="0" w:line="240" w:lineRule="auto"/>
        <w:ind w:left="0" w:firstLine="0"/>
        <w:rPr>
          <w:rFonts w:ascii="Cambria" w:hAnsi="Cambria" w:cs="Cambria"/>
          <w:bCs/>
          <w:iCs/>
          <w:sz w:val="24"/>
          <w:szCs w:val="24"/>
          <w:u w:val="single"/>
          <w:lang w:val="en-US"/>
        </w:rPr>
      </w:pPr>
      <w:r w:rsidRPr="000C5AEA">
        <w:rPr>
          <w:rFonts w:ascii="Cambria" w:hAnsi="Cambria" w:cs="Cambria"/>
          <w:bCs/>
          <w:iCs/>
          <w:sz w:val="24"/>
          <w:szCs w:val="24"/>
          <w:u w:val="single"/>
          <w:lang w:val="en-US"/>
        </w:rPr>
        <w:t>Swelling of the veins in the neck, dull heart sounds, low blood pressure (hypotension);</w:t>
      </w:r>
    </w:p>
    <w:p w14:paraId="0793D827" w14:textId="77777777" w:rsidR="00C75D32" w:rsidRPr="000C5AEA" w:rsidRDefault="00C75D32" w:rsidP="00B45D7A">
      <w:pPr>
        <w:pStyle w:val="a3"/>
        <w:numPr>
          <w:ilvl w:val="0"/>
          <w:numId w:val="138"/>
        </w:numPr>
        <w:tabs>
          <w:tab w:val="clear" w:pos="0"/>
          <w:tab w:val="num" w:pos="426"/>
        </w:tabs>
        <w:spacing w:after="0" w:line="240" w:lineRule="auto"/>
        <w:ind w:left="0" w:firstLine="0"/>
        <w:rPr>
          <w:rFonts w:ascii="Cambria" w:hAnsi="Cambria" w:cs="Cambria"/>
          <w:bCs/>
          <w:iCs/>
          <w:sz w:val="24"/>
          <w:szCs w:val="24"/>
          <w:lang w:val="en-US"/>
        </w:rPr>
      </w:pPr>
      <w:r w:rsidRPr="000C5AEA">
        <w:rPr>
          <w:rFonts w:ascii="Cambria" w:hAnsi="Cambria" w:cs="Cambria"/>
          <w:bCs/>
          <w:iCs/>
          <w:sz w:val="24"/>
          <w:szCs w:val="24"/>
          <w:lang w:val="en-US"/>
        </w:rPr>
        <w:t>Jaundice of the skin, collapse of neck veins, hemoptysis;</w:t>
      </w:r>
    </w:p>
    <w:p w14:paraId="4DD80F8F" w14:textId="77777777" w:rsidR="00C75D32" w:rsidRPr="000C5AEA" w:rsidRDefault="00C75D32" w:rsidP="00B45D7A">
      <w:pPr>
        <w:pStyle w:val="a3"/>
        <w:numPr>
          <w:ilvl w:val="0"/>
          <w:numId w:val="138"/>
        </w:numPr>
        <w:tabs>
          <w:tab w:val="clear" w:pos="0"/>
          <w:tab w:val="num" w:pos="426"/>
        </w:tabs>
        <w:spacing w:after="0" w:line="240" w:lineRule="auto"/>
        <w:ind w:left="0" w:firstLine="0"/>
        <w:rPr>
          <w:rFonts w:ascii="Cambria" w:hAnsi="Cambria" w:cs="Cambria"/>
          <w:bCs/>
          <w:iCs/>
          <w:sz w:val="24"/>
          <w:szCs w:val="24"/>
          <w:lang w:val="en-US"/>
        </w:rPr>
      </w:pPr>
      <w:r w:rsidRPr="000C5AEA">
        <w:rPr>
          <w:rFonts w:ascii="Cambria" w:hAnsi="Cambria" w:cs="Cambria"/>
          <w:bCs/>
          <w:iCs/>
          <w:sz w:val="24"/>
          <w:szCs w:val="24"/>
          <w:lang w:val="en-US"/>
        </w:rPr>
        <w:t>High blood pressure (hypertension), swelling of the veins of the neck, muffled heart sounds;</w:t>
      </w:r>
    </w:p>
    <w:p w14:paraId="74D9AE0C" w14:textId="77777777" w:rsidR="000C5AEA" w:rsidRPr="000C5AEA" w:rsidRDefault="000C5AEA" w:rsidP="000C5AEA">
      <w:pPr>
        <w:spacing w:after="0" w:line="240" w:lineRule="auto"/>
        <w:jc w:val="both"/>
        <w:rPr>
          <w:rFonts w:ascii="Cambria" w:hAnsi="Cambria"/>
          <w:bCs/>
          <w:sz w:val="24"/>
          <w:szCs w:val="24"/>
          <w:lang w:val="en-US"/>
        </w:rPr>
      </w:pPr>
    </w:p>
    <w:p w14:paraId="5DF6FF0A" w14:textId="77777777" w:rsidR="000C5AEA" w:rsidRPr="000C5AEA" w:rsidRDefault="000C5AEA" w:rsidP="000C5AEA">
      <w:pPr>
        <w:spacing w:after="0" w:line="240" w:lineRule="auto"/>
        <w:jc w:val="both"/>
        <w:rPr>
          <w:rFonts w:ascii="Cambria" w:hAnsi="Cambria"/>
          <w:bCs/>
          <w:i/>
          <w:sz w:val="24"/>
          <w:szCs w:val="24"/>
          <w:lang w:val="en-US"/>
        </w:rPr>
      </w:pPr>
      <w:r w:rsidRPr="000C5AEA">
        <w:rPr>
          <w:rFonts w:ascii="Cambria" w:hAnsi="Cambria"/>
          <w:bCs/>
          <w:i/>
          <w:sz w:val="24"/>
          <w:szCs w:val="24"/>
          <w:lang w:val="en-US"/>
        </w:rPr>
        <w:t>Variant</w:t>
      </w:r>
      <w:r>
        <w:rPr>
          <w:rFonts w:ascii="Cambria" w:hAnsi="Cambria"/>
          <w:bCs/>
          <w:i/>
          <w:sz w:val="24"/>
          <w:szCs w:val="24"/>
          <w:lang w:val="en-US"/>
        </w:rPr>
        <w:t xml:space="preserve"> 2</w:t>
      </w:r>
      <w:r w:rsidRPr="000C5AEA">
        <w:rPr>
          <w:rFonts w:ascii="Cambria" w:hAnsi="Cambria"/>
          <w:bCs/>
          <w:i/>
          <w:sz w:val="24"/>
          <w:szCs w:val="24"/>
          <w:lang w:val="en-US"/>
        </w:rPr>
        <w:t xml:space="preserve">: </w:t>
      </w:r>
    </w:p>
    <w:p w14:paraId="67A30610" w14:textId="77777777" w:rsidR="00C66252" w:rsidRPr="007D77AF" w:rsidRDefault="00C66252" w:rsidP="00B45D7A">
      <w:pPr>
        <w:pStyle w:val="a3"/>
        <w:numPr>
          <w:ilvl w:val="0"/>
          <w:numId w:val="139"/>
        </w:numPr>
        <w:tabs>
          <w:tab w:val="left" w:pos="426"/>
        </w:tabs>
        <w:spacing w:after="0" w:line="240" w:lineRule="auto"/>
        <w:ind w:left="0" w:firstLine="0"/>
        <w:jc w:val="both"/>
        <w:rPr>
          <w:rFonts w:ascii="Cambria" w:hAnsi="Cambria" w:cs="Cambria"/>
          <w:bCs/>
          <w:iCs/>
          <w:sz w:val="24"/>
          <w:szCs w:val="24"/>
          <w:u w:val="single"/>
          <w:lang w:val="en-US"/>
        </w:rPr>
      </w:pPr>
      <w:r w:rsidRPr="007D77AF">
        <w:rPr>
          <w:rFonts w:ascii="Cambria" w:hAnsi="Cambria" w:cs="Cambria"/>
          <w:bCs/>
          <w:iCs/>
          <w:sz w:val="24"/>
          <w:szCs w:val="24"/>
          <w:u w:val="single"/>
          <w:lang w:val="en-US"/>
        </w:rPr>
        <w:t>Decreased inspiratory pulse wave amplitude, muffled heart sounds, low blood pressure (hypotension);</w:t>
      </w:r>
    </w:p>
    <w:p w14:paraId="742C6F13" w14:textId="77777777" w:rsidR="00C66252" w:rsidRPr="007D77AF" w:rsidRDefault="00C66252" w:rsidP="00B45D7A">
      <w:pPr>
        <w:pStyle w:val="a3"/>
        <w:numPr>
          <w:ilvl w:val="0"/>
          <w:numId w:val="139"/>
        </w:numPr>
        <w:tabs>
          <w:tab w:val="left" w:pos="426"/>
        </w:tabs>
        <w:spacing w:after="0" w:line="240" w:lineRule="auto"/>
        <w:ind w:left="0" w:firstLine="0"/>
        <w:jc w:val="both"/>
        <w:rPr>
          <w:rFonts w:ascii="Cambria" w:hAnsi="Cambria" w:cs="Cambria"/>
          <w:bCs/>
          <w:iCs/>
          <w:sz w:val="24"/>
          <w:szCs w:val="24"/>
          <w:lang w:val="en-US"/>
        </w:rPr>
      </w:pPr>
      <w:r w:rsidRPr="007D77AF">
        <w:rPr>
          <w:rFonts w:ascii="Cambria" w:hAnsi="Cambria" w:cs="Cambria"/>
          <w:bCs/>
          <w:iCs/>
          <w:sz w:val="24"/>
          <w:szCs w:val="24"/>
          <w:lang w:val="en-US"/>
        </w:rPr>
        <w:t>Hemoptysis, collapse of the neck veins, dull heart sounds;</w:t>
      </w:r>
    </w:p>
    <w:p w14:paraId="67AE0EE1" w14:textId="77777777" w:rsidR="00C66252" w:rsidRPr="007D77AF" w:rsidRDefault="00C66252" w:rsidP="00B45D7A">
      <w:pPr>
        <w:pStyle w:val="a3"/>
        <w:numPr>
          <w:ilvl w:val="0"/>
          <w:numId w:val="139"/>
        </w:numPr>
        <w:tabs>
          <w:tab w:val="left" w:pos="426"/>
        </w:tabs>
        <w:spacing w:after="0" w:line="240" w:lineRule="auto"/>
        <w:ind w:left="0" w:firstLine="0"/>
        <w:jc w:val="both"/>
        <w:rPr>
          <w:rFonts w:ascii="Cambria" w:hAnsi="Cambria" w:cs="Cambria"/>
          <w:bCs/>
          <w:iCs/>
          <w:sz w:val="24"/>
          <w:szCs w:val="24"/>
          <w:lang w:val="en-US"/>
        </w:rPr>
      </w:pPr>
      <w:r w:rsidRPr="007D77AF">
        <w:rPr>
          <w:rFonts w:ascii="Cambria" w:hAnsi="Cambria" w:cs="Cambria"/>
          <w:bCs/>
          <w:iCs/>
          <w:sz w:val="24"/>
          <w:szCs w:val="24"/>
          <w:lang w:val="en-US"/>
        </w:rPr>
        <w:t>Swelling of the neck veins, low blood pressure (hypotension), decreased expiratory pulse wave amplitude;</w:t>
      </w:r>
    </w:p>
    <w:p w14:paraId="1B7DCBFF" w14:textId="77777777" w:rsidR="000C5AEA" w:rsidRPr="007D77AF" w:rsidRDefault="00C66252" w:rsidP="00B45D7A">
      <w:pPr>
        <w:pStyle w:val="a3"/>
        <w:numPr>
          <w:ilvl w:val="0"/>
          <w:numId w:val="139"/>
        </w:numPr>
        <w:tabs>
          <w:tab w:val="left" w:pos="426"/>
        </w:tabs>
        <w:spacing w:after="0" w:line="240" w:lineRule="auto"/>
        <w:ind w:left="0" w:firstLine="0"/>
        <w:jc w:val="both"/>
        <w:rPr>
          <w:rFonts w:ascii="Cambria" w:hAnsi="Cambria" w:cs="Cambria"/>
          <w:bCs/>
          <w:iCs/>
          <w:sz w:val="24"/>
          <w:szCs w:val="24"/>
          <w:lang w:val="en-US"/>
        </w:rPr>
      </w:pPr>
      <w:r w:rsidRPr="007D77AF">
        <w:rPr>
          <w:rFonts w:ascii="Cambria" w:hAnsi="Cambria" w:cs="Cambria"/>
          <w:bCs/>
          <w:iCs/>
          <w:sz w:val="24"/>
          <w:szCs w:val="24"/>
          <w:lang w:val="en-US"/>
        </w:rPr>
        <w:t>High blood pressure (hypertension), hemoptysis, decrease in the amplitude of the pulse wave during inspiration;</w:t>
      </w:r>
    </w:p>
    <w:p w14:paraId="4407AB96" w14:textId="77777777" w:rsidR="000C5AEA" w:rsidRPr="000C5AEA" w:rsidRDefault="000C5AEA" w:rsidP="000C5AEA">
      <w:pPr>
        <w:spacing w:after="0" w:line="240" w:lineRule="auto"/>
        <w:jc w:val="both"/>
        <w:rPr>
          <w:rFonts w:ascii="Cambria" w:hAnsi="Cambria"/>
          <w:bCs/>
          <w:sz w:val="24"/>
          <w:szCs w:val="24"/>
          <w:lang w:val="en-US"/>
        </w:rPr>
      </w:pPr>
    </w:p>
    <w:p w14:paraId="66508194" w14:textId="77777777" w:rsidR="00980132" w:rsidRPr="00921CB0" w:rsidRDefault="00980132" w:rsidP="00C75D32">
      <w:pPr>
        <w:spacing w:after="0" w:line="240" w:lineRule="auto"/>
        <w:rPr>
          <w:rFonts w:ascii="Cambria" w:hAnsi="Cambria" w:cs="Cambria"/>
          <w:bCs/>
          <w:i/>
          <w:iCs/>
          <w:sz w:val="24"/>
          <w:szCs w:val="24"/>
          <w:u w:val="single"/>
          <w:lang w:val="en-US"/>
        </w:rPr>
      </w:pPr>
      <w:r w:rsidRPr="00921CB0">
        <w:rPr>
          <w:rFonts w:ascii="Cambria" w:hAnsi="Cambria" w:cs="Cambria"/>
          <w:bCs/>
          <w:i/>
          <w:iCs/>
          <w:sz w:val="24"/>
          <w:szCs w:val="24"/>
          <w:u w:val="single"/>
          <w:lang w:val="en-US"/>
        </w:rPr>
        <w:br w:type="page"/>
      </w:r>
    </w:p>
    <w:p w14:paraId="696455F9" w14:textId="790E9C86" w:rsidR="00A77778" w:rsidRPr="00980132" w:rsidRDefault="00A77778" w:rsidP="00A77778">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Task</w:t>
      </w:r>
      <w:r w:rsidRPr="00980132">
        <w:rPr>
          <w:rFonts w:ascii="Cambria" w:hAnsi="Cambria"/>
          <w:b/>
          <w:color w:val="FF0000"/>
          <w:sz w:val="28"/>
          <w:szCs w:val="24"/>
          <w:lang w:val="en-US"/>
        </w:rPr>
        <w:t xml:space="preserve"> </w:t>
      </w:r>
      <w:r w:rsidR="0089309F">
        <w:rPr>
          <w:rFonts w:ascii="Cambria" w:hAnsi="Cambria"/>
          <w:b/>
          <w:color w:val="FF0000"/>
          <w:sz w:val="28"/>
          <w:szCs w:val="24"/>
          <w:lang w:val="en-US"/>
        </w:rPr>
        <w:t>11</w:t>
      </w:r>
      <w:r w:rsidRPr="00980132">
        <w:rPr>
          <w:rFonts w:ascii="Cambria" w:hAnsi="Cambria"/>
          <w:b/>
          <w:color w:val="FF0000"/>
          <w:sz w:val="28"/>
          <w:szCs w:val="24"/>
          <w:lang w:val="en-US"/>
        </w:rPr>
        <w:t xml:space="preserve"> (</w:t>
      </w:r>
      <w:r w:rsidRPr="004C7C49">
        <w:rPr>
          <w:rFonts w:ascii="Cambria" w:hAnsi="Cambria"/>
          <w:b/>
          <w:color w:val="FF0000"/>
          <w:sz w:val="28"/>
          <w:szCs w:val="24"/>
          <w:lang w:val="en-US"/>
        </w:rPr>
        <w:t>ID</w:t>
      </w:r>
      <w:r>
        <w:rPr>
          <w:rFonts w:ascii="Cambria" w:hAnsi="Cambria"/>
          <w:b/>
          <w:color w:val="FF0000"/>
          <w:sz w:val="28"/>
          <w:szCs w:val="24"/>
          <w:lang w:val="en-US"/>
        </w:rPr>
        <w:t xml:space="preserve"> 11) – 1</w:t>
      </w:r>
      <w:r w:rsidRPr="00980132">
        <w:rPr>
          <w:rFonts w:ascii="Cambria" w:hAnsi="Cambria"/>
          <w:b/>
          <w:color w:val="FF0000"/>
          <w:sz w:val="28"/>
          <w:szCs w:val="24"/>
          <w:lang w:val="en-US"/>
        </w:rPr>
        <w:t xml:space="preserve"> </w:t>
      </w:r>
      <w:r>
        <w:rPr>
          <w:rFonts w:ascii="Cambria" w:hAnsi="Cambria"/>
          <w:b/>
          <w:color w:val="FF0000"/>
          <w:sz w:val="28"/>
          <w:szCs w:val="24"/>
          <w:lang w:val="en-US"/>
        </w:rPr>
        <w:t>point</w:t>
      </w:r>
    </w:p>
    <w:p w14:paraId="49432A77" w14:textId="77777777" w:rsidR="00A77778" w:rsidRDefault="00A77778" w:rsidP="00A77778">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30C0FE7C" w14:textId="77777777" w:rsidR="00F300AA" w:rsidRPr="00C5544F" w:rsidRDefault="00F300AA" w:rsidP="00F300AA">
      <w:pPr>
        <w:spacing w:after="0" w:line="240" w:lineRule="auto"/>
        <w:jc w:val="both"/>
        <w:rPr>
          <w:rFonts w:ascii="Cambria" w:hAnsi="Cambria"/>
          <w:b/>
          <w:bCs/>
          <w:sz w:val="24"/>
          <w:szCs w:val="24"/>
          <w:lang w:val="en-US"/>
        </w:rPr>
      </w:pPr>
      <w:r w:rsidRPr="00C5544F">
        <w:rPr>
          <w:rFonts w:ascii="Cambria" w:hAnsi="Cambria"/>
          <w:b/>
          <w:bCs/>
          <w:sz w:val="24"/>
          <w:szCs w:val="24"/>
          <w:lang w:val="en-US"/>
        </w:rPr>
        <w:t>The figure below shows a section of a CT scan of the chest in the frontal plane.</w:t>
      </w:r>
    </w:p>
    <w:p w14:paraId="76EF9A0F" w14:textId="77777777" w:rsidR="00F300AA" w:rsidRPr="00C5544F" w:rsidRDefault="00F300AA" w:rsidP="00F300AA">
      <w:pPr>
        <w:spacing w:after="0" w:line="240" w:lineRule="auto"/>
        <w:jc w:val="both"/>
        <w:rPr>
          <w:rFonts w:ascii="Cambria" w:hAnsi="Cambria"/>
          <w:b/>
          <w:bCs/>
          <w:sz w:val="24"/>
          <w:szCs w:val="24"/>
          <w:lang w:val="en-US"/>
        </w:rPr>
      </w:pPr>
    </w:p>
    <w:p w14:paraId="60F6286F" w14:textId="77777777" w:rsidR="00F300AA" w:rsidRDefault="00F300AA" w:rsidP="00F300AA">
      <w:pPr>
        <w:spacing w:after="0" w:line="240" w:lineRule="auto"/>
        <w:jc w:val="both"/>
        <w:rPr>
          <w:rFonts w:ascii="Cambria" w:hAnsi="Cambria"/>
          <w:b/>
          <w:bCs/>
          <w:sz w:val="24"/>
          <w:szCs w:val="24"/>
        </w:rPr>
      </w:pPr>
      <w:r w:rsidRPr="00D40CC7">
        <w:rPr>
          <w:rFonts w:ascii="Cambria" w:hAnsi="Cambria"/>
          <w:b/>
          <w:bCs/>
          <w:noProof/>
          <w:sz w:val="24"/>
          <w:szCs w:val="24"/>
          <w:lang w:eastAsia="ru-RU"/>
        </w:rPr>
        <w:drawing>
          <wp:inline distT="0" distB="0" distL="0" distR="0" wp14:anchorId="603C905E" wp14:editId="371BD21C">
            <wp:extent cx="5416523" cy="5455920"/>
            <wp:effectExtent l="0" t="0" r="0" b="0"/>
            <wp:docPr id="4263" name="Рисунок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5274" cy="5464735"/>
                    </a:xfrm>
                    <a:prstGeom prst="rect">
                      <a:avLst/>
                    </a:prstGeom>
                  </pic:spPr>
                </pic:pic>
              </a:graphicData>
            </a:graphic>
          </wp:inline>
        </w:drawing>
      </w:r>
    </w:p>
    <w:p w14:paraId="5E7A153F" w14:textId="77777777" w:rsidR="00F300AA" w:rsidRDefault="00F300AA" w:rsidP="00F300AA">
      <w:pPr>
        <w:spacing w:after="0" w:line="240" w:lineRule="auto"/>
        <w:jc w:val="both"/>
        <w:rPr>
          <w:rFonts w:ascii="Cambria" w:hAnsi="Cambria"/>
          <w:b/>
          <w:bCs/>
          <w:sz w:val="24"/>
          <w:szCs w:val="24"/>
        </w:rPr>
      </w:pPr>
    </w:p>
    <w:p w14:paraId="0C8DF372" w14:textId="77777777" w:rsidR="00F300AA" w:rsidRPr="00C5544F" w:rsidRDefault="00C5544F" w:rsidP="00F300AA">
      <w:pPr>
        <w:spacing w:after="0" w:line="240" w:lineRule="auto"/>
        <w:jc w:val="both"/>
        <w:rPr>
          <w:rFonts w:ascii="Cambria" w:hAnsi="Cambria"/>
          <w:b/>
          <w:bCs/>
          <w:sz w:val="24"/>
          <w:szCs w:val="24"/>
          <w:lang w:val="en-US"/>
        </w:rPr>
      </w:pPr>
      <w:r w:rsidRPr="00C5544F">
        <w:rPr>
          <w:rFonts w:ascii="Cambria" w:hAnsi="Cambria"/>
          <w:b/>
          <w:bCs/>
          <w:sz w:val="24"/>
          <w:szCs w:val="24"/>
          <w:lang w:val="en-US"/>
        </w:rPr>
        <w:t>What structures of the human chest are indicated by numbers? Choose the right combination of numbers and structure names:</w:t>
      </w:r>
    </w:p>
    <w:p w14:paraId="3CC122EC" w14:textId="77777777" w:rsidR="00F300AA" w:rsidRPr="00C5544F" w:rsidRDefault="00F300AA" w:rsidP="00F300AA">
      <w:pPr>
        <w:spacing w:after="0" w:line="240" w:lineRule="auto"/>
        <w:jc w:val="both"/>
        <w:rPr>
          <w:rFonts w:ascii="Cambria" w:hAnsi="Cambria"/>
          <w:b/>
          <w:bCs/>
          <w:sz w:val="24"/>
          <w:szCs w:val="24"/>
          <w:lang w:val="en-US"/>
        </w:rPr>
      </w:pPr>
    </w:p>
    <w:p w14:paraId="58658EA6" w14:textId="77777777" w:rsidR="00F300AA" w:rsidRPr="00516B5A" w:rsidRDefault="00C5544F" w:rsidP="00F300AA">
      <w:pPr>
        <w:spacing w:after="0" w:line="240" w:lineRule="auto"/>
        <w:jc w:val="both"/>
        <w:rPr>
          <w:rFonts w:ascii="Cambria" w:hAnsi="Cambria"/>
          <w:bCs/>
          <w:i/>
          <w:sz w:val="24"/>
          <w:szCs w:val="24"/>
          <w:lang w:val="en-US"/>
        </w:rPr>
      </w:pPr>
      <w:r>
        <w:rPr>
          <w:rFonts w:ascii="Cambria" w:hAnsi="Cambria"/>
          <w:bCs/>
          <w:i/>
          <w:sz w:val="24"/>
          <w:szCs w:val="24"/>
          <w:lang w:val="en-US"/>
        </w:rPr>
        <w:t>Variant</w:t>
      </w:r>
      <w:r w:rsidR="00F300AA">
        <w:rPr>
          <w:rFonts w:ascii="Cambria" w:hAnsi="Cambria"/>
          <w:bCs/>
          <w:i/>
          <w:sz w:val="24"/>
          <w:szCs w:val="24"/>
        </w:rPr>
        <w:t xml:space="preserve"> 1:</w:t>
      </w:r>
    </w:p>
    <w:p w14:paraId="4B1E6B1E" w14:textId="77777777" w:rsidR="000F1462" w:rsidRPr="000F1462"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0F1462">
        <w:rPr>
          <w:rFonts w:ascii="Cambria" w:hAnsi="Cambria"/>
          <w:bCs/>
          <w:sz w:val="24"/>
          <w:szCs w:val="24"/>
          <w:lang w:val="en-US"/>
        </w:rPr>
        <w:t>1 - spleen, 2 - stomach, 3 - liver, 4 - aorta, 5 - pulmonary trunk, 6 - superior vena cava;</w:t>
      </w:r>
    </w:p>
    <w:p w14:paraId="69003E8E" w14:textId="77777777" w:rsidR="000F1462" w:rsidRPr="000F1462"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0F1462">
        <w:rPr>
          <w:rFonts w:ascii="Cambria" w:hAnsi="Cambria"/>
          <w:bCs/>
          <w:sz w:val="24"/>
          <w:szCs w:val="24"/>
          <w:lang w:val="en-US"/>
        </w:rPr>
        <w:t>1 - liver, 2 - spleen, 3 - stomach, 4 - superior vena cava, 5 - aorta, 6 - pulmonary trunk;</w:t>
      </w:r>
    </w:p>
    <w:p w14:paraId="496CB390" w14:textId="77777777" w:rsidR="000F1462" w:rsidRPr="000F1462"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lang w:val="en-US"/>
        </w:rPr>
      </w:pPr>
      <w:r w:rsidRPr="000F1462">
        <w:rPr>
          <w:rFonts w:ascii="Cambria" w:hAnsi="Cambria"/>
          <w:bCs/>
          <w:sz w:val="24"/>
          <w:szCs w:val="24"/>
          <w:lang w:val="en-US"/>
        </w:rPr>
        <w:t>1 - liver, 2 - spleen, 3 - stomach, 4 - superior vena cava, 5 - aorta, 6 - pulmonary trunk;</w:t>
      </w:r>
    </w:p>
    <w:p w14:paraId="6A317D51" w14:textId="77777777" w:rsidR="00F300AA" w:rsidRPr="00431E4B" w:rsidRDefault="000F1462" w:rsidP="00B45D7A">
      <w:pPr>
        <w:pStyle w:val="a3"/>
        <w:numPr>
          <w:ilvl w:val="0"/>
          <w:numId w:val="141"/>
        </w:numPr>
        <w:tabs>
          <w:tab w:val="left" w:pos="426"/>
        </w:tabs>
        <w:spacing w:after="0" w:line="240" w:lineRule="auto"/>
        <w:ind w:left="0" w:firstLine="0"/>
        <w:jc w:val="both"/>
        <w:rPr>
          <w:rFonts w:ascii="Cambria" w:hAnsi="Cambria"/>
          <w:bCs/>
          <w:sz w:val="24"/>
          <w:szCs w:val="24"/>
          <w:u w:val="single"/>
          <w:lang w:val="en-US"/>
        </w:rPr>
      </w:pPr>
      <w:r w:rsidRPr="00431E4B">
        <w:rPr>
          <w:rFonts w:ascii="Cambria" w:hAnsi="Cambria"/>
          <w:bCs/>
          <w:sz w:val="24"/>
          <w:szCs w:val="24"/>
          <w:u w:val="single"/>
          <w:lang w:val="en-US"/>
        </w:rPr>
        <w:t>1 - liver, 2 - stomach, 3 - spleen, 4 - aorta, 5 - superior vena cava, 6 - pulmonary trunk;</w:t>
      </w:r>
    </w:p>
    <w:p w14:paraId="07A17CBF" w14:textId="77777777" w:rsidR="000F1462" w:rsidRPr="00431E4B" w:rsidRDefault="000F1462" w:rsidP="000F1462">
      <w:pPr>
        <w:tabs>
          <w:tab w:val="left" w:pos="426"/>
        </w:tabs>
        <w:spacing w:after="0" w:line="240" w:lineRule="auto"/>
        <w:jc w:val="both"/>
        <w:rPr>
          <w:rFonts w:ascii="Cambria" w:hAnsi="Cambria"/>
          <w:bCs/>
          <w:sz w:val="24"/>
          <w:szCs w:val="24"/>
          <w:lang w:val="en-US"/>
        </w:rPr>
      </w:pPr>
    </w:p>
    <w:p w14:paraId="593B6993" w14:textId="77777777" w:rsidR="00F300AA" w:rsidRPr="00516B5A" w:rsidRDefault="00C5544F" w:rsidP="00F300AA">
      <w:pPr>
        <w:spacing w:after="0" w:line="240" w:lineRule="auto"/>
        <w:jc w:val="both"/>
        <w:rPr>
          <w:rFonts w:ascii="Cambria" w:hAnsi="Cambria"/>
          <w:bCs/>
          <w:i/>
          <w:sz w:val="24"/>
          <w:szCs w:val="24"/>
          <w:lang w:val="en-US"/>
        </w:rPr>
      </w:pPr>
      <w:r>
        <w:rPr>
          <w:rFonts w:ascii="Cambria" w:hAnsi="Cambria"/>
          <w:bCs/>
          <w:i/>
          <w:sz w:val="24"/>
          <w:szCs w:val="24"/>
          <w:lang w:val="en-US"/>
        </w:rPr>
        <w:t>Variant</w:t>
      </w:r>
      <w:r w:rsidR="00F300AA" w:rsidRPr="00431E4B">
        <w:rPr>
          <w:rFonts w:ascii="Cambria" w:hAnsi="Cambria"/>
          <w:bCs/>
          <w:i/>
          <w:sz w:val="24"/>
          <w:szCs w:val="24"/>
          <w:lang w:val="en-US"/>
        </w:rPr>
        <w:t xml:space="preserve"> 2:</w:t>
      </w:r>
    </w:p>
    <w:p w14:paraId="574E2376" w14:textId="77777777" w:rsidR="00431E4B" w:rsidRPr="00431E4B"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431E4B">
        <w:rPr>
          <w:rFonts w:ascii="Cambria" w:hAnsi="Cambria"/>
          <w:bCs/>
          <w:sz w:val="24"/>
          <w:szCs w:val="24"/>
          <w:lang w:val="en-US"/>
        </w:rPr>
        <w:t>1 - spleen, 2 - liver, 3 - stomach, 4 - pulmonary trunk, 5 - superior vena cava, 6 - aorta;</w:t>
      </w:r>
    </w:p>
    <w:p w14:paraId="6BB357C1" w14:textId="77777777" w:rsidR="00431E4B" w:rsidRPr="00431E4B"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431E4B">
        <w:rPr>
          <w:rFonts w:ascii="Cambria" w:hAnsi="Cambria"/>
          <w:bCs/>
          <w:sz w:val="24"/>
          <w:szCs w:val="24"/>
          <w:lang w:val="en-US"/>
        </w:rPr>
        <w:t>1 - liver, 2 - stomach, 3 - spleen, 4 - pulmonary trunk, 5 - aorta; 6 - superior vena cava;</w:t>
      </w:r>
    </w:p>
    <w:p w14:paraId="5A3A8AE9" w14:textId="77777777" w:rsidR="00431E4B" w:rsidRPr="00431E4B"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u w:val="single"/>
          <w:lang w:val="en-US"/>
        </w:rPr>
      </w:pPr>
      <w:r w:rsidRPr="00431E4B">
        <w:rPr>
          <w:rFonts w:ascii="Cambria" w:hAnsi="Cambria"/>
          <w:bCs/>
          <w:sz w:val="24"/>
          <w:szCs w:val="24"/>
          <w:u w:val="single"/>
          <w:lang w:val="en-US"/>
        </w:rPr>
        <w:t>1 - liver, 2 - stomach, 3 - spleen, 4 - aorta, 5 - superior vena cava, 6 - pulmonary trunk;</w:t>
      </w:r>
    </w:p>
    <w:p w14:paraId="12EFF9F8" w14:textId="77777777" w:rsidR="00F300AA" w:rsidRPr="00431E4B" w:rsidRDefault="00431E4B" w:rsidP="00B45D7A">
      <w:pPr>
        <w:pStyle w:val="a3"/>
        <w:numPr>
          <w:ilvl w:val="0"/>
          <w:numId w:val="142"/>
        </w:numPr>
        <w:tabs>
          <w:tab w:val="left" w:pos="426"/>
        </w:tabs>
        <w:spacing w:after="0" w:line="240" w:lineRule="auto"/>
        <w:ind w:left="0" w:firstLine="0"/>
        <w:jc w:val="both"/>
        <w:rPr>
          <w:rFonts w:ascii="Cambria" w:hAnsi="Cambria"/>
          <w:bCs/>
          <w:sz w:val="24"/>
          <w:szCs w:val="24"/>
          <w:lang w:val="en-US"/>
        </w:rPr>
      </w:pPr>
      <w:r w:rsidRPr="00431E4B">
        <w:rPr>
          <w:rFonts w:ascii="Cambria" w:hAnsi="Cambria"/>
          <w:bCs/>
          <w:sz w:val="24"/>
          <w:szCs w:val="24"/>
          <w:lang w:val="en-US"/>
        </w:rPr>
        <w:t>1 - stomach, 2 - spleen, 3 - liver, 4 - superior vena cava, 5 - aorta, 6 - pulmonary trunk;</w:t>
      </w:r>
    </w:p>
    <w:p w14:paraId="1B555319" w14:textId="77777777" w:rsidR="00431E4B" w:rsidRPr="00431E4B" w:rsidRDefault="00431E4B" w:rsidP="00431E4B">
      <w:pPr>
        <w:spacing w:after="0" w:line="240" w:lineRule="auto"/>
        <w:jc w:val="both"/>
        <w:rPr>
          <w:rFonts w:ascii="Cambria" w:hAnsi="Cambria"/>
          <w:bCs/>
          <w:sz w:val="24"/>
          <w:szCs w:val="24"/>
          <w:lang w:val="en-US"/>
        </w:rPr>
      </w:pPr>
    </w:p>
    <w:p w14:paraId="45A9F996" w14:textId="77777777" w:rsidR="006273EC" w:rsidRPr="0004502B" w:rsidRDefault="006273EC" w:rsidP="0004502B">
      <w:pPr>
        <w:rPr>
          <w:rFonts w:ascii="Cambria" w:hAnsi="Cambria"/>
          <w:bCs/>
          <w:sz w:val="24"/>
          <w:szCs w:val="24"/>
          <w:lang w:val="en-US"/>
        </w:rPr>
      </w:pPr>
      <w:r w:rsidRPr="0004502B">
        <w:rPr>
          <w:rFonts w:ascii="Cambria" w:hAnsi="Cambria"/>
          <w:bCs/>
          <w:sz w:val="24"/>
          <w:szCs w:val="24"/>
          <w:lang w:val="en-US"/>
        </w:rPr>
        <w:br w:type="page"/>
      </w:r>
    </w:p>
    <w:p w14:paraId="76FEDE2E" w14:textId="4097AEAD" w:rsidR="00177037" w:rsidRPr="00102ED7" w:rsidRDefault="007E72AB" w:rsidP="00177037">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89309F">
        <w:rPr>
          <w:rFonts w:ascii="Cambria" w:hAnsi="Cambria"/>
          <w:b/>
          <w:color w:val="FF0000"/>
          <w:sz w:val="28"/>
          <w:szCs w:val="24"/>
          <w:lang w:val="en-US"/>
        </w:rPr>
        <w:t>12</w:t>
      </w:r>
      <w:r w:rsidR="00177037" w:rsidRPr="00341657">
        <w:rPr>
          <w:rFonts w:ascii="Cambria" w:hAnsi="Cambria"/>
          <w:b/>
          <w:color w:val="FF0000"/>
          <w:sz w:val="28"/>
          <w:szCs w:val="24"/>
          <w:lang w:val="en-US"/>
        </w:rPr>
        <w:t xml:space="preserve"> (ID 1</w:t>
      </w:r>
      <w:r>
        <w:rPr>
          <w:rFonts w:ascii="Cambria" w:hAnsi="Cambria"/>
          <w:b/>
          <w:color w:val="FF0000"/>
          <w:sz w:val="28"/>
          <w:szCs w:val="24"/>
          <w:lang w:val="en-US"/>
        </w:rPr>
        <w:t>3</w:t>
      </w:r>
      <w:r w:rsidR="00177037" w:rsidRPr="00341657">
        <w:rPr>
          <w:rFonts w:ascii="Cambria" w:hAnsi="Cambria"/>
          <w:b/>
          <w:color w:val="FF0000"/>
          <w:sz w:val="28"/>
          <w:szCs w:val="24"/>
          <w:lang w:val="en-US"/>
        </w:rPr>
        <w:t>)</w:t>
      </w:r>
      <w:r w:rsidR="00177037" w:rsidRPr="000E37B7">
        <w:rPr>
          <w:rFonts w:ascii="Cambria" w:hAnsi="Cambria"/>
          <w:b/>
          <w:color w:val="FF0000"/>
          <w:sz w:val="28"/>
          <w:szCs w:val="24"/>
          <w:lang w:val="en-US"/>
        </w:rPr>
        <w:t xml:space="preserve"> –</w:t>
      </w:r>
      <w:r w:rsidR="00177037">
        <w:rPr>
          <w:rFonts w:ascii="Cambria" w:hAnsi="Cambria"/>
          <w:b/>
          <w:color w:val="FF0000"/>
          <w:sz w:val="28"/>
          <w:szCs w:val="24"/>
          <w:lang w:val="en-US"/>
        </w:rPr>
        <w:t xml:space="preserve"> 1 point</w:t>
      </w:r>
    </w:p>
    <w:p w14:paraId="2A9E6F6B" w14:textId="77777777" w:rsidR="000E37B7" w:rsidRDefault="000E37B7" w:rsidP="000E37B7">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1B251425" w14:textId="77777777" w:rsidR="00177037" w:rsidRPr="00EA6075" w:rsidRDefault="00177037" w:rsidP="00177037">
      <w:pPr>
        <w:spacing w:after="0" w:line="240" w:lineRule="auto"/>
        <w:jc w:val="both"/>
        <w:rPr>
          <w:rFonts w:ascii="Cambria" w:hAnsi="Cambria"/>
          <w:b/>
          <w:bCs/>
          <w:sz w:val="24"/>
          <w:szCs w:val="24"/>
          <w:lang w:val="en-US"/>
        </w:rPr>
      </w:pPr>
      <w:r w:rsidRPr="00EA6075">
        <w:rPr>
          <w:rFonts w:ascii="Cambria" w:hAnsi="Cambria"/>
          <w:b/>
          <w:bCs/>
          <w:sz w:val="24"/>
          <w:szCs w:val="24"/>
          <w:lang w:val="en-US"/>
        </w:rPr>
        <w:t>Immune system works almost like the police. Look at the picture below and answer what type of immune cells interaction is demonstrated:</w:t>
      </w:r>
    </w:p>
    <w:p w14:paraId="788292B9" w14:textId="77777777" w:rsidR="00F57F0F" w:rsidRPr="00EA6075" w:rsidRDefault="00F57F0F" w:rsidP="00177037">
      <w:pPr>
        <w:spacing w:after="0" w:line="240" w:lineRule="auto"/>
        <w:jc w:val="both"/>
        <w:rPr>
          <w:rFonts w:ascii="Cambria" w:hAnsi="Cambria"/>
          <w:b/>
          <w:bCs/>
          <w:sz w:val="24"/>
          <w:szCs w:val="24"/>
          <w:lang w:val="en-US"/>
        </w:rPr>
      </w:pPr>
    </w:p>
    <w:p w14:paraId="4443C7C1" w14:textId="77777777" w:rsidR="00177037" w:rsidRDefault="00177037" w:rsidP="00177037">
      <w:pPr>
        <w:spacing w:after="0" w:line="240" w:lineRule="auto"/>
        <w:jc w:val="both"/>
        <w:rPr>
          <w:rFonts w:ascii="Cambria" w:hAnsi="Cambria"/>
          <w:bCs/>
          <w:i/>
          <w:sz w:val="24"/>
          <w:szCs w:val="24"/>
          <w:lang w:val="en-US"/>
        </w:rPr>
      </w:pPr>
      <w:r w:rsidRPr="00CD5DD3">
        <w:rPr>
          <w:rFonts w:ascii="Cambria" w:hAnsi="Cambria"/>
          <w:bCs/>
          <w:i/>
          <w:noProof/>
          <w:sz w:val="24"/>
          <w:szCs w:val="24"/>
          <w:lang w:eastAsia="ru-RU"/>
        </w:rPr>
        <w:drawing>
          <wp:inline distT="0" distB="0" distL="0" distR="0" wp14:anchorId="7623ACA3" wp14:editId="51A2CF1E">
            <wp:extent cx="5410200" cy="3536950"/>
            <wp:effectExtent l="0" t="0" r="0" b="6350"/>
            <wp:docPr id="23" name="Рисунок 23"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йд4"/>
                    <pic:cNvPicPr>
                      <a:picLocks noChangeAspect="1" noChangeArrowheads="1"/>
                    </pic:cNvPicPr>
                  </pic:nvPicPr>
                  <pic:blipFill>
                    <a:blip r:embed="rId19">
                      <a:extLst>
                        <a:ext uri="{28A0092B-C50C-407E-A947-70E740481C1C}">
                          <a14:useLocalDpi xmlns:a14="http://schemas.microsoft.com/office/drawing/2010/main" val="0"/>
                        </a:ext>
                      </a:extLst>
                    </a:blip>
                    <a:srcRect t="7524" b="5173"/>
                    <a:stretch>
                      <a:fillRect/>
                    </a:stretch>
                  </pic:blipFill>
                  <pic:spPr bwMode="auto">
                    <a:xfrm>
                      <a:off x="0" y="0"/>
                      <a:ext cx="5410200" cy="3536950"/>
                    </a:xfrm>
                    <a:prstGeom prst="rect">
                      <a:avLst/>
                    </a:prstGeom>
                    <a:noFill/>
                    <a:ln>
                      <a:noFill/>
                    </a:ln>
                  </pic:spPr>
                </pic:pic>
              </a:graphicData>
            </a:graphic>
          </wp:inline>
        </w:drawing>
      </w:r>
    </w:p>
    <w:p w14:paraId="77531D63" w14:textId="77777777" w:rsidR="00177037" w:rsidRPr="005964DB" w:rsidRDefault="00177037" w:rsidP="00177037">
      <w:pPr>
        <w:spacing w:after="0" w:line="240" w:lineRule="auto"/>
        <w:jc w:val="both"/>
        <w:rPr>
          <w:rFonts w:ascii="Cambria" w:hAnsi="Cambria"/>
          <w:bCs/>
          <w:sz w:val="24"/>
          <w:szCs w:val="24"/>
          <w:lang w:val="en-US"/>
        </w:rPr>
      </w:pPr>
    </w:p>
    <w:p w14:paraId="4A9B5CD8" w14:textId="77777777" w:rsidR="00177037" w:rsidRPr="003C1433" w:rsidRDefault="00F57F0F" w:rsidP="00177037">
      <w:pPr>
        <w:spacing w:after="0" w:line="240" w:lineRule="auto"/>
        <w:jc w:val="both"/>
        <w:rPr>
          <w:rFonts w:ascii="Cambria" w:hAnsi="Cambria"/>
          <w:bCs/>
          <w:i/>
          <w:sz w:val="24"/>
          <w:szCs w:val="24"/>
          <w:lang w:val="en-US"/>
        </w:rPr>
      </w:pPr>
      <w:r w:rsidRPr="003C1433">
        <w:rPr>
          <w:rFonts w:ascii="Cambria" w:hAnsi="Cambria"/>
          <w:bCs/>
          <w:i/>
          <w:sz w:val="24"/>
          <w:szCs w:val="24"/>
          <w:lang w:val="en-US"/>
        </w:rPr>
        <w:t>Variant</w:t>
      </w:r>
      <w:r w:rsidR="00177037" w:rsidRPr="003C1433">
        <w:rPr>
          <w:rFonts w:ascii="Cambria" w:hAnsi="Cambria"/>
          <w:bCs/>
          <w:i/>
          <w:sz w:val="24"/>
          <w:szCs w:val="24"/>
          <w:lang w:val="en-US"/>
        </w:rPr>
        <w:t xml:space="preserve"> 1: </w:t>
      </w:r>
    </w:p>
    <w:p w14:paraId="4545AA4D" w14:textId="77777777" w:rsidR="00C05E4D" w:rsidRPr="003C1433"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lang w:val="en-US"/>
        </w:rPr>
        <w:t>Activation of B-lymphocytes by T-helpers;</w:t>
      </w:r>
    </w:p>
    <w:p w14:paraId="1CA33207" w14:textId="77777777" w:rsidR="00C05E4D" w:rsidRPr="003C1433"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u w:val="single"/>
          <w:lang w:val="en-US"/>
        </w:rPr>
        <w:t>Antigen presentation to T-lymphocytes</w:t>
      </w:r>
      <w:r w:rsidRPr="003C1433">
        <w:rPr>
          <w:rFonts w:ascii="Cambria" w:hAnsi="Cambria"/>
          <w:bCs/>
          <w:sz w:val="24"/>
          <w:szCs w:val="24"/>
          <w:lang w:val="en-US"/>
        </w:rPr>
        <w:t>;</w:t>
      </w:r>
    </w:p>
    <w:p w14:paraId="3BC2F928" w14:textId="77777777" w:rsidR="00C05E4D" w:rsidRPr="003C1433"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lang w:val="en-US"/>
        </w:rPr>
        <w:t>Interaction between T-killers and infected cells;</w:t>
      </w:r>
    </w:p>
    <w:p w14:paraId="41DD395D" w14:textId="77777777" w:rsidR="00C05E4D" w:rsidRPr="003C1433" w:rsidRDefault="00C05E4D" w:rsidP="00B45D7A">
      <w:pPr>
        <w:numPr>
          <w:ilvl w:val="1"/>
          <w:numId w:val="38"/>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lang w:val="en-US"/>
        </w:rPr>
        <w:t>T-cell anergy.</w:t>
      </w:r>
    </w:p>
    <w:p w14:paraId="5EEE89B6" w14:textId="77777777" w:rsidR="00C05E4D" w:rsidRPr="003C1433" w:rsidRDefault="00C05E4D" w:rsidP="00177037">
      <w:pPr>
        <w:spacing w:after="0" w:line="240" w:lineRule="auto"/>
        <w:jc w:val="both"/>
        <w:rPr>
          <w:rFonts w:ascii="Cambria" w:hAnsi="Cambria"/>
          <w:bCs/>
          <w:sz w:val="24"/>
          <w:szCs w:val="24"/>
          <w:lang w:val="en-US"/>
        </w:rPr>
      </w:pPr>
    </w:p>
    <w:p w14:paraId="0025FEA9" w14:textId="77777777" w:rsidR="00177037" w:rsidRPr="003C1433" w:rsidRDefault="00F57F0F" w:rsidP="00177037">
      <w:pPr>
        <w:spacing w:after="0" w:line="240" w:lineRule="auto"/>
        <w:jc w:val="both"/>
        <w:rPr>
          <w:rFonts w:ascii="Cambria" w:hAnsi="Cambria"/>
          <w:bCs/>
          <w:i/>
          <w:sz w:val="24"/>
          <w:szCs w:val="24"/>
          <w:lang w:val="en-US"/>
        </w:rPr>
      </w:pPr>
      <w:r w:rsidRPr="003C1433">
        <w:rPr>
          <w:rFonts w:ascii="Cambria" w:hAnsi="Cambria"/>
          <w:bCs/>
          <w:i/>
          <w:sz w:val="24"/>
          <w:szCs w:val="24"/>
          <w:lang w:val="en-US"/>
        </w:rPr>
        <w:t>Variant</w:t>
      </w:r>
      <w:r w:rsidR="00177037" w:rsidRPr="003C1433">
        <w:rPr>
          <w:rFonts w:ascii="Cambria" w:hAnsi="Cambria"/>
          <w:bCs/>
          <w:i/>
          <w:sz w:val="24"/>
          <w:szCs w:val="24"/>
          <w:lang w:val="en-US"/>
        </w:rPr>
        <w:t xml:space="preserve"> 2: </w:t>
      </w:r>
    </w:p>
    <w:p w14:paraId="4CA75051" w14:textId="77777777" w:rsidR="00C05E4D" w:rsidRPr="003C1433" w:rsidRDefault="00C05E4D" w:rsidP="00B45D7A">
      <w:pPr>
        <w:numPr>
          <w:ilvl w:val="1"/>
          <w:numId w:val="219"/>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lang w:val="en-US"/>
        </w:rPr>
        <w:t>Activation of immune memory cells;</w:t>
      </w:r>
    </w:p>
    <w:p w14:paraId="49C112BC" w14:textId="77777777" w:rsidR="00C05E4D" w:rsidRPr="003C1433" w:rsidRDefault="00C05E4D" w:rsidP="00B45D7A">
      <w:pPr>
        <w:numPr>
          <w:ilvl w:val="1"/>
          <w:numId w:val="219"/>
        </w:numPr>
        <w:tabs>
          <w:tab w:val="clear" w:pos="720"/>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u w:val="single"/>
          <w:lang w:val="en-US"/>
        </w:rPr>
        <w:t>Antigen presentation to T-lymphocytes</w:t>
      </w:r>
      <w:r w:rsidRPr="003C1433">
        <w:rPr>
          <w:rFonts w:ascii="Cambria" w:hAnsi="Cambria"/>
          <w:bCs/>
          <w:sz w:val="24"/>
          <w:szCs w:val="24"/>
          <w:lang w:val="en-US"/>
        </w:rPr>
        <w:t>;</w:t>
      </w:r>
    </w:p>
    <w:p w14:paraId="0EF8A053" w14:textId="77777777" w:rsidR="00C05E4D" w:rsidRPr="003C1433" w:rsidRDefault="00C05E4D" w:rsidP="00B45D7A">
      <w:pPr>
        <w:numPr>
          <w:ilvl w:val="1"/>
          <w:numId w:val="219"/>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lang w:val="en-US"/>
        </w:rPr>
        <w:t>Activation of the complement system by the infectious agent;</w:t>
      </w:r>
    </w:p>
    <w:p w14:paraId="732B4473" w14:textId="77777777" w:rsidR="00C05E4D" w:rsidRPr="003C1433" w:rsidRDefault="00C05E4D" w:rsidP="00B45D7A">
      <w:pPr>
        <w:numPr>
          <w:ilvl w:val="1"/>
          <w:numId w:val="219"/>
        </w:numPr>
        <w:tabs>
          <w:tab w:val="num" w:pos="426"/>
        </w:tabs>
        <w:spacing w:after="0" w:line="240" w:lineRule="auto"/>
        <w:ind w:left="0" w:firstLine="0"/>
        <w:jc w:val="both"/>
        <w:rPr>
          <w:rFonts w:ascii="Cambria" w:hAnsi="Cambria"/>
          <w:bCs/>
          <w:sz w:val="24"/>
          <w:szCs w:val="24"/>
          <w:lang w:val="en-US"/>
        </w:rPr>
      </w:pPr>
      <w:r w:rsidRPr="003C1433">
        <w:rPr>
          <w:rFonts w:ascii="Cambria" w:hAnsi="Cambria"/>
          <w:bCs/>
          <w:sz w:val="24"/>
          <w:szCs w:val="24"/>
          <w:lang w:val="en-US"/>
        </w:rPr>
        <w:t>Attraction of neutrophils to the focus of inflammation by proinflammatory macrophages;</w:t>
      </w:r>
    </w:p>
    <w:p w14:paraId="5DEDE7BC" w14:textId="77777777" w:rsidR="00C05E4D" w:rsidRPr="003C1433" w:rsidRDefault="00C05E4D" w:rsidP="00177037">
      <w:pPr>
        <w:spacing w:after="0" w:line="240" w:lineRule="auto"/>
        <w:jc w:val="both"/>
        <w:rPr>
          <w:rFonts w:ascii="Cambria" w:hAnsi="Cambria"/>
          <w:bCs/>
          <w:sz w:val="24"/>
          <w:szCs w:val="24"/>
          <w:lang w:val="en-US"/>
        </w:rPr>
      </w:pPr>
    </w:p>
    <w:p w14:paraId="738C61F6" w14:textId="1BE33352" w:rsidR="002A78CE" w:rsidRDefault="00177037" w:rsidP="00A16570">
      <w:pPr>
        <w:spacing w:after="0" w:line="240" w:lineRule="auto"/>
        <w:jc w:val="both"/>
        <w:rPr>
          <w:rFonts w:ascii="Cambria" w:hAnsi="Cambria"/>
          <w:b/>
          <w:color w:val="FF0000"/>
          <w:sz w:val="28"/>
          <w:szCs w:val="24"/>
          <w:lang w:val="en-US"/>
        </w:rPr>
      </w:pPr>
      <w:r w:rsidRPr="00DF3452">
        <w:rPr>
          <w:rFonts w:ascii="Cambria" w:hAnsi="Cambria"/>
          <w:b/>
          <w:sz w:val="28"/>
          <w:szCs w:val="28"/>
          <w:lang w:val="en-US"/>
        </w:rPr>
        <w:br w:type="page"/>
      </w:r>
    </w:p>
    <w:p w14:paraId="6B96FF71" w14:textId="1614EF34" w:rsidR="00177037" w:rsidRPr="00102ED7" w:rsidRDefault="0069326B" w:rsidP="00177037">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89309F">
        <w:rPr>
          <w:rFonts w:ascii="Cambria" w:hAnsi="Cambria"/>
          <w:b/>
          <w:color w:val="FF0000"/>
          <w:sz w:val="28"/>
          <w:szCs w:val="24"/>
          <w:lang w:val="en-US"/>
        </w:rPr>
        <w:t>13</w:t>
      </w:r>
      <w:r w:rsidR="00177037" w:rsidRPr="00341657">
        <w:rPr>
          <w:rFonts w:ascii="Cambria" w:hAnsi="Cambria"/>
          <w:b/>
          <w:color w:val="FF0000"/>
          <w:sz w:val="28"/>
          <w:szCs w:val="24"/>
          <w:lang w:val="en-US"/>
        </w:rPr>
        <w:t xml:space="preserve"> (ID 1</w:t>
      </w:r>
      <w:r w:rsidR="007E72AB">
        <w:rPr>
          <w:rFonts w:ascii="Cambria" w:hAnsi="Cambria"/>
          <w:b/>
          <w:color w:val="FF0000"/>
          <w:sz w:val="28"/>
          <w:szCs w:val="24"/>
          <w:lang w:val="en-US"/>
        </w:rPr>
        <w:t>4</w:t>
      </w:r>
      <w:r w:rsidR="00177037" w:rsidRPr="00341657">
        <w:rPr>
          <w:rFonts w:ascii="Cambria" w:hAnsi="Cambria"/>
          <w:b/>
          <w:color w:val="FF0000"/>
          <w:sz w:val="28"/>
          <w:szCs w:val="24"/>
          <w:lang w:val="en-US"/>
        </w:rPr>
        <w:t>)</w:t>
      </w:r>
      <w:r w:rsidR="00177037" w:rsidRPr="00091D5A">
        <w:rPr>
          <w:rFonts w:ascii="Cambria" w:hAnsi="Cambria"/>
          <w:b/>
          <w:color w:val="FF0000"/>
          <w:sz w:val="28"/>
          <w:szCs w:val="24"/>
          <w:lang w:val="en-US"/>
        </w:rPr>
        <w:t xml:space="preserve"> –</w:t>
      </w:r>
      <w:r w:rsidR="00177037">
        <w:rPr>
          <w:rFonts w:ascii="Cambria" w:hAnsi="Cambria"/>
          <w:b/>
          <w:color w:val="FF0000"/>
          <w:sz w:val="28"/>
          <w:szCs w:val="24"/>
          <w:lang w:val="en-US"/>
        </w:rPr>
        <w:t xml:space="preserve"> 1 point</w:t>
      </w:r>
    </w:p>
    <w:p w14:paraId="1AD2939B" w14:textId="77777777" w:rsidR="00666E6F" w:rsidRDefault="00666E6F" w:rsidP="00666E6F">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1B755709" w14:textId="77777777" w:rsidR="00177037" w:rsidRDefault="00177037" w:rsidP="00177037">
      <w:pPr>
        <w:spacing w:after="0" w:line="240" w:lineRule="auto"/>
        <w:jc w:val="both"/>
        <w:rPr>
          <w:rFonts w:ascii="Cambria" w:hAnsi="Cambria"/>
          <w:b/>
          <w:bCs/>
          <w:sz w:val="24"/>
          <w:szCs w:val="24"/>
          <w:lang w:val="en-US"/>
        </w:rPr>
      </w:pPr>
      <w:r w:rsidRPr="00F4391A">
        <w:rPr>
          <w:rFonts w:ascii="Cambria" w:hAnsi="Cambria"/>
          <w:b/>
          <w:bCs/>
          <w:sz w:val="24"/>
          <w:szCs w:val="24"/>
          <w:lang w:val="en-US"/>
        </w:rPr>
        <w:t>The group of brachiocephalic arteries is shown on the picture below. Find the locus of arterial stenosis which causes Subclavian steal syndrome (syncope and vertigo attacks associated with hand pain, rare pulse and low arterial pressure comparing to the other hand)</w:t>
      </w:r>
      <w:r>
        <w:rPr>
          <w:rFonts w:ascii="Cambria" w:hAnsi="Cambria"/>
          <w:b/>
          <w:bCs/>
          <w:sz w:val="24"/>
          <w:szCs w:val="24"/>
          <w:lang w:val="en-US"/>
        </w:rPr>
        <w:t>:</w:t>
      </w:r>
    </w:p>
    <w:p w14:paraId="7F98B0CF" w14:textId="77777777" w:rsidR="002A78CE" w:rsidRPr="00F4391A" w:rsidRDefault="002A78CE" w:rsidP="00177037">
      <w:pPr>
        <w:spacing w:after="0" w:line="240" w:lineRule="auto"/>
        <w:jc w:val="both"/>
        <w:rPr>
          <w:rFonts w:ascii="Cambria" w:hAnsi="Cambria"/>
          <w:bCs/>
          <w:i/>
          <w:sz w:val="24"/>
          <w:szCs w:val="24"/>
          <w:lang w:val="en-US"/>
        </w:rPr>
      </w:pPr>
      <w:r w:rsidRPr="00AD3314">
        <w:rPr>
          <w:rFonts w:ascii="Cambria" w:hAnsi="Cambria"/>
          <w:b/>
          <w:bCs/>
          <w:noProof/>
          <w:sz w:val="24"/>
          <w:szCs w:val="24"/>
          <w:lang w:eastAsia="ru-RU"/>
        </w:rPr>
        <w:drawing>
          <wp:inline distT="0" distB="0" distL="0" distR="0" wp14:anchorId="16466BAC" wp14:editId="269D6147">
            <wp:extent cx="6440504" cy="3634740"/>
            <wp:effectExtent l="0" t="0" r="0" b="3810"/>
            <wp:docPr id="25" name="Рисунок 25"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6"/>
                    <pic:cNvPicPr>
                      <a:picLocks noChangeAspect="1" noChangeArrowheads="1"/>
                    </pic:cNvPicPr>
                  </pic:nvPicPr>
                  <pic:blipFill>
                    <a:blip r:embed="rId20">
                      <a:extLst>
                        <a:ext uri="{28A0092B-C50C-407E-A947-70E740481C1C}">
                          <a14:useLocalDpi xmlns:a14="http://schemas.microsoft.com/office/drawing/2010/main" val="0"/>
                        </a:ext>
                      </a:extLst>
                    </a:blip>
                    <a:srcRect t="12695" b="12225"/>
                    <a:stretch>
                      <a:fillRect/>
                    </a:stretch>
                  </pic:blipFill>
                  <pic:spPr bwMode="auto">
                    <a:xfrm>
                      <a:off x="0" y="0"/>
                      <a:ext cx="6446913" cy="3638357"/>
                    </a:xfrm>
                    <a:prstGeom prst="rect">
                      <a:avLst/>
                    </a:prstGeom>
                    <a:noFill/>
                    <a:ln>
                      <a:noFill/>
                    </a:ln>
                  </pic:spPr>
                </pic:pic>
              </a:graphicData>
            </a:graphic>
          </wp:inline>
        </w:drawing>
      </w:r>
    </w:p>
    <w:p w14:paraId="1FC3EC6A" w14:textId="77777777" w:rsidR="004B188A" w:rsidRDefault="004B188A" w:rsidP="004B188A">
      <w:pPr>
        <w:spacing w:after="0" w:line="240" w:lineRule="auto"/>
        <w:jc w:val="both"/>
        <w:rPr>
          <w:rFonts w:ascii="Cambria" w:hAnsi="Cambria"/>
          <w:bCs/>
          <w:sz w:val="24"/>
          <w:szCs w:val="24"/>
        </w:rPr>
      </w:pPr>
    </w:p>
    <w:p w14:paraId="3A5151AF" w14:textId="77777777" w:rsidR="004B188A" w:rsidRPr="00F0389E" w:rsidRDefault="001360EB" w:rsidP="004B188A">
      <w:pPr>
        <w:spacing w:after="0" w:line="240" w:lineRule="auto"/>
        <w:jc w:val="both"/>
        <w:rPr>
          <w:rFonts w:ascii="Cambria" w:hAnsi="Cambria"/>
          <w:bCs/>
          <w:i/>
          <w:iCs/>
          <w:sz w:val="24"/>
          <w:szCs w:val="24"/>
          <w:lang w:val="en-US"/>
        </w:rPr>
      </w:pPr>
      <w:r w:rsidRPr="00F0389E">
        <w:rPr>
          <w:rFonts w:ascii="Cambria" w:hAnsi="Cambria"/>
          <w:bCs/>
          <w:i/>
          <w:iCs/>
          <w:sz w:val="24"/>
          <w:szCs w:val="24"/>
          <w:lang w:val="en-US"/>
        </w:rPr>
        <w:t>Variant</w:t>
      </w:r>
      <w:r w:rsidR="004B188A" w:rsidRPr="00F0389E">
        <w:rPr>
          <w:rFonts w:ascii="Cambria" w:hAnsi="Cambria"/>
          <w:bCs/>
          <w:i/>
          <w:iCs/>
          <w:sz w:val="24"/>
          <w:szCs w:val="24"/>
          <w:lang w:val="en-US"/>
        </w:rPr>
        <w:t xml:space="preserve"> 1: </w:t>
      </w:r>
    </w:p>
    <w:p w14:paraId="5CB782BC" w14:textId="77777777" w:rsidR="004B188A" w:rsidRPr="004B188A"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4B188A">
        <w:rPr>
          <w:rFonts w:ascii="Cambria" w:hAnsi="Cambria"/>
          <w:bCs/>
          <w:sz w:val="24"/>
          <w:szCs w:val="24"/>
        </w:rPr>
        <w:t>1;</w:t>
      </w:r>
    </w:p>
    <w:p w14:paraId="071F502D" w14:textId="77777777" w:rsidR="004B188A" w:rsidRPr="004B188A"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u w:val="single"/>
        </w:rPr>
      </w:pPr>
      <w:r w:rsidRPr="004B188A">
        <w:rPr>
          <w:rFonts w:ascii="Cambria" w:hAnsi="Cambria"/>
          <w:bCs/>
          <w:sz w:val="24"/>
          <w:szCs w:val="24"/>
          <w:u w:val="single"/>
        </w:rPr>
        <w:t>2;</w:t>
      </w:r>
    </w:p>
    <w:p w14:paraId="575374B6" w14:textId="77777777" w:rsidR="004B188A" w:rsidRPr="004B188A"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4B188A">
        <w:rPr>
          <w:rFonts w:ascii="Cambria" w:hAnsi="Cambria"/>
          <w:bCs/>
          <w:sz w:val="24"/>
          <w:szCs w:val="24"/>
        </w:rPr>
        <w:t>3;</w:t>
      </w:r>
    </w:p>
    <w:p w14:paraId="37B143F5" w14:textId="77777777" w:rsidR="004B188A" w:rsidRPr="004B188A" w:rsidRDefault="004B188A" w:rsidP="00B45D7A">
      <w:pPr>
        <w:numPr>
          <w:ilvl w:val="1"/>
          <w:numId w:val="223"/>
        </w:numPr>
        <w:tabs>
          <w:tab w:val="clear" w:pos="720"/>
          <w:tab w:val="num" w:pos="426"/>
        </w:tabs>
        <w:spacing w:after="0" w:line="240" w:lineRule="auto"/>
        <w:ind w:left="0" w:firstLine="0"/>
        <w:jc w:val="both"/>
        <w:rPr>
          <w:rFonts w:ascii="Cambria" w:hAnsi="Cambria"/>
          <w:bCs/>
          <w:sz w:val="24"/>
          <w:szCs w:val="24"/>
        </w:rPr>
      </w:pPr>
      <w:r w:rsidRPr="004B188A">
        <w:rPr>
          <w:rFonts w:ascii="Cambria" w:hAnsi="Cambria"/>
          <w:bCs/>
          <w:sz w:val="24"/>
          <w:szCs w:val="24"/>
        </w:rPr>
        <w:t>6;</w:t>
      </w:r>
    </w:p>
    <w:p w14:paraId="2688DFAD" w14:textId="77777777" w:rsidR="004B188A" w:rsidRPr="004B188A" w:rsidRDefault="004B188A" w:rsidP="004B188A">
      <w:pPr>
        <w:spacing w:after="0" w:line="240" w:lineRule="auto"/>
        <w:jc w:val="both"/>
        <w:rPr>
          <w:rFonts w:ascii="Cambria" w:hAnsi="Cambria"/>
          <w:bCs/>
          <w:sz w:val="24"/>
          <w:szCs w:val="24"/>
          <w:lang w:val="en-US"/>
        </w:rPr>
      </w:pPr>
    </w:p>
    <w:p w14:paraId="6BF9C93C" w14:textId="77777777" w:rsidR="004B188A" w:rsidRPr="00F0389E" w:rsidRDefault="001360EB" w:rsidP="004B188A">
      <w:pPr>
        <w:spacing w:after="0" w:line="240" w:lineRule="auto"/>
        <w:jc w:val="both"/>
        <w:rPr>
          <w:rFonts w:ascii="Cambria" w:hAnsi="Cambria"/>
          <w:bCs/>
          <w:i/>
          <w:iCs/>
          <w:sz w:val="24"/>
          <w:szCs w:val="24"/>
        </w:rPr>
      </w:pPr>
      <w:r w:rsidRPr="00F0389E">
        <w:rPr>
          <w:rFonts w:ascii="Cambria" w:hAnsi="Cambria"/>
          <w:bCs/>
          <w:i/>
          <w:iCs/>
          <w:sz w:val="24"/>
          <w:szCs w:val="24"/>
          <w:lang w:val="en-US"/>
        </w:rPr>
        <w:t>Variant</w:t>
      </w:r>
      <w:r w:rsidR="004B188A" w:rsidRPr="00F0389E">
        <w:rPr>
          <w:rFonts w:ascii="Cambria" w:hAnsi="Cambria"/>
          <w:bCs/>
          <w:i/>
          <w:iCs/>
          <w:sz w:val="24"/>
          <w:szCs w:val="24"/>
          <w:lang w:val="en-US"/>
        </w:rPr>
        <w:t xml:space="preserve"> 2: </w:t>
      </w:r>
    </w:p>
    <w:p w14:paraId="68A9F762" w14:textId="77777777" w:rsidR="004B188A" w:rsidRPr="004B188A"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4B188A">
        <w:rPr>
          <w:rFonts w:ascii="Cambria" w:hAnsi="Cambria"/>
          <w:bCs/>
          <w:sz w:val="24"/>
          <w:szCs w:val="24"/>
        </w:rPr>
        <w:t>1;</w:t>
      </w:r>
    </w:p>
    <w:p w14:paraId="5B845CB7" w14:textId="77777777" w:rsidR="004B188A" w:rsidRPr="004B188A"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u w:val="single"/>
        </w:rPr>
      </w:pPr>
      <w:r w:rsidRPr="004B188A">
        <w:rPr>
          <w:rFonts w:ascii="Cambria" w:hAnsi="Cambria"/>
          <w:bCs/>
          <w:sz w:val="24"/>
          <w:szCs w:val="24"/>
          <w:u w:val="single"/>
        </w:rPr>
        <w:t>2;</w:t>
      </w:r>
    </w:p>
    <w:p w14:paraId="7FE5CAD1" w14:textId="77777777" w:rsidR="004B188A" w:rsidRPr="004B188A"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4B188A">
        <w:rPr>
          <w:rFonts w:ascii="Cambria" w:hAnsi="Cambria"/>
          <w:bCs/>
          <w:sz w:val="24"/>
          <w:szCs w:val="24"/>
        </w:rPr>
        <w:t>4;</w:t>
      </w:r>
    </w:p>
    <w:p w14:paraId="2DA2BB2C" w14:textId="77777777" w:rsidR="004B188A" w:rsidRPr="004B188A" w:rsidRDefault="004B188A" w:rsidP="00B45D7A">
      <w:pPr>
        <w:numPr>
          <w:ilvl w:val="1"/>
          <w:numId w:val="224"/>
        </w:numPr>
        <w:tabs>
          <w:tab w:val="clear" w:pos="720"/>
          <w:tab w:val="num" w:pos="426"/>
        </w:tabs>
        <w:spacing w:after="0" w:line="240" w:lineRule="auto"/>
        <w:ind w:left="0" w:firstLine="0"/>
        <w:jc w:val="both"/>
        <w:rPr>
          <w:rFonts w:ascii="Cambria" w:hAnsi="Cambria"/>
          <w:bCs/>
          <w:sz w:val="24"/>
          <w:szCs w:val="24"/>
        </w:rPr>
      </w:pPr>
      <w:r w:rsidRPr="004B188A">
        <w:rPr>
          <w:rFonts w:ascii="Cambria" w:hAnsi="Cambria"/>
          <w:bCs/>
          <w:sz w:val="24"/>
          <w:szCs w:val="24"/>
        </w:rPr>
        <w:t>5;</w:t>
      </w:r>
    </w:p>
    <w:p w14:paraId="56F35B94" w14:textId="77777777" w:rsidR="004B188A" w:rsidRPr="004B188A" w:rsidRDefault="004B188A" w:rsidP="004B188A">
      <w:pPr>
        <w:spacing w:after="0" w:line="240" w:lineRule="auto"/>
        <w:jc w:val="both"/>
        <w:rPr>
          <w:rFonts w:ascii="Cambria" w:hAnsi="Cambria"/>
          <w:bCs/>
          <w:sz w:val="24"/>
          <w:szCs w:val="24"/>
          <w:lang w:val="en-US"/>
        </w:rPr>
      </w:pPr>
    </w:p>
    <w:p w14:paraId="412F218F" w14:textId="06C93AB8" w:rsidR="001360EB" w:rsidRDefault="00177037" w:rsidP="009360F6">
      <w:pPr>
        <w:spacing w:after="0" w:line="240" w:lineRule="auto"/>
        <w:rPr>
          <w:rFonts w:ascii="Cambria" w:hAnsi="Cambria"/>
          <w:b/>
          <w:sz w:val="24"/>
          <w:szCs w:val="24"/>
          <w:u w:val="single"/>
        </w:rPr>
      </w:pPr>
      <w:r>
        <w:rPr>
          <w:rFonts w:ascii="Cambria" w:hAnsi="Cambria"/>
          <w:b/>
          <w:sz w:val="24"/>
          <w:szCs w:val="24"/>
          <w:u w:val="single"/>
        </w:rPr>
        <w:br w:type="page"/>
      </w:r>
    </w:p>
    <w:p w14:paraId="4FEE8D32" w14:textId="3C2954E3" w:rsidR="007F1A6D" w:rsidRPr="00D22E30" w:rsidRDefault="007F1A6D" w:rsidP="007F1A6D">
      <w:pPr>
        <w:spacing w:after="0" w:line="240" w:lineRule="auto"/>
        <w:rPr>
          <w:rFonts w:ascii="Cambria" w:hAnsi="Cambria"/>
          <w:b/>
          <w:color w:val="FF0000"/>
          <w:sz w:val="28"/>
          <w:szCs w:val="24"/>
          <w:lang w:val="en-US"/>
        </w:rPr>
      </w:pPr>
      <w:r w:rsidRPr="00D22E30">
        <w:rPr>
          <w:rFonts w:ascii="Cambria" w:hAnsi="Cambria"/>
          <w:b/>
          <w:color w:val="FF0000"/>
          <w:sz w:val="28"/>
          <w:szCs w:val="24"/>
          <w:lang w:val="en-US"/>
        </w:rPr>
        <w:lastRenderedPageBreak/>
        <w:t xml:space="preserve">Task </w:t>
      </w:r>
      <w:r w:rsidR="0089309F">
        <w:rPr>
          <w:rFonts w:ascii="Cambria" w:hAnsi="Cambria"/>
          <w:b/>
          <w:color w:val="FF0000"/>
          <w:sz w:val="28"/>
          <w:szCs w:val="24"/>
          <w:lang w:val="en-US"/>
        </w:rPr>
        <w:t>14</w:t>
      </w:r>
      <w:r w:rsidRPr="00D22E30">
        <w:rPr>
          <w:rFonts w:ascii="Cambria" w:hAnsi="Cambria"/>
          <w:b/>
          <w:color w:val="FF0000"/>
          <w:sz w:val="28"/>
          <w:szCs w:val="24"/>
          <w:lang w:val="en-US"/>
        </w:rPr>
        <w:t xml:space="preserve"> (</w:t>
      </w:r>
      <w:r>
        <w:rPr>
          <w:rFonts w:ascii="Cambria" w:hAnsi="Cambria"/>
          <w:b/>
          <w:color w:val="FF0000"/>
          <w:sz w:val="28"/>
          <w:szCs w:val="24"/>
          <w:lang w:val="en-US"/>
        </w:rPr>
        <w:t>ID</w:t>
      </w:r>
      <w:r w:rsidR="0094391E">
        <w:rPr>
          <w:rFonts w:ascii="Cambria" w:hAnsi="Cambria"/>
          <w:b/>
          <w:color w:val="FF0000"/>
          <w:sz w:val="28"/>
          <w:szCs w:val="24"/>
          <w:lang w:val="en-US"/>
        </w:rPr>
        <w:t xml:space="preserve"> 16</w:t>
      </w:r>
      <w:r w:rsidRPr="00D22E30">
        <w:rPr>
          <w:rFonts w:ascii="Cambria" w:hAnsi="Cambria"/>
          <w:b/>
          <w:color w:val="FF0000"/>
          <w:sz w:val="28"/>
          <w:szCs w:val="24"/>
          <w:lang w:val="en-US"/>
        </w:rPr>
        <w:t xml:space="preserve">) – 1 </w:t>
      </w:r>
      <w:r>
        <w:rPr>
          <w:rFonts w:ascii="Cambria" w:hAnsi="Cambria"/>
          <w:b/>
          <w:color w:val="FF0000"/>
          <w:sz w:val="28"/>
          <w:szCs w:val="24"/>
          <w:lang w:val="en-US"/>
        </w:rPr>
        <w:t>point</w:t>
      </w:r>
    </w:p>
    <w:p w14:paraId="0DABA5FD" w14:textId="77777777" w:rsidR="007F1A6D" w:rsidRPr="00D22E30" w:rsidRDefault="007F1A6D" w:rsidP="007F1A6D">
      <w:pPr>
        <w:spacing w:after="0" w:line="240" w:lineRule="auto"/>
        <w:jc w:val="both"/>
        <w:rPr>
          <w:rFonts w:ascii="Cambria" w:hAnsi="Cambria"/>
          <w:bCs/>
          <w:i/>
          <w:sz w:val="24"/>
          <w:szCs w:val="24"/>
          <w:lang w:val="en-US"/>
        </w:rPr>
      </w:pPr>
      <w:r w:rsidRPr="00D22E30">
        <w:rPr>
          <w:rFonts w:ascii="Cambria" w:hAnsi="Cambria"/>
          <w:bCs/>
          <w:i/>
          <w:sz w:val="24"/>
          <w:szCs w:val="24"/>
          <w:lang w:val="en-US"/>
        </w:rPr>
        <w:t>Common part of the question for all variants:</w:t>
      </w:r>
    </w:p>
    <w:p w14:paraId="0D0B80D4" w14:textId="77777777" w:rsidR="007F1A6D" w:rsidRPr="00E101B1" w:rsidRDefault="007F1A6D" w:rsidP="007F1A6D">
      <w:pPr>
        <w:spacing w:after="0" w:line="240" w:lineRule="auto"/>
        <w:jc w:val="both"/>
        <w:rPr>
          <w:rFonts w:ascii="Cambria" w:hAnsi="Cambria"/>
          <w:b/>
          <w:bCs/>
          <w:sz w:val="24"/>
          <w:szCs w:val="24"/>
          <w:lang w:val="en-US"/>
        </w:rPr>
      </w:pPr>
      <w:r w:rsidRPr="00D22E30">
        <w:rPr>
          <w:rFonts w:ascii="Cambria" w:hAnsi="Cambria"/>
          <w:b/>
          <w:bCs/>
          <w:sz w:val="24"/>
          <w:szCs w:val="24"/>
          <w:lang w:val="en-US"/>
        </w:rPr>
        <w:t xml:space="preserve">You need to isolate the poly (A) binding protein (PABP). To do this, you transformed </w:t>
      </w:r>
      <w:r w:rsidRPr="00D22E30">
        <w:rPr>
          <w:rFonts w:ascii="Cambria" w:hAnsi="Cambria"/>
          <w:b/>
          <w:bCs/>
          <w:i/>
          <w:sz w:val="24"/>
          <w:szCs w:val="24"/>
          <w:lang w:val="en-US"/>
        </w:rPr>
        <w:t>Escherichia coli</w:t>
      </w:r>
      <w:r w:rsidRPr="00D22E30">
        <w:rPr>
          <w:rFonts w:ascii="Cambria" w:hAnsi="Cambria"/>
          <w:b/>
          <w:bCs/>
          <w:sz w:val="24"/>
          <w:szCs w:val="24"/>
          <w:lang w:val="en-US"/>
        </w:rPr>
        <w:t xml:space="preserve"> with a plasmid encoding PABP with the x6His-SUMO tag,</w:t>
      </w:r>
      <w:r>
        <w:rPr>
          <w:rFonts w:ascii="Cambria" w:hAnsi="Cambria"/>
          <w:b/>
          <w:bCs/>
          <w:sz w:val="24"/>
          <w:szCs w:val="24"/>
          <w:lang w:val="en-US"/>
        </w:rPr>
        <w:t xml:space="preserve"> </w:t>
      </w:r>
      <w:r w:rsidRPr="00D22E30">
        <w:rPr>
          <w:rFonts w:ascii="Cambria" w:hAnsi="Cambria"/>
          <w:b/>
          <w:bCs/>
          <w:sz w:val="24"/>
          <w:szCs w:val="24"/>
          <w:lang w:val="en-US"/>
        </w:rPr>
        <w:t>separated from the target protein by a sequence recognized by the Ulp protease. Then you induced protein production and isolated the fairly pure PABP</w:t>
      </w:r>
      <w:r>
        <w:rPr>
          <w:rFonts w:ascii="Cambria" w:hAnsi="Cambria"/>
          <w:b/>
          <w:bCs/>
          <w:sz w:val="24"/>
          <w:szCs w:val="24"/>
          <w:lang w:val="en-US"/>
        </w:rPr>
        <w:t>-x6His-SUMO (molar mass - 84 kg/</w:t>
      </w:r>
      <w:r w:rsidRPr="00D22E30">
        <w:rPr>
          <w:rFonts w:ascii="Cambria" w:hAnsi="Cambria"/>
          <w:b/>
          <w:bCs/>
          <w:sz w:val="24"/>
          <w:szCs w:val="24"/>
          <w:lang w:val="en-US"/>
        </w:rPr>
        <w:t>mol) using affinity chro</w:t>
      </w:r>
      <w:r>
        <w:rPr>
          <w:rFonts w:ascii="Cambria" w:hAnsi="Cambria"/>
          <w:b/>
          <w:bCs/>
          <w:sz w:val="24"/>
          <w:szCs w:val="24"/>
          <w:lang w:val="en-US"/>
        </w:rPr>
        <w:t xml:space="preserve">matography </w:t>
      </w:r>
      <w:r w:rsidRPr="00D22E30">
        <w:rPr>
          <w:rFonts w:ascii="Cambria" w:hAnsi="Cambria"/>
          <w:b/>
          <w:bCs/>
          <w:sz w:val="24"/>
          <w:szCs w:val="24"/>
          <w:lang w:val="en-US"/>
        </w:rPr>
        <w:t xml:space="preserve">on Ni-agarose resin that binds imidazole groups, of which there are </w:t>
      </w:r>
      <w:r w:rsidRPr="00E101B1">
        <w:rPr>
          <w:rFonts w:ascii="Cambria" w:hAnsi="Cambria"/>
          <w:b/>
          <w:bCs/>
          <w:sz w:val="24"/>
          <w:szCs w:val="24"/>
          <w:lang w:val="en-US"/>
        </w:rPr>
        <w:t>many in the x6His-SUMO tag. Now you plan to add an Ulp protease to the solution to cut the protein into the PABP itself (71 kg / mol) and the x6His-SUMO peptide. Ulp protease also contains the indicated tag. Choose the correct statement.</w:t>
      </w:r>
    </w:p>
    <w:p w14:paraId="0D59F50C" w14:textId="77777777" w:rsidR="007F1A6D" w:rsidRPr="00561832" w:rsidRDefault="007F1A6D" w:rsidP="007F1A6D">
      <w:pPr>
        <w:spacing w:after="0" w:line="240" w:lineRule="auto"/>
        <w:jc w:val="both"/>
        <w:rPr>
          <w:rFonts w:ascii="Cambria" w:hAnsi="Cambria"/>
          <w:bCs/>
          <w:i/>
          <w:sz w:val="24"/>
          <w:szCs w:val="24"/>
          <w:lang w:val="en-US"/>
        </w:rPr>
      </w:pPr>
    </w:p>
    <w:p w14:paraId="4F1A9165" w14:textId="77777777" w:rsidR="007F1A6D" w:rsidRPr="00362790" w:rsidRDefault="007F1A6D" w:rsidP="007F1A6D">
      <w:pPr>
        <w:spacing w:after="0" w:line="240" w:lineRule="auto"/>
        <w:jc w:val="both"/>
        <w:rPr>
          <w:rFonts w:ascii="Cambria" w:hAnsi="Cambria"/>
          <w:bCs/>
          <w:i/>
          <w:sz w:val="24"/>
          <w:szCs w:val="24"/>
        </w:rPr>
      </w:pPr>
      <w:r>
        <w:rPr>
          <w:rFonts w:ascii="Cambria" w:hAnsi="Cambria"/>
          <w:bCs/>
          <w:i/>
          <w:sz w:val="24"/>
          <w:szCs w:val="24"/>
          <w:lang w:val="en-US"/>
        </w:rPr>
        <w:t>Variant</w:t>
      </w:r>
      <w:r w:rsidRPr="00516B5A">
        <w:rPr>
          <w:rFonts w:ascii="Cambria" w:hAnsi="Cambria"/>
          <w:bCs/>
          <w:i/>
          <w:sz w:val="24"/>
          <w:szCs w:val="24"/>
        </w:rPr>
        <w:t xml:space="preserve"> 1: </w:t>
      </w:r>
    </w:p>
    <w:p w14:paraId="4948A6D5" w14:textId="77777777" w:rsidR="007F1A6D" w:rsidRPr="00E101B1" w:rsidRDefault="00ED4DF5" w:rsidP="00B45D7A">
      <w:pPr>
        <w:numPr>
          <w:ilvl w:val="0"/>
          <w:numId w:val="50"/>
        </w:numPr>
        <w:tabs>
          <w:tab w:val="left" w:pos="426"/>
        </w:tabs>
        <w:spacing w:after="0" w:line="240" w:lineRule="auto"/>
        <w:ind w:left="0" w:firstLine="0"/>
        <w:jc w:val="both"/>
        <w:rPr>
          <w:rFonts w:ascii="Cambria" w:hAnsi="Cambria"/>
          <w:bCs/>
          <w:sz w:val="24"/>
          <w:szCs w:val="24"/>
          <w:u w:val="single"/>
          <w:lang w:val="en-US"/>
        </w:rPr>
      </w:pPr>
      <w:r>
        <w:rPr>
          <w:rFonts w:ascii="Cambria" w:hAnsi="Cambria"/>
          <w:bCs/>
          <w:sz w:val="24"/>
          <w:szCs w:val="24"/>
          <w:u w:val="single"/>
          <w:lang w:val="en-US"/>
        </w:rPr>
        <w:t>A</w:t>
      </w:r>
      <w:r w:rsidR="007F1A6D" w:rsidRPr="00E101B1">
        <w:rPr>
          <w:rFonts w:ascii="Cambria" w:hAnsi="Cambria"/>
          <w:bCs/>
          <w:sz w:val="24"/>
          <w:szCs w:val="24"/>
          <w:u w:val="single"/>
          <w:lang w:val="en-US"/>
        </w:rPr>
        <w:t xml:space="preserve">s a result of proteolysis of PABP-x6His-SUMO with Ulp </w:t>
      </w:r>
      <w:r w:rsidR="007F1A6D">
        <w:rPr>
          <w:rFonts w:ascii="Cambria" w:hAnsi="Cambria"/>
          <w:bCs/>
          <w:sz w:val="24"/>
          <w:szCs w:val="24"/>
          <w:u w:val="single"/>
          <w:lang w:val="en-US"/>
        </w:rPr>
        <w:t>protease</w:t>
      </w:r>
      <w:r w:rsidR="007F1A6D" w:rsidRPr="00E101B1">
        <w:rPr>
          <w:rFonts w:ascii="Cambria" w:hAnsi="Cambria"/>
          <w:bCs/>
          <w:sz w:val="24"/>
          <w:szCs w:val="24"/>
          <w:u w:val="single"/>
          <w:lang w:val="en-US"/>
        </w:rPr>
        <w:t>, an equimolar (equal by mol) amount of PABP and x6His-SUMO tag will be obtained;</w:t>
      </w:r>
    </w:p>
    <w:p w14:paraId="03351CBD" w14:textId="77777777" w:rsidR="007F1A6D" w:rsidRPr="00E101B1"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A</w:t>
      </w:r>
      <w:r w:rsidR="007F1A6D" w:rsidRPr="00E101B1">
        <w:rPr>
          <w:rFonts w:ascii="Cambria" w:hAnsi="Cambria"/>
          <w:bCs/>
          <w:sz w:val="24"/>
          <w:szCs w:val="24"/>
          <w:lang w:val="en-US"/>
        </w:rPr>
        <w:t>dding excess imidazole to the reaction buffer will increase the amount of resin bound protein;</w:t>
      </w:r>
    </w:p>
    <w:p w14:paraId="279C2C98" w14:textId="77777777" w:rsidR="007F1A6D" w:rsidRPr="00E101B1"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I</w:t>
      </w:r>
      <w:r w:rsidR="007F1A6D" w:rsidRPr="00E101B1">
        <w:rPr>
          <w:rFonts w:ascii="Cambria" w:hAnsi="Cambria"/>
          <w:bCs/>
          <w:sz w:val="24"/>
          <w:szCs w:val="24"/>
          <w:lang w:val="en-US"/>
        </w:rPr>
        <w:t>ncubation of the reaction mixture after proteolysis with an excess of fresh Ni-agarose resin followed by removal of the resin will not result in simultaneous purification of the mixture fro</w:t>
      </w:r>
      <w:r w:rsidR="007F1A6D">
        <w:rPr>
          <w:rFonts w:ascii="Cambria" w:hAnsi="Cambria"/>
          <w:bCs/>
          <w:sz w:val="24"/>
          <w:szCs w:val="24"/>
          <w:lang w:val="en-US"/>
        </w:rPr>
        <w:t xml:space="preserve">m x6His-SUMO peptide, </w:t>
      </w:r>
      <w:r w:rsidR="007F1A6D" w:rsidRPr="00E101B1">
        <w:rPr>
          <w:rFonts w:ascii="Cambria" w:hAnsi="Cambria"/>
          <w:bCs/>
          <w:sz w:val="24"/>
          <w:szCs w:val="24"/>
          <w:lang w:val="en-US"/>
        </w:rPr>
        <w:t xml:space="preserve">Ulp protease </w:t>
      </w:r>
      <w:r w:rsidR="007F1A6D">
        <w:rPr>
          <w:rFonts w:ascii="Cambria" w:hAnsi="Cambria"/>
          <w:bCs/>
          <w:sz w:val="24"/>
          <w:szCs w:val="24"/>
          <w:lang w:val="en-US"/>
        </w:rPr>
        <w:t>and unreacted</w:t>
      </w:r>
      <w:r w:rsidR="007F1A6D" w:rsidRPr="00E101B1">
        <w:rPr>
          <w:rFonts w:ascii="Cambria" w:hAnsi="Cambria"/>
          <w:bCs/>
          <w:sz w:val="24"/>
          <w:szCs w:val="24"/>
          <w:lang w:val="en-US"/>
        </w:rPr>
        <w:t xml:space="preserve"> PABP-x6His-SUMO;</w:t>
      </w:r>
    </w:p>
    <w:p w14:paraId="2D6783F6" w14:textId="77777777" w:rsidR="007F1A6D" w:rsidRPr="00E101B1" w:rsidRDefault="00ED4DF5" w:rsidP="00B45D7A">
      <w:pPr>
        <w:numPr>
          <w:ilvl w:val="0"/>
          <w:numId w:val="50"/>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A</w:t>
      </w:r>
      <w:r w:rsidR="007F1A6D">
        <w:rPr>
          <w:rFonts w:ascii="Cambria" w:hAnsi="Cambria"/>
          <w:bCs/>
          <w:sz w:val="24"/>
          <w:szCs w:val="24"/>
          <w:lang w:val="en-US"/>
        </w:rPr>
        <w:t>ccording to</w:t>
      </w:r>
      <w:r w:rsidR="007F1A6D" w:rsidRPr="00E101B1">
        <w:rPr>
          <w:rFonts w:ascii="Cambria" w:hAnsi="Cambria"/>
          <w:bCs/>
          <w:sz w:val="24"/>
          <w:szCs w:val="24"/>
          <w:lang w:val="en-US"/>
        </w:rPr>
        <w:t xml:space="preserve"> the results of the experiment, it can be concluded that bacteria encode the Ulp protease.</w:t>
      </w:r>
    </w:p>
    <w:p w14:paraId="773E3C72" w14:textId="77777777" w:rsidR="007F1A6D" w:rsidRPr="00E101B1" w:rsidRDefault="007F1A6D" w:rsidP="007F1A6D">
      <w:pPr>
        <w:spacing w:after="0" w:line="240" w:lineRule="auto"/>
        <w:jc w:val="both"/>
        <w:rPr>
          <w:rFonts w:ascii="Cambria" w:hAnsi="Cambria"/>
          <w:bCs/>
          <w:sz w:val="24"/>
          <w:szCs w:val="24"/>
          <w:lang w:val="en-US"/>
        </w:rPr>
      </w:pPr>
    </w:p>
    <w:p w14:paraId="29A1D794" w14:textId="77777777" w:rsidR="007F1A6D" w:rsidRPr="00516B5A" w:rsidRDefault="007F1A6D" w:rsidP="007F1A6D">
      <w:pPr>
        <w:spacing w:after="0" w:line="240" w:lineRule="auto"/>
        <w:jc w:val="both"/>
        <w:rPr>
          <w:rFonts w:ascii="Cambria" w:hAnsi="Cambria"/>
          <w:bCs/>
          <w:i/>
          <w:sz w:val="24"/>
          <w:szCs w:val="24"/>
          <w:lang w:val="en-US"/>
        </w:rPr>
      </w:pPr>
      <w:r>
        <w:rPr>
          <w:rFonts w:ascii="Cambria" w:hAnsi="Cambria"/>
          <w:bCs/>
          <w:i/>
          <w:sz w:val="24"/>
          <w:szCs w:val="24"/>
          <w:lang w:val="en-US"/>
        </w:rPr>
        <w:t>Variant</w:t>
      </w:r>
      <w:r w:rsidRPr="00516B5A">
        <w:rPr>
          <w:rFonts w:ascii="Cambria" w:hAnsi="Cambria"/>
          <w:bCs/>
          <w:i/>
          <w:sz w:val="24"/>
          <w:szCs w:val="24"/>
        </w:rPr>
        <w:t xml:space="preserve"> 2: </w:t>
      </w:r>
    </w:p>
    <w:p w14:paraId="40D80D7A" w14:textId="77777777" w:rsidR="007F1A6D"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A</w:t>
      </w:r>
      <w:r w:rsidR="007F1A6D" w:rsidRPr="00E101B1">
        <w:rPr>
          <w:rFonts w:ascii="Cambria" w:hAnsi="Cambria"/>
          <w:bCs/>
          <w:sz w:val="24"/>
          <w:szCs w:val="24"/>
          <w:lang w:val="en-US"/>
        </w:rPr>
        <w:t xml:space="preserve">s a result of proteolysis of PABP-x6His-SUMO with Ulp prostheses, the same </w:t>
      </w:r>
      <w:r w:rsidR="007F1A6D">
        <w:rPr>
          <w:rFonts w:ascii="Cambria" w:hAnsi="Cambria"/>
          <w:bCs/>
          <w:sz w:val="24"/>
          <w:szCs w:val="24"/>
          <w:lang w:val="en-US"/>
        </w:rPr>
        <w:t xml:space="preserve">mass </w:t>
      </w:r>
      <w:r w:rsidR="007F1A6D" w:rsidRPr="00E101B1">
        <w:rPr>
          <w:rFonts w:ascii="Cambria" w:hAnsi="Cambria"/>
          <w:bCs/>
          <w:sz w:val="24"/>
          <w:szCs w:val="24"/>
          <w:lang w:val="en-US"/>
        </w:rPr>
        <w:t>(in kg) of PABP and x6His-SUMO tag will be obtained;</w:t>
      </w:r>
    </w:p>
    <w:p w14:paraId="3B89CA73" w14:textId="77777777" w:rsidR="007F1A6D" w:rsidRPr="00E101B1"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A</w:t>
      </w:r>
      <w:r w:rsidR="007F1A6D" w:rsidRPr="00E101B1">
        <w:rPr>
          <w:rFonts w:ascii="Cambria" w:hAnsi="Cambria"/>
          <w:bCs/>
          <w:sz w:val="24"/>
          <w:szCs w:val="24"/>
          <w:lang w:val="en-US"/>
        </w:rPr>
        <w:t>dding excess imidazole to the reaction buffer will increase the amount of resin bound protein;</w:t>
      </w:r>
    </w:p>
    <w:p w14:paraId="30288268" w14:textId="77777777" w:rsidR="007F1A6D"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u w:val="single"/>
          <w:lang w:val="en-US"/>
        </w:rPr>
        <w:t>I</w:t>
      </w:r>
      <w:r w:rsidR="007F1A6D" w:rsidRPr="003D304E">
        <w:rPr>
          <w:rFonts w:ascii="Cambria" w:hAnsi="Cambria"/>
          <w:bCs/>
          <w:sz w:val="24"/>
          <w:szCs w:val="24"/>
          <w:u w:val="single"/>
          <w:lang w:val="en-US"/>
        </w:rPr>
        <w:t>ncubation of the reaction mixture after proteolysis with an excess of fresh Ni-agarose resin followed by removal of the resin will result in simultaneous purification of the mixture from x6His-SUMO peptide, Ulp protease and unreacted PABP-x6His-SUMO</w:t>
      </w:r>
      <w:r w:rsidR="007F1A6D" w:rsidRPr="003D304E">
        <w:rPr>
          <w:rFonts w:ascii="Cambria" w:hAnsi="Cambria"/>
          <w:bCs/>
          <w:sz w:val="24"/>
          <w:szCs w:val="24"/>
          <w:lang w:val="en-US"/>
        </w:rPr>
        <w:t>;</w:t>
      </w:r>
    </w:p>
    <w:p w14:paraId="1D1FA773" w14:textId="77777777" w:rsidR="007F1A6D" w:rsidRPr="003D304E" w:rsidRDefault="00ED4DF5" w:rsidP="00B45D7A">
      <w:pPr>
        <w:numPr>
          <w:ilvl w:val="0"/>
          <w:numId w:val="5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A</w:t>
      </w:r>
      <w:r w:rsidR="007F1A6D" w:rsidRPr="003D304E">
        <w:rPr>
          <w:rFonts w:ascii="Cambria" w:hAnsi="Cambria"/>
          <w:bCs/>
          <w:sz w:val="24"/>
          <w:szCs w:val="24"/>
          <w:lang w:val="en-US"/>
        </w:rPr>
        <w:t>ccording to the results of the experiment, it can be concluded that bacteria translate a large number of their own proteins containing the indicated tag</w:t>
      </w:r>
      <w:r w:rsidR="007F1A6D">
        <w:rPr>
          <w:rFonts w:ascii="Cambria" w:hAnsi="Cambria"/>
          <w:bCs/>
          <w:sz w:val="24"/>
          <w:szCs w:val="24"/>
          <w:lang w:val="en-US"/>
        </w:rPr>
        <w:t>.</w:t>
      </w:r>
    </w:p>
    <w:p w14:paraId="6267AE2F" w14:textId="77777777" w:rsidR="007F1A6D" w:rsidRPr="003D304E" w:rsidRDefault="007F1A6D" w:rsidP="007F1A6D">
      <w:pPr>
        <w:spacing w:after="0" w:line="240" w:lineRule="auto"/>
        <w:jc w:val="both"/>
        <w:rPr>
          <w:rFonts w:ascii="Cambria" w:hAnsi="Cambria"/>
          <w:bCs/>
          <w:sz w:val="24"/>
          <w:szCs w:val="24"/>
          <w:lang w:val="en-US"/>
        </w:rPr>
      </w:pPr>
    </w:p>
    <w:p w14:paraId="6CD39148" w14:textId="77777777" w:rsidR="007F1A6D" w:rsidRPr="003D304E" w:rsidRDefault="007F1A6D" w:rsidP="007F1A6D">
      <w:pPr>
        <w:rPr>
          <w:lang w:val="en-US"/>
        </w:rPr>
      </w:pPr>
      <w:r w:rsidRPr="003D304E">
        <w:rPr>
          <w:lang w:val="en-US"/>
        </w:rPr>
        <w:br w:type="page"/>
      </w:r>
    </w:p>
    <w:p w14:paraId="40453BBF" w14:textId="18AA6EBF" w:rsidR="007F1A6D" w:rsidRPr="002F4CAD" w:rsidRDefault="007F1A6D" w:rsidP="007F1A6D">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Task</w:t>
      </w:r>
      <w:r w:rsidRPr="002F4CAD">
        <w:rPr>
          <w:rFonts w:ascii="Cambria" w:hAnsi="Cambria"/>
          <w:b/>
          <w:color w:val="FF0000"/>
          <w:sz w:val="28"/>
          <w:szCs w:val="24"/>
          <w:lang w:val="en-US"/>
        </w:rPr>
        <w:t xml:space="preserve"> </w:t>
      </w:r>
      <w:r w:rsidR="0089309F">
        <w:rPr>
          <w:rFonts w:ascii="Cambria" w:hAnsi="Cambria"/>
          <w:b/>
          <w:color w:val="FF0000"/>
          <w:sz w:val="28"/>
          <w:szCs w:val="24"/>
          <w:lang w:val="en-US"/>
        </w:rPr>
        <w:t>15</w:t>
      </w:r>
      <w:r w:rsidRPr="002F4CAD">
        <w:rPr>
          <w:rFonts w:ascii="Cambria" w:hAnsi="Cambria"/>
          <w:b/>
          <w:color w:val="FF0000"/>
          <w:sz w:val="28"/>
          <w:szCs w:val="24"/>
          <w:lang w:val="en-US"/>
        </w:rPr>
        <w:t xml:space="preserve"> (</w:t>
      </w:r>
      <w:r>
        <w:rPr>
          <w:rFonts w:ascii="Cambria" w:hAnsi="Cambria"/>
          <w:b/>
          <w:color w:val="FF0000"/>
          <w:sz w:val="28"/>
          <w:szCs w:val="24"/>
          <w:lang w:val="en-US"/>
        </w:rPr>
        <w:t>ID</w:t>
      </w:r>
      <w:r w:rsidR="007C26CA">
        <w:rPr>
          <w:rFonts w:ascii="Cambria" w:hAnsi="Cambria"/>
          <w:b/>
          <w:color w:val="FF0000"/>
          <w:sz w:val="28"/>
          <w:szCs w:val="24"/>
          <w:lang w:val="en-US"/>
        </w:rPr>
        <w:t xml:space="preserve"> 17</w:t>
      </w:r>
      <w:r w:rsidRPr="002F4CAD">
        <w:rPr>
          <w:rFonts w:ascii="Cambria" w:hAnsi="Cambria"/>
          <w:b/>
          <w:color w:val="FF0000"/>
          <w:sz w:val="28"/>
          <w:szCs w:val="24"/>
          <w:lang w:val="en-US"/>
        </w:rPr>
        <w:t xml:space="preserve">) – 1 </w:t>
      </w:r>
      <w:r>
        <w:rPr>
          <w:rFonts w:ascii="Cambria" w:hAnsi="Cambria"/>
          <w:b/>
          <w:color w:val="FF0000"/>
          <w:sz w:val="28"/>
          <w:szCs w:val="24"/>
          <w:lang w:val="en-US"/>
        </w:rPr>
        <w:t>point</w:t>
      </w:r>
    </w:p>
    <w:p w14:paraId="3B11F0FE" w14:textId="77777777" w:rsidR="007F1A6D" w:rsidRPr="002F4CAD" w:rsidRDefault="007F1A6D" w:rsidP="007F1A6D">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r w:rsidRPr="002F4CAD">
        <w:rPr>
          <w:rFonts w:ascii="Cambria" w:hAnsi="Cambria"/>
          <w:bCs/>
          <w:i/>
          <w:sz w:val="24"/>
          <w:szCs w:val="24"/>
          <w:lang w:val="en-US"/>
        </w:rPr>
        <w:t>:</w:t>
      </w:r>
    </w:p>
    <w:p w14:paraId="3A571B9D" w14:textId="77777777" w:rsidR="007F1A6D" w:rsidRPr="002F4CAD" w:rsidRDefault="007F1A6D" w:rsidP="007F1A6D">
      <w:pPr>
        <w:spacing w:after="0" w:line="240" w:lineRule="auto"/>
        <w:jc w:val="both"/>
        <w:rPr>
          <w:rFonts w:ascii="Cambria" w:hAnsi="Cambria"/>
          <w:b/>
          <w:bCs/>
          <w:sz w:val="24"/>
          <w:szCs w:val="24"/>
          <w:lang w:val="en-US"/>
        </w:rPr>
      </w:pPr>
      <w:r w:rsidRPr="00D01199">
        <w:rPr>
          <w:rFonts w:ascii="Cambria" w:hAnsi="Cambria"/>
          <w:b/>
          <w:bCs/>
          <w:sz w:val="24"/>
          <w:szCs w:val="24"/>
          <w:lang w:val="en-US"/>
        </w:rPr>
        <w:t>You want to reveal the details of eukaryotic translation release factor 3 (eRF3) function</w:t>
      </w:r>
      <w:r w:rsidRPr="002F4CAD">
        <w:rPr>
          <w:rFonts w:ascii="Cambria" w:hAnsi="Cambria"/>
          <w:b/>
          <w:bCs/>
          <w:sz w:val="24"/>
          <w:szCs w:val="24"/>
          <w:lang w:val="en-US"/>
        </w:rPr>
        <w:t xml:space="preserve">. You know that eRF3 hydrolyzes GTP to </w:t>
      </w:r>
      <w:r>
        <w:rPr>
          <w:rFonts w:ascii="Cambria" w:hAnsi="Cambria"/>
          <w:b/>
          <w:bCs/>
          <w:sz w:val="24"/>
          <w:szCs w:val="24"/>
          <w:lang w:val="en-US"/>
        </w:rPr>
        <w:t>G</w:t>
      </w:r>
      <w:r w:rsidRPr="002F4CAD">
        <w:rPr>
          <w:rFonts w:ascii="Cambria" w:hAnsi="Cambria"/>
          <w:b/>
          <w:bCs/>
          <w:sz w:val="24"/>
          <w:szCs w:val="24"/>
          <w:lang w:val="en-US"/>
        </w:rPr>
        <w:t>DF and inorganic phosphate (P</w:t>
      </w:r>
      <w:r w:rsidRPr="002F4CAD">
        <w:rPr>
          <w:rFonts w:ascii="Cambria" w:hAnsi="Cambria"/>
          <w:b/>
          <w:bCs/>
          <w:sz w:val="24"/>
          <w:szCs w:val="24"/>
          <w:vertAlign w:val="subscript"/>
          <w:lang w:val="en-US"/>
        </w:rPr>
        <w:t>i</w:t>
      </w:r>
      <w:r w:rsidRPr="002F4CAD">
        <w:rPr>
          <w:rFonts w:ascii="Cambria" w:hAnsi="Cambria"/>
          <w:b/>
          <w:bCs/>
          <w:sz w:val="24"/>
          <w:szCs w:val="24"/>
          <w:lang w:val="en-US"/>
        </w:rPr>
        <w:t xml:space="preserve">) during translation termination. </w:t>
      </w:r>
      <w:r w:rsidRPr="00D01199">
        <w:rPr>
          <w:rFonts w:ascii="Cambria" w:hAnsi="Cambria"/>
          <w:b/>
          <w:bCs/>
          <w:sz w:val="24"/>
          <w:szCs w:val="24"/>
          <w:lang w:val="en-US"/>
        </w:rPr>
        <w:t xml:space="preserve">You </w:t>
      </w:r>
      <w:r>
        <w:rPr>
          <w:rFonts w:ascii="Cambria" w:hAnsi="Cambria"/>
          <w:b/>
          <w:bCs/>
          <w:sz w:val="24"/>
          <w:szCs w:val="24"/>
          <w:lang w:val="en-US"/>
        </w:rPr>
        <w:t xml:space="preserve">have </w:t>
      </w:r>
      <w:r w:rsidRPr="00D01199">
        <w:rPr>
          <w:rFonts w:ascii="Cambria" w:hAnsi="Cambria"/>
          <w:b/>
          <w:bCs/>
          <w:sz w:val="24"/>
          <w:szCs w:val="24"/>
          <w:lang w:val="en-US"/>
        </w:rPr>
        <w:t xml:space="preserve">performed the GTPase test with various combinations of translation components </w:t>
      </w:r>
      <w:r w:rsidRPr="002F4CAD">
        <w:rPr>
          <w:rFonts w:ascii="Cambria" w:hAnsi="Cambria"/>
          <w:b/>
          <w:bCs/>
          <w:sz w:val="24"/>
          <w:szCs w:val="24"/>
          <w:lang w:val="en-US"/>
        </w:rPr>
        <w:t xml:space="preserve">(eRF3, </w:t>
      </w:r>
      <w:r>
        <w:rPr>
          <w:rFonts w:ascii="Cambria" w:hAnsi="Cambria"/>
          <w:b/>
          <w:bCs/>
          <w:sz w:val="24"/>
          <w:szCs w:val="24"/>
          <w:lang w:val="en-US"/>
        </w:rPr>
        <w:t>release</w:t>
      </w:r>
      <w:r w:rsidRPr="002F4CAD">
        <w:rPr>
          <w:rFonts w:ascii="Cambria" w:hAnsi="Cambria"/>
          <w:b/>
          <w:bCs/>
          <w:sz w:val="24"/>
          <w:szCs w:val="24"/>
          <w:lang w:val="en-US"/>
        </w:rPr>
        <w:t xml:space="preserve"> factor eRF1 and ribosome (RS)) at </w:t>
      </w:r>
      <w:r w:rsidRPr="00D01199">
        <w:rPr>
          <w:rFonts w:ascii="Cambria" w:hAnsi="Cambria"/>
          <w:b/>
          <w:bCs/>
          <w:sz w:val="24"/>
          <w:szCs w:val="24"/>
          <w:lang w:val="en-US"/>
        </w:rPr>
        <w:t xml:space="preserve">their </w:t>
      </w:r>
      <w:r w:rsidRPr="002F4CAD">
        <w:rPr>
          <w:rFonts w:ascii="Cambria" w:hAnsi="Cambria"/>
          <w:b/>
          <w:bCs/>
          <w:sz w:val="24"/>
          <w:szCs w:val="24"/>
          <w:lang w:val="en-US"/>
        </w:rPr>
        <w:t>optimal concentration</w:t>
      </w:r>
      <w:r>
        <w:rPr>
          <w:rFonts w:ascii="Cambria" w:hAnsi="Cambria"/>
          <w:b/>
          <w:bCs/>
          <w:sz w:val="24"/>
          <w:szCs w:val="24"/>
          <w:lang w:val="en-US"/>
        </w:rPr>
        <w:t>s</w:t>
      </w:r>
      <w:r w:rsidRPr="00D01199">
        <w:rPr>
          <w:rFonts w:ascii="Cambria" w:hAnsi="Cambria"/>
          <w:b/>
          <w:bCs/>
          <w:sz w:val="24"/>
          <w:szCs w:val="24"/>
          <w:lang w:val="en-US"/>
        </w:rPr>
        <w:t>. During the test, you incubated the components in a reaction buffer containing GTP and then added molybdate and Malachite Green reagent. Molybdate and Malachite Green reagent form</w:t>
      </w:r>
      <w:r>
        <w:rPr>
          <w:rFonts w:ascii="Cambria" w:hAnsi="Cambria"/>
          <w:b/>
          <w:bCs/>
          <w:sz w:val="24"/>
          <w:szCs w:val="24"/>
          <w:lang w:val="en-US"/>
        </w:rPr>
        <w:t>ed</w:t>
      </w:r>
      <w:r w:rsidRPr="00D01199">
        <w:rPr>
          <w:rFonts w:ascii="Cambria" w:hAnsi="Cambria"/>
          <w:b/>
          <w:bCs/>
          <w:sz w:val="24"/>
          <w:szCs w:val="24"/>
          <w:lang w:val="en-US"/>
        </w:rPr>
        <w:t xml:space="preserve"> a colored molecular complex with the released P</w:t>
      </w:r>
      <w:r w:rsidRPr="00D01199">
        <w:rPr>
          <w:rFonts w:ascii="Cambria" w:hAnsi="Cambria"/>
          <w:b/>
          <w:bCs/>
          <w:sz w:val="24"/>
          <w:szCs w:val="24"/>
          <w:vertAlign w:val="subscript"/>
          <w:lang w:val="en-US"/>
        </w:rPr>
        <w:t>i</w:t>
      </w:r>
      <w:r w:rsidRPr="00D01199">
        <w:rPr>
          <w:rFonts w:ascii="Cambria" w:hAnsi="Cambria"/>
          <w:b/>
          <w:bCs/>
          <w:sz w:val="24"/>
          <w:szCs w:val="24"/>
          <w:lang w:val="en-US"/>
        </w:rPr>
        <w:t>. The figure</w:t>
      </w:r>
      <w:r w:rsidRPr="002F4CAD">
        <w:rPr>
          <w:rFonts w:ascii="Cambria" w:hAnsi="Cambria"/>
          <w:b/>
          <w:bCs/>
          <w:sz w:val="24"/>
          <w:szCs w:val="24"/>
          <w:lang w:val="en-US"/>
        </w:rPr>
        <w:t xml:space="preserve"> below shows you the results</w:t>
      </w:r>
      <w:r>
        <w:rPr>
          <w:rFonts w:ascii="Cambria" w:hAnsi="Cambria"/>
          <w:b/>
          <w:bCs/>
          <w:sz w:val="24"/>
          <w:szCs w:val="24"/>
          <w:lang w:val="en-US"/>
        </w:rPr>
        <w:t xml:space="preserve"> of the test</w:t>
      </w:r>
      <w:r w:rsidRPr="002F4CAD">
        <w:rPr>
          <w:rFonts w:ascii="Cambria" w:hAnsi="Cambria"/>
          <w:b/>
          <w:bCs/>
          <w:sz w:val="24"/>
          <w:szCs w:val="24"/>
          <w:lang w:val="en-US"/>
        </w:rPr>
        <w:t xml:space="preserve">. The top row shows </w:t>
      </w:r>
      <w:r w:rsidRPr="00D01199">
        <w:rPr>
          <w:rFonts w:ascii="Cambria" w:hAnsi="Cambria"/>
          <w:b/>
          <w:bCs/>
          <w:sz w:val="24"/>
          <w:szCs w:val="24"/>
          <w:lang w:val="en-US"/>
        </w:rPr>
        <w:t xml:space="preserve">calibration experiments </w:t>
      </w:r>
      <w:r w:rsidRPr="002F4CAD">
        <w:rPr>
          <w:rFonts w:ascii="Cambria" w:hAnsi="Cambria"/>
          <w:b/>
          <w:bCs/>
          <w:sz w:val="24"/>
          <w:szCs w:val="24"/>
          <w:lang w:val="en-US"/>
        </w:rPr>
        <w:t>with P</w:t>
      </w:r>
      <w:r w:rsidRPr="002F4CAD">
        <w:rPr>
          <w:rFonts w:ascii="Cambria" w:hAnsi="Cambria"/>
          <w:b/>
          <w:bCs/>
          <w:sz w:val="24"/>
          <w:szCs w:val="24"/>
          <w:vertAlign w:val="subscript"/>
          <w:lang w:val="en-US"/>
        </w:rPr>
        <w:t>i</w:t>
      </w:r>
      <w:r w:rsidRPr="002F4CAD">
        <w:rPr>
          <w:rFonts w:ascii="Cambria" w:hAnsi="Cambria"/>
          <w:b/>
          <w:bCs/>
          <w:sz w:val="24"/>
          <w:szCs w:val="24"/>
          <w:lang w:val="en-US"/>
        </w:rPr>
        <w:t xml:space="preserve"> solutions at various concentrations. The middle row shows experiments with translation components in the reaction buffer conta</w:t>
      </w:r>
      <w:r>
        <w:rPr>
          <w:rFonts w:ascii="Cambria" w:hAnsi="Cambria"/>
          <w:b/>
          <w:bCs/>
          <w:sz w:val="24"/>
          <w:szCs w:val="24"/>
          <w:lang w:val="en-US"/>
        </w:rPr>
        <w:t>ining 0.5 mM GTP</w:t>
      </w:r>
      <w:r w:rsidRPr="002F4CAD">
        <w:rPr>
          <w:rFonts w:ascii="Cambria" w:hAnsi="Cambria"/>
          <w:b/>
          <w:bCs/>
          <w:sz w:val="24"/>
          <w:szCs w:val="24"/>
          <w:lang w:val="en-US"/>
        </w:rPr>
        <w:t>, the bottom row shows the same, but with 10 mM GTP. "Mix" means reaction buffer without translation components. “</w:t>
      </w:r>
      <w:r w:rsidRPr="00561832">
        <w:rPr>
          <w:rFonts w:ascii="Cambria" w:hAnsi="Cambria"/>
          <w:b/>
          <w:bCs/>
          <w:sz w:val="24"/>
          <w:szCs w:val="24"/>
          <w:lang w:val="en-US"/>
        </w:rPr>
        <w:t>µ</w:t>
      </w:r>
      <w:r>
        <w:rPr>
          <w:rFonts w:ascii="Cambria" w:hAnsi="Cambria"/>
          <w:b/>
          <w:bCs/>
          <w:sz w:val="24"/>
          <w:szCs w:val="24"/>
          <w:lang w:val="en-US"/>
        </w:rPr>
        <w:t>M” means µmol/</w:t>
      </w:r>
      <w:r w:rsidRPr="002F4CAD">
        <w:rPr>
          <w:rFonts w:ascii="Cambria" w:hAnsi="Cambria"/>
          <w:b/>
          <w:bCs/>
          <w:sz w:val="24"/>
          <w:szCs w:val="24"/>
          <w:lang w:val="en-US"/>
        </w:rPr>
        <w:t>L.</w:t>
      </w:r>
    </w:p>
    <w:p w14:paraId="1CA2BC76" w14:textId="77777777" w:rsidR="007F1A6D" w:rsidRPr="00362790" w:rsidRDefault="007F1A6D" w:rsidP="007F1A6D">
      <w:pPr>
        <w:spacing w:after="0" w:line="240" w:lineRule="auto"/>
        <w:jc w:val="both"/>
        <w:rPr>
          <w:rFonts w:ascii="Cambria" w:hAnsi="Cambria"/>
          <w:b/>
          <w:bCs/>
          <w:sz w:val="24"/>
          <w:szCs w:val="24"/>
        </w:rPr>
      </w:pPr>
      <w:r w:rsidRPr="00633DC2">
        <w:rPr>
          <w:rFonts w:ascii="Cambria" w:hAnsi="Cambria"/>
          <w:b/>
          <w:bCs/>
          <w:noProof/>
          <w:sz w:val="24"/>
          <w:szCs w:val="24"/>
          <w:lang w:eastAsia="ru-RU"/>
        </w:rPr>
        <w:drawing>
          <wp:inline distT="0" distB="0" distL="0" distR="0" wp14:anchorId="001B3E00" wp14:editId="5A7C69B2">
            <wp:extent cx="4714239" cy="3535680"/>
            <wp:effectExtent l="0" t="0" r="0" b="7620"/>
            <wp:docPr id="40" name="Рисунок 40" descr="C:\Users\Nikita\YandexDisk\текущее\интернешенал\FIN_PIC\Слайд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ta\YandexDisk\текущее\интернешенал\FIN_PIC\Слайд3.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8781" cy="3546586"/>
                    </a:xfrm>
                    <a:prstGeom prst="rect">
                      <a:avLst/>
                    </a:prstGeom>
                    <a:noFill/>
                    <a:ln>
                      <a:noFill/>
                    </a:ln>
                  </pic:spPr>
                </pic:pic>
              </a:graphicData>
            </a:graphic>
          </wp:inline>
        </w:drawing>
      </w:r>
    </w:p>
    <w:p w14:paraId="2A24AA39" w14:textId="77777777" w:rsidR="007F1A6D" w:rsidRPr="00D01199" w:rsidRDefault="007F1A6D" w:rsidP="007F1A6D">
      <w:pPr>
        <w:spacing w:after="0" w:line="240" w:lineRule="auto"/>
        <w:jc w:val="both"/>
        <w:rPr>
          <w:rFonts w:ascii="Cambria" w:hAnsi="Cambria"/>
          <w:bCs/>
          <w:i/>
          <w:sz w:val="24"/>
          <w:szCs w:val="24"/>
          <w:lang w:val="en-US"/>
        </w:rPr>
      </w:pPr>
      <w:r w:rsidRPr="00D01199">
        <w:rPr>
          <w:rFonts w:ascii="Cambria" w:hAnsi="Cambria"/>
          <w:b/>
          <w:bCs/>
          <w:sz w:val="24"/>
          <w:szCs w:val="24"/>
          <w:lang w:val="en-US"/>
        </w:rPr>
        <w:t xml:space="preserve">From the data presented in the </w:t>
      </w:r>
      <w:r>
        <w:rPr>
          <w:rFonts w:ascii="Cambria" w:hAnsi="Cambria"/>
          <w:b/>
          <w:bCs/>
          <w:sz w:val="24"/>
          <w:szCs w:val="24"/>
          <w:lang w:val="en-US"/>
        </w:rPr>
        <w:t>figure</w:t>
      </w:r>
      <w:r w:rsidRPr="00D01199">
        <w:rPr>
          <w:rFonts w:ascii="Cambria" w:hAnsi="Cambria"/>
          <w:b/>
          <w:bCs/>
          <w:sz w:val="24"/>
          <w:szCs w:val="24"/>
          <w:lang w:val="en-US"/>
        </w:rPr>
        <w:t xml:space="preserve"> and in the text, it is possible to draw the following conclusion:</w:t>
      </w:r>
    </w:p>
    <w:p w14:paraId="5BA31EC1" w14:textId="77777777" w:rsidR="00DB7E29" w:rsidRDefault="00DB7E29" w:rsidP="007F1A6D">
      <w:pPr>
        <w:spacing w:after="0" w:line="240" w:lineRule="auto"/>
        <w:jc w:val="both"/>
        <w:rPr>
          <w:rFonts w:ascii="Cambria" w:hAnsi="Cambria"/>
          <w:bCs/>
          <w:i/>
          <w:sz w:val="24"/>
          <w:szCs w:val="24"/>
          <w:lang w:val="en-US"/>
        </w:rPr>
      </w:pPr>
    </w:p>
    <w:p w14:paraId="1BDFA7FC" w14:textId="77777777" w:rsidR="007F1A6D" w:rsidRPr="00362790" w:rsidRDefault="007F1A6D" w:rsidP="007F1A6D">
      <w:pPr>
        <w:spacing w:after="0" w:line="240" w:lineRule="auto"/>
        <w:jc w:val="both"/>
        <w:rPr>
          <w:rFonts w:ascii="Cambria" w:hAnsi="Cambria"/>
          <w:bCs/>
          <w:i/>
          <w:sz w:val="24"/>
          <w:szCs w:val="24"/>
        </w:rPr>
      </w:pPr>
      <w:r>
        <w:rPr>
          <w:rFonts w:ascii="Cambria" w:hAnsi="Cambria"/>
          <w:bCs/>
          <w:i/>
          <w:sz w:val="24"/>
          <w:szCs w:val="24"/>
          <w:lang w:val="en-US"/>
        </w:rPr>
        <w:t>Variant</w:t>
      </w:r>
      <w:r w:rsidRPr="00516B5A">
        <w:rPr>
          <w:rFonts w:ascii="Cambria" w:hAnsi="Cambria"/>
          <w:bCs/>
          <w:i/>
          <w:sz w:val="24"/>
          <w:szCs w:val="24"/>
        </w:rPr>
        <w:t xml:space="preserve"> 1: </w:t>
      </w:r>
    </w:p>
    <w:p w14:paraId="6E3C282A" w14:textId="77777777" w:rsidR="007F1A6D" w:rsidRPr="00D01199"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F</w:t>
      </w:r>
      <w:r w:rsidRPr="00D01199">
        <w:rPr>
          <w:rFonts w:ascii="Cambria" w:hAnsi="Cambria"/>
          <w:bCs/>
          <w:sz w:val="24"/>
          <w:szCs w:val="24"/>
          <w:lang w:val="en-US"/>
        </w:rPr>
        <w:t>or eRF3 to function in translation termination, the presence of ribosomes is required, but not eRF1;</w:t>
      </w:r>
    </w:p>
    <w:p w14:paraId="14DDC740" w14:textId="77777777" w:rsidR="007F1A6D" w:rsidRPr="00D01199"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sidRPr="00D01199">
        <w:rPr>
          <w:rFonts w:ascii="Cambria" w:hAnsi="Cambria"/>
          <w:bCs/>
          <w:sz w:val="24"/>
          <w:szCs w:val="24"/>
          <w:lang w:val="en-US"/>
        </w:rPr>
        <w:t>When the concentration of GTP increases from 0.5 to 10 mM, eRF3 becomes capable of hydrolyzing GTP by itself;</w:t>
      </w:r>
    </w:p>
    <w:p w14:paraId="1B319C9F" w14:textId="77777777" w:rsidR="007F1A6D" w:rsidRPr="00D01199" w:rsidRDefault="007F1A6D" w:rsidP="00B45D7A">
      <w:pPr>
        <w:numPr>
          <w:ilvl w:val="0"/>
          <w:numId w:val="53"/>
        </w:numPr>
        <w:tabs>
          <w:tab w:val="left" w:pos="426"/>
        </w:tabs>
        <w:spacing w:after="0" w:line="240" w:lineRule="auto"/>
        <w:ind w:left="0" w:firstLine="0"/>
        <w:jc w:val="both"/>
        <w:rPr>
          <w:rFonts w:ascii="Cambria" w:hAnsi="Cambria"/>
          <w:bCs/>
          <w:sz w:val="24"/>
          <w:szCs w:val="24"/>
          <w:lang w:val="en-US"/>
        </w:rPr>
      </w:pPr>
      <w:r w:rsidRPr="00D01199">
        <w:rPr>
          <w:rFonts w:ascii="Cambria" w:hAnsi="Cambria"/>
          <w:bCs/>
          <w:sz w:val="24"/>
          <w:szCs w:val="24"/>
          <w:lang w:val="en-US"/>
        </w:rPr>
        <w:t>This test is able t</w:t>
      </w:r>
      <w:r>
        <w:rPr>
          <w:rFonts w:ascii="Cambria" w:hAnsi="Cambria"/>
          <w:bCs/>
          <w:sz w:val="24"/>
          <w:szCs w:val="24"/>
          <w:lang w:val="en-US"/>
        </w:rPr>
        <w:t>o distinguish between 0.05 mmol/</w:t>
      </w:r>
      <w:r w:rsidRPr="00D01199">
        <w:rPr>
          <w:rFonts w:ascii="Cambria" w:hAnsi="Cambria"/>
          <w:bCs/>
          <w:sz w:val="24"/>
          <w:szCs w:val="24"/>
          <w:lang w:val="en-US"/>
        </w:rPr>
        <w:t xml:space="preserve">L and 100 </w:t>
      </w:r>
      <w:r w:rsidRPr="00D01199">
        <w:rPr>
          <w:rFonts w:ascii="Cambria" w:hAnsi="Cambria"/>
          <w:bCs/>
          <w:sz w:val="24"/>
          <w:szCs w:val="24"/>
        </w:rPr>
        <w:t>μ</w:t>
      </w:r>
      <w:r>
        <w:rPr>
          <w:rFonts w:ascii="Cambria" w:hAnsi="Cambria"/>
          <w:bCs/>
          <w:sz w:val="24"/>
          <w:szCs w:val="24"/>
          <w:lang w:val="en-US"/>
        </w:rPr>
        <w:t>mol/</w:t>
      </w:r>
      <w:r w:rsidR="00DB7E29">
        <w:rPr>
          <w:rFonts w:ascii="Cambria" w:hAnsi="Cambria"/>
          <w:bCs/>
          <w:sz w:val="24"/>
          <w:szCs w:val="24"/>
          <w:lang w:val="en-US"/>
        </w:rPr>
        <w:t>L inorganic phosphate solutions</w:t>
      </w:r>
      <w:r w:rsidR="00DB7E29" w:rsidRPr="00DB7E29">
        <w:rPr>
          <w:rFonts w:ascii="Cambria" w:hAnsi="Cambria"/>
          <w:bCs/>
          <w:sz w:val="24"/>
          <w:szCs w:val="24"/>
          <w:lang w:val="en-US"/>
        </w:rPr>
        <w:t>;</w:t>
      </w:r>
    </w:p>
    <w:p w14:paraId="59524658" w14:textId="77777777" w:rsidR="007F1A6D" w:rsidRPr="00D01199" w:rsidRDefault="007F1A6D" w:rsidP="00B45D7A">
      <w:pPr>
        <w:numPr>
          <w:ilvl w:val="0"/>
          <w:numId w:val="53"/>
        </w:numPr>
        <w:tabs>
          <w:tab w:val="left" w:pos="426"/>
        </w:tabs>
        <w:spacing w:after="0" w:line="240" w:lineRule="auto"/>
        <w:ind w:left="0" w:firstLine="0"/>
        <w:jc w:val="both"/>
        <w:rPr>
          <w:rFonts w:ascii="Cambria" w:hAnsi="Cambria"/>
          <w:bCs/>
          <w:sz w:val="24"/>
          <w:szCs w:val="24"/>
          <w:u w:val="single"/>
          <w:lang w:val="en-US"/>
        </w:rPr>
      </w:pPr>
      <w:r w:rsidRPr="00D01199">
        <w:rPr>
          <w:rFonts w:ascii="Cambria" w:hAnsi="Cambria"/>
          <w:bCs/>
          <w:sz w:val="24"/>
          <w:szCs w:val="24"/>
          <w:u w:val="single"/>
          <w:lang w:val="en-US"/>
        </w:rPr>
        <w:t>Molybdate and Malachite Green reagent can be used to detect ATP hydrolysis.</w:t>
      </w:r>
    </w:p>
    <w:p w14:paraId="44617BDB" w14:textId="77777777" w:rsidR="007F1A6D" w:rsidRPr="00D01199" w:rsidRDefault="007F1A6D" w:rsidP="007F1A6D">
      <w:pPr>
        <w:spacing w:after="0" w:line="240" w:lineRule="auto"/>
        <w:jc w:val="both"/>
        <w:rPr>
          <w:rFonts w:ascii="Cambria" w:hAnsi="Cambria"/>
          <w:bCs/>
          <w:sz w:val="24"/>
          <w:szCs w:val="24"/>
          <w:lang w:val="en-US"/>
        </w:rPr>
      </w:pPr>
    </w:p>
    <w:p w14:paraId="6AD94AE3" w14:textId="77777777" w:rsidR="007F1A6D" w:rsidRPr="00516B5A" w:rsidRDefault="007F1A6D" w:rsidP="007F1A6D">
      <w:pPr>
        <w:spacing w:after="0" w:line="240" w:lineRule="auto"/>
        <w:jc w:val="both"/>
        <w:rPr>
          <w:rFonts w:ascii="Cambria" w:hAnsi="Cambria"/>
          <w:bCs/>
          <w:i/>
          <w:sz w:val="24"/>
          <w:szCs w:val="24"/>
          <w:lang w:val="en-US"/>
        </w:rPr>
      </w:pPr>
      <w:r>
        <w:rPr>
          <w:rFonts w:ascii="Cambria" w:hAnsi="Cambria"/>
          <w:bCs/>
          <w:i/>
          <w:sz w:val="24"/>
          <w:szCs w:val="24"/>
          <w:lang w:val="en-US"/>
        </w:rPr>
        <w:t>Variant</w:t>
      </w:r>
      <w:r w:rsidRPr="00516B5A">
        <w:rPr>
          <w:rFonts w:ascii="Cambria" w:hAnsi="Cambria"/>
          <w:bCs/>
          <w:i/>
          <w:sz w:val="24"/>
          <w:szCs w:val="24"/>
        </w:rPr>
        <w:t xml:space="preserve"> 2: </w:t>
      </w:r>
    </w:p>
    <w:p w14:paraId="2D1AC780" w14:textId="77777777" w:rsidR="007F1A6D" w:rsidRPr="005E2E2B"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u w:val="single"/>
          <w:lang w:val="en-US"/>
        </w:rPr>
        <w:t>F</w:t>
      </w:r>
      <w:r w:rsidRPr="005E2E2B">
        <w:rPr>
          <w:rFonts w:ascii="Cambria" w:hAnsi="Cambria"/>
          <w:bCs/>
          <w:sz w:val="24"/>
          <w:szCs w:val="24"/>
          <w:u w:val="single"/>
          <w:lang w:val="en-US"/>
        </w:rPr>
        <w:t>or eRF3 to function in translation termination, the simultaneous presence of both eRF1 and ribosomes is required</w:t>
      </w:r>
      <w:r w:rsidRPr="005E2E2B">
        <w:rPr>
          <w:rFonts w:ascii="Cambria" w:hAnsi="Cambria"/>
          <w:bCs/>
          <w:sz w:val="24"/>
          <w:szCs w:val="24"/>
          <w:lang w:val="en-US"/>
        </w:rPr>
        <w:t>;</w:t>
      </w:r>
    </w:p>
    <w:p w14:paraId="776435AA" w14:textId="77777777" w:rsidR="007F1A6D" w:rsidRPr="00B27766"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sidRPr="00B27766">
        <w:rPr>
          <w:rFonts w:ascii="Cambria" w:hAnsi="Cambria"/>
          <w:bCs/>
          <w:sz w:val="24"/>
          <w:szCs w:val="24"/>
          <w:lang w:val="en-US"/>
        </w:rPr>
        <w:t>When the concentration of GTP increases from 0.5 to 10 mM, eRF3 becomes capable of hydrolyzing GTP by itself;</w:t>
      </w:r>
    </w:p>
    <w:p w14:paraId="5A6BB57D" w14:textId="77777777" w:rsidR="007F1A6D" w:rsidRPr="00B27766"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sidRPr="00B27766">
        <w:rPr>
          <w:rFonts w:ascii="Cambria" w:hAnsi="Cambria"/>
          <w:bCs/>
          <w:sz w:val="24"/>
          <w:szCs w:val="24"/>
          <w:lang w:val="en-US"/>
        </w:rPr>
        <w:t>This test is capable of detecting inorganic phosphat</w:t>
      </w:r>
      <w:r>
        <w:rPr>
          <w:rFonts w:ascii="Cambria" w:hAnsi="Cambria"/>
          <w:bCs/>
          <w:sz w:val="24"/>
          <w:szCs w:val="24"/>
          <w:lang w:val="en-US"/>
        </w:rPr>
        <w:t>e at a concentration of 10 pmol/L</w:t>
      </w:r>
      <w:r w:rsidRPr="00B27766">
        <w:rPr>
          <w:rFonts w:ascii="Cambria" w:hAnsi="Cambria"/>
          <w:bCs/>
          <w:sz w:val="24"/>
          <w:szCs w:val="24"/>
          <w:lang w:val="en-US"/>
        </w:rPr>
        <w:t>;</w:t>
      </w:r>
    </w:p>
    <w:p w14:paraId="711E6AA1" w14:textId="77777777" w:rsidR="007F1A6D" w:rsidRPr="00B27766" w:rsidRDefault="007F1A6D" w:rsidP="00B45D7A">
      <w:pPr>
        <w:numPr>
          <w:ilvl w:val="0"/>
          <w:numId w:val="54"/>
        </w:numPr>
        <w:tabs>
          <w:tab w:val="left" w:pos="426"/>
        </w:tabs>
        <w:spacing w:after="0" w:line="240" w:lineRule="auto"/>
        <w:ind w:left="0" w:firstLine="0"/>
        <w:jc w:val="both"/>
        <w:rPr>
          <w:rFonts w:ascii="Cambria" w:hAnsi="Cambria"/>
          <w:bCs/>
          <w:sz w:val="24"/>
          <w:szCs w:val="24"/>
          <w:lang w:val="en-US"/>
        </w:rPr>
      </w:pPr>
      <w:r w:rsidRPr="00B27766">
        <w:rPr>
          <w:rFonts w:ascii="Cambria" w:hAnsi="Cambria"/>
          <w:bCs/>
          <w:sz w:val="24"/>
          <w:szCs w:val="24"/>
          <w:lang w:val="en-US"/>
        </w:rPr>
        <w:t>Molybdate and Malachite Green reagent cannot be used to detect ATP hydrolysis.</w:t>
      </w:r>
    </w:p>
    <w:p w14:paraId="2F7F418E" w14:textId="77777777" w:rsidR="007F1A6D" w:rsidRPr="005B6FA6" w:rsidRDefault="007F1A6D" w:rsidP="007F1A6D">
      <w:pPr>
        <w:spacing w:after="0" w:line="240" w:lineRule="auto"/>
        <w:jc w:val="both"/>
        <w:rPr>
          <w:rFonts w:ascii="Cambria" w:hAnsi="Cambria"/>
          <w:bCs/>
          <w:sz w:val="24"/>
          <w:szCs w:val="24"/>
          <w:lang w:val="en-US"/>
        </w:rPr>
      </w:pPr>
      <w:r w:rsidRPr="005B6FA6">
        <w:rPr>
          <w:rFonts w:ascii="Cambria" w:hAnsi="Cambria"/>
          <w:bCs/>
          <w:sz w:val="24"/>
          <w:szCs w:val="24"/>
          <w:lang w:val="en-US"/>
        </w:rPr>
        <w:br w:type="page"/>
      </w:r>
    </w:p>
    <w:p w14:paraId="00E40611" w14:textId="5D67468A" w:rsidR="006368AA" w:rsidRPr="006C3A74" w:rsidRDefault="006368AA" w:rsidP="006368AA">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6C3A74">
        <w:rPr>
          <w:rFonts w:ascii="Cambria" w:hAnsi="Cambria"/>
          <w:b/>
          <w:color w:val="FF0000"/>
          <w:sz w:val="28"/>
          <w:szCs w:val="24"/>
          <w:lang w:val="en-US"/>
        </w:rPr>
        <w:t xml:space="preserve"> </w:t>
      </w:r>
      <w:r w:rsidR="0089309F">
        <w:rPr>
          <w:rFonts w:ascii="Cambria" w:hAnsi="Cambria"/>
          <w:b/>
          <w:color w:val="FF0000"/>
          <w:sz w:val="28"/>
          <w:szCs w:val="24"/>
          <w:lang w:val="en-US"/>
        </w:rPr>
        <w:t>16</w:t>
      </w:r>
      <w:r w:rsidRPr="006C3A74">
        <w:rPr>
          <w:rFonts w:ascii="Cambria" w:hAnsi="Cambria"/>
          <w:b/>
          <w:color w:val="FF0000"/>
          <w:sz w:val="28"/>
          <w:szCs w:val="24"/>
          <w:lang w:val="en-US"/>
        </w:rPr>
        <w:t xml:space="preserve"> (</w:t>
      </w:r>
      <w:r>
        <w:rPr>
          <w:rFonts w:ascii="Cambria" w:hAnsi="Cambria"/>
          <w:b/>
          <w:color w:val="FF0000"/>
          <w:sz w:val="28"/>
          <w:szCs w:val="24"/>
          <w:lang w:val="en-US"/>
        </w:rPr>
        <w:t>ID</w:t>
      </w:r>
      <w:r w:rsidR="007A68CD">
        <w:rPr>
          <w:rFonts w:ascii="Cambria" w:hAnsi="Cambria"/>
          <w:b/>
          <w:color w:val="FF0000"/>
          <w:sz w:val="28"/>
          <w:szCs w:val="24"/>
          <w:lang w:val="en-US"/>
        </w:rPr>
        <w:t xml:space="preserve"> 19</w:t>
      </w:r>
      <w:r w:rsidRPr="006C3A74">
        <w:rPr>
          <w:rFonts w:ascii="Cambria" w:hAnsi="Cambria"/>
          <w:b/>
          <w:color w:val="FF0000"/>
          <w:sz w:val="28"/>
          <w:szCs w:val="24"/>
          <w:lang w:val="en-US"/>
        </w:rPr>
        <w:t xml:space="preserve">) – 1 </w:t>
      </w:r>
      <w:r>
        <w:rPr>
          <w:rFonts w:ascii="Cambria" w:hAnsi="Cambria"/>
          <w:b/>
          <w:color w:val="FF0000"/>
          <w:sz w:val="28"/>
          <w:szCs w:val="24"/>
          <w:lang w:val="en-US"/>
        </w:rPr>
        <w:t>point</w:t>
      </w:r>
    </w:p>
    <w:p w14:paraId="46C96183" w14:textId="77777777" w:rsidR="006368AA" w:rsidRPr="000F2A03" w:rsidRDefault="006368AA" w:rsidP="006368AA">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36AEC64B" w14:textId="77777777" w:rsidR="00F93FB4" w:rsidRDefault="006368AA" w:rsidP="006368AA">
      <w:pPr>
        <w:spacing w:after="0" w:line="240" w:lineRule="auto"/>
        <w:jc w:val="both"/>
        <w:rPr>
          <w:rFonts w:ascii="Cambria" w:hAnsi="Cambria"/>
          <w:b/>
          <w:bCs/>
          <w:sz w:val="24"/>
          <w:szCs w:val="24"/>
          <w:lang w:val="en-US"/>
        </w:rPr>
      </w:pPr>
      <w:r w:rsidRPr="009319BC">
        <w:rPr>
          <w:rFonts w:ascii="Cambria" w:hAnsi="Cambria"/>
          <w:b/>
          <w:bCs/>
          <w:sz w:val="24"/>
          <w:szCs w:val="24"/>
          <w:lang w:val="en-US"/>
        </w:rPr>
        <w:t>In 1961, F. Crick and S. Brenner published a work that shed light on the fundamental properties of the genetic code. The researchers studied mutations</w:t>
      </w:r>
      <w:r>
        <w:rPr>
          <w:rFonts w:ascii="Cambria" w:hAnsi="Cambria"/>
          <w:b/>
          <w:bCs/>
          <w:sz w:val="24"/>
          <w:szCs w:val="24"/>
          <w:lang w:val="en-US"/>
        </w:rPr>
        <w:t xml:space="preserve"> occurring</w:t>
      </w:r>
      <w:r w:rsidRPr="009319BC">
        <w:rPr>
          <w:rFonts w:ascii="Cambria" w:hAnsi="Cambria"/>
          <w:b/>
          <w:bCs/>
          <w:sz w:val="24"/>
          <w:szCs w:val="24"/>
          <w:lang w:val="en-US"/>
        </w:rPr>
        <w:t xml:space="preserve"> in the gene B</w:t>
      </w:r>
      <w:r>
        <w:rPr>
          <w:rFonts w:ascii="Cambria" w:hAnsi="Cambria"/>
          <w:b/>
          <w:bCs/>
          <w:sz w:val="24"/>
          <w:szCs w:val="24"/>
          <w:lang w:val="en-US"/>
        </w:rPr>
        <w:t xml:space="preserve"> (region rII)</w:t>
      </w:r>
      <w:r w:rsidRPr="009319BC">
        <w:rPr>
          <w:rFonts w:ascii="Cambria" w:hAnsi="Cambria"/>
          <w:b/>
          <w:bCs/>
          <w:sz w:val="24"/>
          <w:szCs w:val="24"/>
          <w:lang w:val="en-US"/>
        </w:rPr>
        <w:t xml:space="preserve"> of the genome of bacteriophage T4 under the action of proflavine. </w:t>
      </w:r>
      <w:r>
        <w:rPr>
          <w:rFonts w:ascii="Cambria" w:hAnsi="Cambria"/>
          <w:b/>
          <w:bCs/>
          <w:sz w:val="24"/>
          <w:szCs w:val="24"/>
          <w:lang w:val="en-US"/>
        </w:rPr>
        <w:t>Loss-of-function mutations in this gene block</w:t>
      </w:r>
      <w:r w:rsidRPr="009319BC">
        <w:rPr>
          <w:rFonts w:ascii="Cambria" w:hAnsi="Cambria"/>
          <w:b/>
          <w:bCs/>
          <w:sz w:val="24"/>
          <w:szCs w:val="24"/>
          <w:lang w:val="en-US"/>
        </w:rPr>
        <w:t xml:space="preserve"> the T4 bacteriophage </w:t>
      </w:r>
      <w:r>
        <w:rPr>
          <w:rFonts w:ascii="Cambria" w:hAnsi="Cambria"/>
          <w:b/>
          <w:bCs/>
          <w:sz w:val="24"/>
          <w:szCs w:val="24"/>
          <w:lang w:val="en-US"/>
        </w:rPr>
        <w:t xml:space="preserve">growth on </w:t>
      </w:r>
      <w:r w:rsidRPr="009319BC">
        <w:rPr>
          <w:rFonts w:ascii="Cambria" w:hAnsi="Cambria"/>
          <w:b/>
          <w:bCs/>
          <w:sz w:val="24"/>
          <w:szCs w:val="24"/>
          <w:lang w:val="en-US"/>
        </w:rPr>
        <w:t>E. coli K12 cells. Proflavin</w:t>
      </w:r>
      <w:r>
        <w:rPr>
          <w:rFonts w:ascii="Cambria" w:hAnsi="Cambria"/>
          <w:b/>
          <w:bCs/>
          <w:sz w:val="24"/>
          <w:szCs w:val="24"/>
          <w:lang w:val="en-US"/>
        </w:rPr>
        <w:t>e</w:t>
      </w:r>
      <w:r w:rsidRPr="009319BC">
        <w:rPr>
          <w:rFonts w:ascii="Cambria" w:hAnsi="Cambria"/>
          <w:b/>
          <w:bCs/>
          <w:sz w:val="24"/>
          <w:szCs w:val="24"/>
          <w:lang w:val="en-US"/>
        </w:rPr>
        <w:t xml:space="preserve"> is a mutagenic </w:t>
      </w:r>
      <w:r>
        <w:rPr>
          <w:rFonts w:ascii="Cambria" w:hAnsi="Cambria"/>
          <w:b/>
          <w:bCs/>
          <w:sz w:val="24"/>
          <w:szCs w:val="24"/>
          <w:lang w:val="en-US"/>
        </w:rPr>
        <w:t>compound</w:t>
      </w:r>
      <w:r w:rsidRPr="009319BC">
        <w:rPr>
          <w:rFonts w:ascii="Cambria" w:hAnsi="Cambria"/>
          <w:b/>
          <w:bCs/>
          <w:sz w:val="24"/>
          <w:szCs w:val="24"/>
          <w:lang w:val="en-US"/>
        </w:rPr>
        <w:t xml:space="preserve"> that </w:t>
      </w:r>
      <w:r>
        <w:rPr>
          <w:rFonts w:ascii="Cambria" w:hAnsi="Cambria"/>
          <w:b/>
          <w:bCs/>
          <w:sz w:val="24"/>
          <w:szCs w:val="24"/>
          <w:lang w:val="en-US"/>
        </w:rPr>
        <w:t>causes</w:t>
      </w:r>
      <w:r w:rsidRPr="009319BC">
        <w:rPr>
          <w:rFonts w:ascii="Cambria" w:hAnsi="Cambria"/>
          <w:b/>
          <w:bCs/>
          <w:sz w:val="24"/>
          <w:szCs w:val="24"/>
          <w:lang w:val="en-US"/>
        </w:rPr>
        <w:t xml:space="preserve"> mutations such as insertion or deletion of one nucleotide. By the time of the experiments of Crick and Brenner, it was known that the genetic code is non-overlapping (that is, the codons in mRNA do not overlap). </w:t>
      </w:r>
      <w:r>
        <w:rPr>
          <w:rFonts w:ascii="Cambria" w:hAnsi="Cambria"/>
          <w:b/>
          <w:bCs/>
          <w:sz w:val="24"/>
          <w:szCs w:val="24"/>
          <w:lang w:val="en-US"/>
        </w:rPr>
        <w:t>Besides</w:t>
      </w:r>
      <w:r w:rsidRPr="009319BC">
        <w:rPr>
          <w:rFonts w:ascii="Cambria" w:hAnsi="Cambria"/>
          <w:b/>
          <w:bCs/>
          <w:sz w:val="24"/>
          <w:szCs w:val="24"/>
          <w:lang w:val="en-US"/>
        </w:rPr>
        <w:t xml:space="preserve">, a technique was developed that made it possible to map (that is, find out the location) mutations at the rII locus. The researchers began work with </w:t>
      </w:r>
      <w:r>
        <w:rPr>
          <w:rFonts w:ascii="Cambria" w:hAnsi="Cambria"/>
          <w:b/>
          <w:bCs/>
          <w:sz w:val="24"/>
          <w:szCs w:val="24"/>
          <w:lang w:val="en-US"/>
        </w:rPr>
        <w:t xml:space="preserve">the so-called </w:t>
      </w:r>
      <w:r w:rsidRPr="009319BC">
        <w:rPr>
          <w:rFonts w:ascii="Cambria" w:hAnsi="Cambria"/>
          <w:b/>
          <w:bCs/>
          <w:sz w:val="24"/>
          <w:szCs w:val="24"/>
          <w:lang w:val="en-US"/>
        </w:rPr>
        <w:t>FC 0 mutant, which was obtained from wild-type bacteriophages by the action of proflavine. As a result of spontaneous mutations, phages</w:t>
      </w:r>
      <w:r>
        <w:rPr>
          <w:rFonts w:ascii="Cambria" w:hAnsi="Cambria"/>
          <w:b/>
          <w:bCs/>
          <w:sz w:val="24"/>
          <w:szCs w:val="24"/>
          <w:lang w:val="en-US"/>
        </w:rPr>
        <w:t xml:space="preserve"> with a wild-type phenotype</w:t>
      </w:r>
      <w:r w:rsidRPr="009319BC">
        <w:rPr>
          <w:rFonts w:ascii="Cambria" w:hAnsi="Cambria"/>
          <w:b/>
          <w:bCs/>
          <w:sz w:val="24"/>
          <w:szCs w:val="24"/>
          <w:lang w:val="en-US"/>
        </w:rPr>
        <w:t xml:space="preserve"> were obtained from </w:t>
      </w:r>
      <w:r>
        <w:rPr>
          <w:rFonts w:ascii="Cambria" w:hAnsi="Cambria"/>
          <w:b/>
          <w:bCs/>
          <w:sz w:val="24"/>
          <w:szCs w:val="24"/>
          <w:lang w:val="en-US"/>
        </w:rPr>
        <w:t xml:space="preserve">the </w:t>
      </w:r>
      <w:r w:rsidRPr="009319BC">
        <w:rPr>
          <w:rFonts w:ascii="Cambria" w:hAnsi="Cambria"/>
          <w:b/>
          <w:bCs/>
          <w:sz w:val="24"/>
          <w:szCs w:val="24"/>
          <w:lang w:val="en-US"/>
        </w:rPr>
        <w:t>FC 0</w:t>
      </w:r>
      <w:r>
        <w:rPr>
          <w:rFonts w:ascii="Cambria" w:hAnsi="Cambria"/>
          <w:b/>
          <w:bCs/>
          <w:sz w:val="24"/>
          <w:szCs w:val="24"/>
          <w:lang w:val="en-US"/>
        </w:rPr>
        <w:t xml:space="preserve"> mutant</w:t>
      </w:r>
      <w:r w:rsidRPr="009319BC">
        <w:rPr>
          <w:rFonts w:ascii="Cambria" w:hAnsi="Cambria"/>
          <w:b/>
          <w:bCs/>
          <w:sz w:val="24"/>
          <w:szCs w:val="24"/>
          <w:lang w:val="en-US"/>
        </w:rPr>
        <w:t xml:space="preserve">. In addition to the FC 0 mutation, </w:t>
      </w:r>
      <w:r>
        <w:rPr>
          <w:rFonts w:ascii="Cambria" w:hAnsi="Cambria"/>
          <w:b/>
          <w:bCs/>
          <w:sz w:val="24"/>
          <w:szCs w:val="24"/>
          <w:lang w:val="en-US"/>
        </w:rPr>
        <w:t>each of these</w:t>
      </w:r>
      <w:r w:rsidRPr="009319BC">
        <w:rPr>
          <w:rFonts w:ascii="Cambria" w:hAnsi="Cambria"/>
          <w:b/>
          <w:bCs/>
          <w:sz w:val="24"/>
          <w:szCs w:val="24"/>
          <w:lang w:val="en-US"/>
        </w:rPr>
        <w:t xml:space="preserve"> phages contained one more so-called suppressive mutation (that is, "suppressing" the FC 0 mutation). The map of these suppressive mutations is shown in the figure (18 such mutations are marked with numbers; the position of the FC 0 mutation is also marked). Moreover, each of these suppressive mutations </w:t>
      </w:r>
      <w:r>
        <w:rPr>
          <w:rFonts w:ascii="Cambria" w:hAnsi="Cambria"/>
          <w:b/>
          <w:bCs/>
          <w:sz w:val="24"/>
          <w:szCs w:val="24"/>
          <w:lang w:val="en-US"/>
        </w:rPr>
        <w:t>alone</w:t>
      </w:r>
      <w:r w:rsidRPr="009319BC">
        <w:rPr>
          <w:rFonts w:ascii="Cambria" w:hAnsi="Cambria"/>
          <w:b/>
          <w:bCs/>
          <w:sz w:val="24"/>
          <w:szCs w:val="24"/>
          <w:lang w:val="en-US"/>
        </w:rPr>
        <w:t xml:space="preserve"> produced a mutant phenotype. Scientists show</w:t>
      </w:r>
      <w:r>
        <w:rPr>
          <w:rFonts w:ascii="Cambria" w:hAnsi="Cambria"/>
          <w:b/>
          <w:bCs/>
          <w:sz w:val="24"/>
          <w:szCs w:val="24"/>
          <w:lang w:val="en-US"/>
        </w:rPr>
        <w:t>ed</w:t>
      </w:r>
      <w:r w:rsidRPr="009319BC">
        <w:rPr>
          <w:rFonts w:ascii="Cambria" w:hAnsi="Cambria"/>
          <w:b/>
          <w:bCs/>
          <w:sz w:val="24"/>
          <w:szCs w:val="24"/>
          <w:lang w:val="en-US"/>
        </w:rPr>
        <w:t xml:space="preserve"> that bacteriophages </w:t>
      </w:r>
      <w:r>
        <w:rPr>
          <w:rFonts w:ascii="Cambria" w:hAnsi="Cambria"/>
          <w:b/>
          <w:bCs/>
          <w:sz w:val="24"/>
          <w:szCs w:val="24"/>
          <w:lang w:val="en-US"/>
        </w:rPr>
        <w:t>having simultaneously</w:t>
      </w:r>
      <w:r w:rsidRPr="009319BC">
        <w:rPr>
          <w:rFonts w:ascii="Cambria" w:hAnsi="Cambria"/>
          <w:b/>
          <w:bCs/>
          <w:sz w:val="24"/>
          <w:szCs w:val="24"/>
          <w:lang w:val="en-US"/>
        </w:rPr>
        <w:t xml:space="preserve"> mutations FC 1, 21 and 23 in their genome ha</w:t>
      </w:r>
      <w:r>
        <w:rPr>
          <w:rFonts w:ascii="Cambria" w:hAnsi="Cambria"/>
          <w:b/>
          <w:bCs/>
          <w:sz w:val="24"/>
          <w:szCs w:val="24"/>
          <w:lang w:val="en-US"/>
        </w:rPr>
        <w:t>d</w:t>
      </w:r>
      <w:r w:rsidRPr="009319BC">
        <w:rPr>
          <w:rFonts w:ascii="Cambria" w:hAnsi="Cambria"/>
          <w:b/>
          <w:bCs/>
          <w:sz w:val="24"/>
          <w:szCs w:val="24"/>
          <w:lang w:val="en-US"/>
        </w:rPr>
        <w:t xml:space="preserve"> a wild-type phenotype.</w:t>
      </w:r>
    </w:p>
    <w:p w14:paraId="69F9F92B" w14:textId="77777777" w:rsidR="00F93FB4" w:rsidRDefault="00F93FB4" w:rsidP="006368AA">
      <w:pPr>
        <w:spacing w:after="0" w:line="240" w:lineRule="auto"/>
        <w:jc w:val="both"/>
        <w:rPr>
          <w:rFonts w:ascii="Cambria" w:hAnsi="Cambria"/>
          <w:b/>
          <w:bCs/>
          <w:sz w:val="24"/>
          <w:szCs w:val="24"/>
          <w:lang w:val="en-US"/>
        </w:rPr>
      </w:pPr>
      <w:r>
        <w:rPr>
          <w:rFonts w:ascii="Cambria" w:hAnsi="Cambria"/>
          <w:b/>
          <w:bCs/>
          <w:noProof/>
          <w:sz w:val="24"/>
          <w:szCs w:val="24"/>
          <w:lang w:eastAsia="ru-RU"/>
        </w:rPr>
        <w:drawing>
          <wp:inline distT="0" distB="0" distL="0" distR="0" wp14:anchorId="0767769B" wp14:editId="273DD35B">
            <wp:extent cx="5526880" cy="203454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
                      <a:extLst>
                        <a:ext uri="{28A0092B-C50C-407E-A947-70E740481C1C}">
                          <a14:useLocalDpi xmlns:a14="http://schemas.microsoft.com/office/drawing/2010/main" val="0"/>
                        </a:ext>
                      </a:extLst>
                    </a:blip>
                    <a:srcRect t="15928" b="34952"/>
                    <a:stretch/>
                  </pic:blipFill>
                  <pic:spPr bwMode="auto">
                    <a:xfrm>
                      <a:off x="0" y="0"/>
                      <a:ext cx="5553786" cy="2044445"/>
                    </a:xfrm>
                    <a:prstGeom prst="rect">
                      <a:avLst/>
                    </a:prstGeom>
                    <a:noFill/>
                    <a:ln>
                      <a:noFill/>
                    </a:ln>
                    <a:extLst>
                      <a:ext uri="{53640926-AAD7-44D8-BBD7-CCE9431645EC}">
                        <a14:shadowObscured xmlns:a14="http://schemas.microsoft.com/office/drawing/2010/main"/>
                      </a:ext>
                    </a:extLst>
                  </pic:spPr>
                </pic:pic>
              </a:graphicData>
            </a:graphic>
          </wp:inline>
        </w:drawing>
      </w:r>
    </w:p>
    <w:p w14:paraId="35D8E33A" w14:textId="77777777" w:rsidR="006368AA" w:rsidRPr="009319BC" w:rsidRDefault="00F93FB4" w:rsidP="006368AA">
      <w:pPr>
        <w:spacing w:after="0" w:line="240" w:lineRule="auto"/>
        <w:jc w:val="both"/>
        <w:rPr>
          <w:rFonts w:ascii="Cambria" w:hAnsi="Cambria"/>
          <w:b/>
          <w:bCs/>
          <w:sz w:val="24"/>
          <w:szCs w:val="24"/>
          <w:lang w:val="en-US"/>
        </w:rPr>
      </w:pPr>
      <w:r>
        <w:rPr>
          <w:rFonts w:ascii="Cambria" w:hAnsi="Cambria"/>
          <w:b/>
          <w:bCs/>
          <w:sz w:val="24"/>
          <w:szCs w:val="24"/>
          <w:lang w:val="en-US"/>
        </w:rPr>
        <w:t>Analyze</w:t>
      </w:r>
      <w:r w:rsidRPr="005F0BDF">
        <w:rPr>
          <w:rFonts w:ascii="Cambria" w:hAnsi="Cambria"/>
          <w:b/>
          <w:bCs/>
          <w:sz w:val="24"/>
          <w:szCs w:val="24"/>
          <w:lang w:val="en-US"/>
        </w:rPr>
        <w:t xml:space="preserve"> </w:t>
      </w:r>
      <w:r>
        <w:rPr>
          <w:rFonts w:ascii="Cambria" w:hAnsi="Cambria"/>
          <w:b/>
          <w:bCs/>
          <w:sz w:val="24"/>
          <w:szCs w:val="24"/>
          <w:lang w:val="en-US"/>
        </w:rPr>
        <w:t>the experiment</w:t>
      </w:r>
      <w:r w:rsidRPr="005F0BDF">
        <w:rPr>
          <w:rFonts w:ascii="Cambria" w:hAnsi="Cambria"/>
          <w:b/>
          <w:bCs/>
          <w:sz w:val="24"/>
          <w:szCs w:val="24"/>
          <w:lang w:val="en-US"/>
        </w:rPr>
        <w:t xml:space="preserve"> and pick the right statement</w:t>
      </w:r>
      <w:r w:rsidR="006368AA" w:rsidRPr="009319BC">
        <w:rPr>
          <w:rFonts w:ascii="Cambria" w:hAnsi="Cambria"/>
          <w:b/>
          <w:bCs/>
          <w:sz w:val="24"/>
          <w:szCs w:val="24"/>
          <w:lang w:val="en-US"/>
        </w:rPr>
        <w:t>:</w:t>
      </w:r>
    </w:p>
    <w:p w14:paraId="5C920488" w14:textId="77777777" w:rsidR="005021BA" w:rsidRDefault="005021BA" w:rsidP="005021BA">
      <w:pPr>
        <w:spacing w:after="0" w:line="240" w:lineRule="auto"/>
        <w:jc w:val="both"/>
        <w:rPr>
          <w:rFonts w:ascii="Cambria" w:hAnsi="Cambria"/>
          <w:bCs/>
          <w:sz w:val="24"/>
          <w:szCs w:val="24"/>
          <w:lang w:val="en-US"/>
        </w:rPr>
      </w:pPr>
    </w:p>
    <w:p w14:paraId="68C4B4CA" w14:textId="77777777" w:rsidR="005021BA" w:rsidRPr="00AA4176" w:rsidRDefault="005021BA" w:rsidP="005021BA">
      <w:pPr>
        <w:spacing w:after="0" w:line="240" w:lineRule="auto"/>
        <w:jc w:val="both"/>
        <w:rPr>
          <w:rFonts w:ascii="Cambria" w:hAnsi="Cambria"/>
          <w:bCs/>
          <w:i/>
          <w:sz w:val="24"/>
          <w:szCs w:val="24"/>
          <w:lang w:val="en-US"/>
        </w:rPr>
      </w:pPr>
      <w:r w:rsidRPr="00AA4176">
        <w:rPr>
          <w:rFonts w:ascii="Cambria" w:hAnsi="Cambria"/>
          <w:bCs/>
          <w:i/>
          <w:sz w:val="24"/>
          <w:szCs w:val="24"/>
          <w:lang w:val="en-US"/>
        </w:rPr>
        <w:t xml:space="preserve">Variant 1: </w:t>
      </w:r>
    </w:p>
    <w:p w14:paraId="5D588BFD" w14:textId="77777777" w:rsidR="005021BA" w:rsidRPr="00AA4176" w:rsidRDefault="005021BA"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lang w:val="en-US"/>
        </w:rPr>
        <w:t>The described experiment proved that genetic code is degenerate;</w:t>
      </w:r>
    </w:p>
    <w:p w14:paraId="28FF4440" w14:textId="77777777" w:rsidR="005021BA" w:rsidRPr="00AA4176" w:rsidRDefault="005021BA"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lang w:val="en-US"/>
        </w:rPr>
        <w:t>Bacteriophages having simultaneously mutations FC 0, 9 and 23 in their genome will have a wild type phenotype;</w:t>
      </w:r>
    </w:p>
    <w:p w14:paraId="63EA0ED5" w14:textId="77777777" w:rsidR="00E058D6" w:rsidRPr="00AA4176" w:rsidRDefault="00E058D6"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bookmarkStart w:id="2" w:name="_Hlk56853004"/>
      <w:r w:rsidRPr="00AA4176">
        <w:rPr>
          <w:rFonts w:ascii="Cambria" w:hAnsi="Cambria"/>
          <w:bCs/>
          <w:sz w:val="24"/>
          <w:szCs w:val="24"/>
          <w:u w:val="single"/>
          <w:lang w:val="en-US"/>
        </w:rPr>
        <w:t>The described experiment proved that genetic code has triplet nature</w:t>
      </w:r>
      <w:bookmarkEnd w:id="2"/>
      <w:r w:rsidRPr="00AA4176">
        <w:rPr>
          <w:rFonts w:ascii="Cambria" w:hAnsi="Cambria"/>
          <w:bCs/>
          <w:sz w:val="24"/>
          <w:szCs w:val="24"/>
          <w:lang w:val="en-US"/>
        </w:rPr>
        <w:t>;</w:t>
      </w:r>
    </w:p>
    <w:p w14:paraId="2547FB70" w14:textId="77777777" w:rsidR="005021BA" w:rsidRPr="00AA4176" w:rsidRDefault="005021BA" w:rsidP="00B45D7A">
      <w:pPr>
        <w:numPr>
          <w:ilvl w:val="1"/>
          <w:numId w:val="61"/>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lang w:val="en-US"/>
        </w:rPr>
        <w:t>If FC 9 mutation is a single-nucleotide deletion than FC 23 mutation should be a single-nucleotide insertion;</w:t>
      </w:r>
    </w:p>
    <w:p w14:paraId="5585CD68" w14:textId="77777777" w:rsidR="005021BA" w:rsidRPr="00AA4176" w:rsidRDefault="005021BA" w:rsidP="005021BA">
      <w:pPr>
        <w:spacing w:after="0" w:line="240" w:lineRule="auto"/>
        <w:jc w:val="both"/>
        <w:rPr>
          <w:rFonts w:ascii="Cambria" w:hAnsi="Cambria"/>
          <w:bCs/>
          <w:sz w:val="24"/>
          <w:szCs w:val="24"/>
          <w:lang w:val="en-US"/>
        </w:rPr>
      </w:pPr>
    </w:p>
    <w:p w14:paraId="0925E0D5" w14:textId="77777777" w:rsidR="005021BA" w:rsidRPr="00AA4176" w:rsidRDefault="005021BA" w:rsidP="005021BA">
      <w:pPr>
        <w:spacing w:after="0" w:line="240" w:lineRule="auto"/>
        <w:jc w:val="both"/>
        <w:rPr>
          <w:rFonts w:ascii="Cambria" w:hAnsi="Cambria"/>
          <w:bCs/>
          <w:i/>
          <w:sz w:val="24"/>
          <w:szCs w:val="24"/>
          <w:lang w:val="en-US"/>
        </w:rPr>
      </w:pPr>
      <w:r w:rsidRPr="00AA4176">
        <w:rPr>
          <w:rFonts w:ascii="Cambria" w:hAnsi="Cambria"/>
          <w:bCs/>
          <w:i/>
          <w:sz w:val="24"/>
          <w:szCs w:val="24"/>
          <w:lang w:val="en-US"/>
        </w:rPr>
        <w:t xml:space="preserve">Variant 2: </w:t>
      </w:r>
    </w:p>
    <w:p w14:paraId="0D2EFAE3" w14:textId="77777777" w:rsidR="005021BA" w:rsidRPr="00AA4176"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u w:val="single"/>
          <w:lang w:val="en-US"/>
        </w:rPr>
        <w:t>The described experiment proved that genetic code has triplet nature</w:t>
      </w:r>
      <w:r w:rsidRPr="00AA4176">
        <w:rPr>
          <w:rFonts w:ascii="Cambria" w:hAnsi="Cambria"/>
          <w:bCs/>
          <w:sz w:val="24"/>
          <w:szCs w:val="24"/>
          <w:lang w:val="en-US"/>
        </w:rPr>
        <w:t>;</w:t>
      </w:r>
    </w:p>
    <w:p w14:paraId="5E5B9015" w14:textId="77777777" w:rsidR="005021BA" w:rsidRPr="00AA4176"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lang w:val="en-US"/>
        </w:rPr>
        <w:t>The described experiment proved the universality of genetic code among different organisms;</w:t>
      </w:r>
    </w:p>
    <w:p w14:paraId="79B3699D" w14:textId="77777777" w:rsidR="005021BA" w:rsidRPr="00AA4176"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lang w:val="en-US"/>
        </w:rPr>
        <w:t>Bacteriophages having simultaneously mutations FC 1 and 21 in their genome will have a wild type phenotype;</w:t>
      </w:r>
    </w:p>
    <w:p w14:paraId="72E7B321" w14:textId="77777777" w:rsidR="005021BA" w:rsidRPr="00AA4176" w:rsidRDefault="005021BA" w:rsidP="00B45D7A">
      <w:pPr>
        <w:numPr>
          <w:ilvl w:val="1"/>
          <w:numId w:val="233"/>
        </w:numPr>
        <w:tabs>
          <w:tab w:val="clear" w:pos="720"/>
          <w:tab w:val="num" w:pos="426"/>
        </w:tabs>
        <w:spacing w:after="0" w:line="240" w:lineRule="auto"/>
        <w:ind w:left="0" w:firstLine="0"/>
        <w:jc w:val="both"/>
        <w:rPr>
          <w:rFonts w:ascii="Cambria" w:hAnsi="Cambria"/>
          <w:bCs/>
          <w:sz w:val="24"/>
          <w:szCs w:val="24"/>
          <w:lang w:val="en-US"/>
        </w:rPr>
      </w:pPr>
      <w:r w:rsidRPr="00AA4176">
        <w:rPr>
          <w:rFonts w:ascii="Cambria" w:hAnsi="Cambria"/>
          <w:bCs/>
          <w:sz w:val="24"/>
          <w:szCs w:val="24"/>
          <w:lang w:val="en-US"/>
        </w:rPr>
        <w:t>If FC 0 mutation is a single-nucleotide deletion than FC 1 mutation should also be a single-nucleotide deletion;</w:t>
      </w:r>
    </w:p>
    <w:p w14:paraId="6FC06219" w14:textId="77777777" w:rsidR="006368AA" w:rsidRPr="005D38D5" w:rsidRDefault="005D38D5" w:rsidP="006368AA">
      <w:pPr>
        <w:rPr>
          <w:rFonts w:ascii="Cambria" w:hAnsi="Cambria"/>
          <w:b/>
          <w:color w:val="FF0000"/>
          <w:sz w:val="28"/>
          <w:szCs w:val="24"/>
          <w:lang w:val="en-US"/>
        </w:rPr>
      </w:pPr>
      <w:r>
        <w:rPr>
          <w:rFonts w:ascii="Cambria" w:hAnsi="Cambria"/>
          <w:b/>
          <w:color w:val="FF0000"/>
          <w:sz w:val="28"/>
          <w:szCs w:val="24"/>
          <w:lang w:val="en-US"/>
        </w:rPr>
        <w:br w:type="page"/>
      </w:r>
    </w:p>
    <w:p w14:paraId="76C2B532" w14:textId="5E09FBF7" w:rsidR="006368AA" w:rsidRPr="00A26887" w:rsidRDefault="006368AA" w:rsidP="006368AA">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A26887">
        <w:rPr>
          <w:rFonts w:ascii="Cambria" w:hAnsi="Cambria"/>
          <w:b/>
          <w:color w:val="FF0000"/>
          <w:sz w:val="28"/>
          <w:szCs w:val="24"/>
          <w:lang w:val="en-US"/>
        </w:rPr>
        <w:t xml:space="preserve"> </w:t>
      </w:r>
      <w:r w:rsidR="0089309F">
        <w:rPr>
          <w:rFonts w:ascii="Cambria" w:hAnsi="Cambria"/>
          <w:b/>
          <w:color w:val="FF0000"/>
          <w:sz w:val="28"/>
          <w:szCs w:val="24"/>
          <w:lang w:val="en-US"/>
        </w:rPr>
        <w:t>17</w:t>
      </w:r>
      <w:r w:rsidRPr="00A26887">
        <w:rPr>
          <w:rFonts w:ascii="Cambria" w:hAnsi="Cambria"/>
          <w:b/>
          <w:color w:val="FF0000"/>
          <w:sz w:val="28"/>
          <w:szCs w:val="24"/>
          <w:lang w:val="en-US"/>
        </w:rPr>
        <w:t xml:space="preserve"> (</w:t>
      </w:r>
      <w:r>
        <w:rPr>
          <w:rFonts w:ascii="Cambria" w:hAnsi="Cambria"/>
          <w:b/>
          <w:color w:val="FF0000"/>
          <w:sz w:val="28"/>
          <w:szCs w:val="24"/>
          <w:lang w:val="en-US"/>
        </w:rPr>
        <w:t>ID</w:t>
      </w:r>
      <w:r w:rsidR="007A68CD">
        <w:rPr>
          <w:rFonts w:ascii="Cambria" w:hAnsi="Cambria"/>
          <w:b/>
          <w:color w:val="FF0000"/>
          <w:sz w:val="28"/>
          <w:szCs w:val="24"/>
          <w:lang w:val="en-US"/>
        </w:rPr>
        <w:t xml:space="preserve"> 20</w:t>
      </w:r>
      <w:r w:rsidRPr="00A26887">
        <w:rPr>
          <w:rFonts w:ascii="Cambria" w:hAnsi="Cambria"/>
          <w:b/>
          <w:color w:val="FF0000"/>
          <w:sz w:val="28"/>
          <w:szCs w:val="24"/>
          <w:lang w:val="en-US"/>
        </w:rPr>
        <w:t xml:space="preserve">) – 1 </w:t>
      </w:r>
      <w:r>
        <w:rPr>
          <w:rFonts w:ascii="Cambria" w:hAnsi="Cambria"/>
          <w:b/>
          <w:color w:val="FF0000"/>
          <w:sz w:val="28"/>
          <w:szCs w:val="24"/>
          <w:lang w:val="en-US"/>
        </w:rPr>
        <w:t>point</w:t>
      </w:r>
    </w:p>
    <w:p w14:paraId="26AE41C4" w14:textId="77777777" w:rsidR="006368AA" w:rsidRPr="000F2A03" w:rsidRDefault="006368AA" w:rsidP="006368AA">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061DC6C3" w14:textId="77777777" w:rsidR="003A2557" w:rsidRDefault="006368AA" w:rsidP="006368AA">
      <w:pPr>
        <w:spacing w:after="0" w:line="240" w:lineRule="auto"/>
        <w:jc w:val="both"/>
        <w:rPr>
          <w:rFonts w:ascii="Cambria" w:hAnsi="Cambria"/>
          <w:b/>
          <w:bCs/>
          <w:sz w:val="24"/>
          <w:szCs w:val="24"/>
          <w:lang w:val="en-US"/>
        </w:rPr>
      </w:pPr>
      <w:r w:rsidRPr="005F0BDF">
        <w:rPr>
          <w:rFonts w:ascii="Cambria" w:hAnsi="Cambria"/>
          <w:b/>
          <w:bCs/>
          <w:sz w:val="24"/>
          <w:szCs w:val="24"/>
          <w:lang w:val="en-US"/>
        </w:rPr>
        <w:t>The researchers in</w:t>
      </w:r>
      <w:r>
        <w:rPr>
          <w:rFonts w:ascii="Cambria" w:hAnsi="Cambria"/>
          <w:b/>
          <w:bCs/>
          <w:sz w:val="24"/>
          <w:szCs w:val="24"/>
          <w:lang w:val="en-US"/>
        </w:rPr>
        <w:t>troduced</w:t>
      </w:r>
      <w:r w:rsidRPr="005F0BDF">
        <w:rPr>
          <w:rFonts w:ascii="Cambria" w:hAnsi="Cambria"/>
          <w:b/>
          <w:bCs/>
          <w:sz w:val="24"/>
          <w:szCs w:val="24"/>
          <w:lang w:val="en-US"/>
        </w:rPr>
        <w:t xml:space="preserve"> into </w:t>
      </w:r>
      <w:r w:rsidRPr="005F0BDF">
        <w:rPr>
          <w:rFonts w:ascii="Cambria" w:hAnsi="Cambria"/>
          <w:b/>
          <w:bCs/>
          <w:i/>
          <w:iCs/>
          <w:sz w:val="24"/>
          <w:szCs w:val="24"/>
          <w:lang w:val="en-US"/>
        </w:rPr>
        <w:t>E. coli</w:t>
      </w:r>
      <w:r w:rsidRPr="005F0BDF">
        <w:rPr>
          <w:rFonts w:ascii="Cambria" w:hAnsi="Cambria"/>
          <w:b/>
          <w:bCs/>
          <w:sz w:val="24"/>
          <w:szCs w:val="24"/>
          <w:lang w:val="en-US"/>
        </w:rPr>
        <w:t xml:space="preserve"> cells various "gene circuits" - groups of genes linked to each other by regulatory links (see figure) - and monitored the synthesis of green fluorescent protein (GFP) by measuring the fluorescence of the cells. The diagram shows four variants of gene circuits. Green arrows with a sharp end indicate activation, and red arrows with a blunt end indicate inhibition. Promoters are indicated with black arrows. </w:t>
      </w:r>
      <w:r>
        <w:rPr>
          <w:rFonts w:ascii="Cambria" w:hAnsi="Cambria"/>
          <w:b/>
          <w:bCs/>
          <w:sz w:val="24"/>
          <w:szCs w:val="24"/>
          <w:lang w:val="en-US"/>
        </w:rPr>
        <w:t>A</w:t>
      </w:r>
      <w:r w:rsidRPr="005F0BDF">
        <w:rPr>
          <w:rFonts w:ascii="Cambria" w:hAnsi="Cambria"/>
          <w:b/>
          <w:bCs/>
          <w:sz w:val="24"/>
          <w:szCs w:val="24"/>
          <w:lang w:val="en-US"/>
        </w:rPr>
        <w:t xml:space="preserve"> sequence that accelerates the degradation of proteins in cells (indicated by a black circle)</w:t>
      </w:r>
      <w:r>
        <w:rPr>
          <w:rFonts w:ascii="Cambria" w:hAnsi="Cambria"/>
          <w:b/>
          <w:bCs/>
          <w:sz w:val="24"/>
          <w:szCs w:val="24"/>
          <w:lang w:val="en-US"/>
        </w:rPr>
        <w:t xml:space="preserve"> </w:t>
      </w:r>
      <w:r w:rsidRPr="005F0BDF">
        <w:rPr>
          <w:rFonts w:ascii="Cambria" w:hAnsi="Cambria"/>
          <w:b/>
          <w:bCs/>
          <w:sz w:val="24"/>
          <w:szCs w:val="24"/>
          <w:lang w:val="en-US"/>
        </w:rPr>
        <w:t xml:space="preserve">was added </w:t>
      </w:r>
      <w:r>
        <w:rPr>
          <w:rFonts w:ascii="Cambria" w:hAnsi="Cambria"/>
          <w:b/>
          <w:bCs/>
          <w:sz w:val="24"/>
          <w:szCs w:val="24"/>
          <w:lang w:val="en-US"/>
        </w:rPr>
        <w:t>t</w:t>
      </w:r>
      <w:r w:rsidRPr="005F0BDF">
        <w:rPr>
          <w:rFonts w:ascii="Cambria" w:hAnsi="Cambria"/>
          <w:b/>
          <w:bCs/>
          <w:sz w:val="24"/>
          <w:szCs w:val="24"/>
          <w:lang w:val="en-US"/>
        </w:rPr>
        <w:t>o each protein in the gene loop. In the presence of arabinose, the AraC protein binds to the ara sequence and activates transcription, while the LacI protein binds to the LacO sequence and suppresses transcription.</w:t>
      </w:r>
    </w:p>
    <w:p w14:paraId="3F5ED00D" w14:textId="77777777" w:rsidR="003A2557" w:rsidRDefault="003A2557" w:rsidP="003A2557">
      <w:pPr>
        <w:spacing w:after="0" w:line="240" w:lineRule="auto"/>
        <w:jc w:val="both"/>
        <w:rPr>
          <w:rFonts w:ascii="Cambria" w:hAnsi="Cambria"/>
          <w:b/>
          <w:bCs/>
          <w:sz w:val="24"/>
          <w:szCs w:val="24"/>
          <w:lang w:val="en-US"/>
        </w:rPr>
      </w:pPr>
      <w:r>
        <w:rPr>
          <w:rFonts w:ascii="Cambria" w:hAnsi="Cambria"/>
          <w:b/>
          <w:bCs/>
          <w:noProof/>
          <w:sz w:val="24"/>
          <w:szCs w:val="24"/>
          <w:lang w:eastAsia="ru-RU"/>
        </w:rPr>
        <w:drawing>
          <wp:inline distT="0" distB="0" distL="0" distR="0" wp14:anchorId="115DE302" wp14:editId="5DD30FF5">
            <wp:extent cx="6476860" cy="4853940"/>
            <wp:effectExtent l="0" t="0" r="635"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0254" cy="4863978"/>
                    </a:xfrm>
                    <a:prstGeom prst="rect">
                      <a:avLst/>
                    </a:prstGeom>
                    <a:noFill/>
                    <a:ln>
                      <a:noFill/>
                    </a:ln>
                  </pic:spPr>
                </pic:pic>
              </a:graphicData>
            </a:graphic>
          </wp:inline>
        </w:drawing>
      </w:r>
    </w:p>
    <w:p w14:paraId="336058D1" w14:textId="77777777" w:rsidR="006368AA" w:rsidRPr="003A2557" w:rsidRDefault="003A2557" w:rsidP="006368AA">
      <w:pPr>
        <w:spacing w:after="0" w:line="240" w:lineRule="auto"/>
        <w:jc w:val="both"/>
        <w:rPr>
          <w:rFonts w:ascii="Cambria" w:hAnsi="Cambria"/>
          <w:b/>
          <w:bCs/>
          <w:sz w:val="24"/>
          <w:szCs w:val="24"/>
          <w:lang w:val="en-US"/>
        </w:rPr>
      </w:pPr>
      <w:r>
        <w:rPr>
          <w:rFonts w:ascii="Cambria" w:hAnsi="Cambria"/>
          <w:b/>
          <w:bCs/>
          <w:sz w:val="24"/>
          <w:szCs w:val="24"/>
          <w:lang w:val="en-US"/>
        </w:rPr>
        <w:t>Analyze</w:t>
      </w:r>
      <w:r w:rsidRPr="005F0BDF">
        <w:rPr>
          <w:rFonts w:ascii="Cambria" w:hAnsi="Cambria"/>
          <w:b/>
          <w:bCs/>
          <w:sz w:val="24"/>
          <w:szCs w:val="24"/>
          <w:lang w:val="en-US"/>
        </w:rPr>
        <w:t xml:space="preserve"> gene circuit diagrams and pick the right statement</w:t>
      </w:r>
      <w:r w:rsidR="006368AA" w:rsidRPr="003A2557">
        <w:rPr>
          <w:rFonts w:ascii="Cambria" w:hAnsi="Cambria"/>
          <w:b/>
          <w:bCs/>
          <w:sz w:val="24"/>
          <w:szCs w:val="24"/>
          <w:lang w:val="en-US"/>
        </w:rPr>
        <w:t>:</w:t>
      </w:r>
    </w:p>
    <w:p w14:paraId="123C1874" w14:textId="77777777" w:rsidR="009131D6" w:rsidRPr="00EA6075" w:rsidRDefault="009131D6" w:rsidP="009131D6">
      <w:pPr>
        <w:spacing w:after="0" w:line="240" w:lineRule="auto"/>
        <w:jc w:val="both"/>
        <w:rPr>
          <w:rFonts w:ascii="Cambria" w:hAnsi="Cambria"/>
          <w:bCs/>
          <w:sz w:val="24"/>
          <w:szCs w:val="24"/>
          <w:lang w:val="en-US"/>
        </w:rPr>
      </w:pPr>
    </w:p>
    <w:p w14:paraId="2682DB68" w14:textId="77777777" w:rsidR="009131D6" w:rsidRPr="005F3E32" w:rsidRDefault="009131D6" w:rsidP="009131D6">
      <w:pPr>
        <w:spacing w:after="0" w:line="240" w:lineRule="auto"/>
        <w:jc w:val="both"/>
        <w:rPr>
          <w:rFonts w:ascii="Cambria" w:hAnsi="Cambria"/>
          <w:bCs/>
          <w:i/>
          <w:sz w:val="24"/>
          <w:szCs w:val="24"/>
          <w:lang w:val="en-US"/>
        </w:rPr>
      </w:pPr>
      <w:r w:rsidRPr="005F3E32">
        <w:rPr>
          <w:rFonts w:ascii="Cambria" w:hAnsi="Cambria"/>
          <w:bCs/>
          <w:i/>
          <w:sz w:val="24"/>
          <w:szCs w:val="24"/>
          <w:lang w:val="en-US"/>
        </w:rPr>
        <w:t xml:space="preserve">Variant 1: </w:t>
      </w:r>
    </w:p>
    <w:p w14:paraId="0527E047" w14:textId="77777777" w:rsidR="00AA4176" w:rsidRPr="005F3E32" w:rsidRDefault="00AA4176" w:rsidP="00B45D7A">
      <w:pPr>
        <w:numPr>
          <w:ilvl w:val="1"/>
          <w:numId w:val="62"/>
        </w:numPr>
        <w:tabs>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lang w:val="en-US"/>
        </w:rPr>
        <w:t>When gene circuit 3 is introduced into cells and arabinose is added, oscillation (intensity fluctuations) of GFP fluorescence will be observed;</w:t>
      </w:r>
    </w:p>
    <w:p w14:paraId="65D3BFCF" w14:textId="77777777" w:rsidR="00AA4176" w:rsidRPr="005F3E32" w:rsidRDefault="00AA4176" w:rsidP="00B45D7A">
      <w:pPr>
        <w:numPr>
          <w:ilvl w:val="1"/>
          <w:numId w:val="62"/>
        </w:numPr>
        <w:tabs>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lang w:val="en-US"/>
        </w:rPr>
        <w:t>If, in genetic circuit 1, the LacO sequence in the GFP gene promoter is removed, the time dependence of the fluorescence intensity will be the same as in the case of the initial variant of system 1;</w:t>
      </w:r>
    </w:p>
    <w:p w14:paraId="07725500" w14:textId="77777777" w:rsidR="00FE1C06" w:rsidRPr="005F3E32" w:rsidRDefault="00FE1C06" w:rsidP="00B45D7A">
      <w:pPr>
        <w:numPr>
          <w:ilvl w:val="1"/>
          <w:numId w:val="62"/>
        </w:numPr>
        <w:tabs>
          <w:tab w:val="clear" w:pos="720"/>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u w:val="single"/>
          <w:lang w:val="en-US"/>
        </w:rPr>
        <w:t>When gene circuit 1 is introduced into cells, there will be an oscillation (fluctuations in intensity) of GFP fluorescence</w:t>
      </w:r>
      <w:r w:rsidRPr="005F3E32">
        <w:rPr>
          <w:rFonts w:ascii="Cambria" w:hAnsi="Cambria"/>
          <w:bCs/>
          <w:sz w:val="24"/>
          <w:szCs w:val="24"/>
          <w:lang w:val="en-US"/>
        </w:rPr>
        <w:t>;</w:t>
      </w:r>
    </w:p>
    <w:p w14:paraId="48338A96" w14:textId="77777777" w:rsidR="00AA4176" w:rsidRPr="005F3E32" w:rsidRDefault="00AA4176" w:rsidP="00B45D7A">
      <w:pPr>
        <w:numPr>
          <w:ilvl w:val="1"/>
          <w:numId w:val="62"/>
        </w:numPr>
        <w:tabs>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lang w:val="en-US"/>
        </w:rPr>
        <w:t>Genetic circuit 1 is an example of a positive feedback system;</w:t>
      </w:r>
    </w:p>
    <w:p w14:paraId="7C586F0F" w14:textId="71EFB7A4" w:rsidR="00AA4176" w:rsidRDefault="00AA4176" w:rsidP="009131D6">
      <w:pPr>
        <w:spacing w:after="0" w:line="240" w:lineRule="auto"/>
        <w:jc w:val="both"/>
        <w:rPr>
          <w:rFonts w:ascii="Cambria" w:hAnsi="Cambria"/>
          <w:bCs/>
          <w:sz w:val="24"/>
          <w:szCs w:val="24"/>
          <w:lang w:val="en-US"/>
        </w:rPr>
      </w:pPr>
    </w:p>
    <w:p w14:paraId="1464F096" w14:textId="7F6E7471" w:rsidR="00F0389E" w:rsidRDefault="00F0389E" w:rsidP="009131D6">
      <w:pPr>
        <w:spacing w:after="0" w:line="240" w:lineRule="auto"/>
        <w:jc w:val="both"/>
        <w:rPr>
          <w:rFonts w:ascii="Cambria" w:hAnsi="Cambria"/>
          <w:bCs/>
          <w:sz w:val="24"/>
          <w:szCs w:val="24"/>
          <w:lang w:val="en-US"/>
        </w:rPr>
      </w:pPr>
    </w:p>
    <w:p w14:paraId="4B761DF8" w14:textId="77777777" w:rsidR="00F0389E" w:rsidRPr="005F3E32" w:rsidRDefault="00F0389E" w:rsidP="009131D6">
      <w:pPr>
        <w:spacing w:after="0" w:line="240" w:lineRule="auto"/>
        <w:jc w:val="both"/>
        <w:rPr>
          <w:rFonts w:ascii="Cambria" w:hAnsi="Cambria"/>
          <w:bCs/>
          <w:sz w:val="24"/>
          <w:szCs w:val="24"/>
          <w:lang w:val="en-US"/>
        </w:rPr>
      </w:pPr>
    </w:p>
    <w:p w14:paraId="67A99918" w14:textId="77777777" w:rsidR="009131D6" w:rsidRPr="005F3E32" w:rsidRDefault="009131D6" w:rsidP="009131D6">
      <w:pPr>
        <w:spacing w:after="0" w:line="240" w:lineRule="auto"/>
        <w:jc w:val="both"/>
        <w:rPr>
          <w:rFonts w:ascii="Cambria" w:hAnsi="Cambria"/>
          <w:bCs/>
          <w:i/>
          <w:sz w:val="24"/>
          <w:szCs w:val="24"/>
          <w:lang w:val="en-US"/>
        </w:rPr>
      </w:pPr>
      <w:r w:rsidRPr="005F3E32">
        <w:rPr>
          <w:rFonts w:ascii="Cambria" w:hAnsi="Cambria"/>
          <w:bCs/>
          <w:i/>
          <w:sz w:val="24"/>
          <w:szCs w:val="24"/>
          <w:lang w:val="en-US"/>
        </w:rPr>
        <w:lastRenderedPageBreak/>
        <w:t xml:space="preserve">Variant 2: </w:t>
      </w:r>
    </w:p>
    <w:p w14:paraId="7063174A" w14:textId="77777777" w:rsidR="00AA4176" w:rsidRPr="005F3E32" w:rsidRDefault="00AA417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lang w:val="en-US"/>
        </w:rPr>
        <w:t>When gene circuit 3 is introduced into cells and arabinose is added, oscillation (intensity fluctuations) of GFP fluorescence will be observed;</w:t>
      </w:r>
    </w:p>
    <w:p w14:paraId="24816F77" w14:textId="77777777" w:rsidR="00FE1C06" w:rsidRPr="005F3E32" w:rsidRDefault="00FE1C0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u w:val="single"/>
          <w:lang w:val="en-US"/>
        </w:rPr>
        <w:t>When gene circuit 2 is introduced into cells and arabinose is added, oscillation (intensity fluctuations) of GFP fluorescence will be observed</w:t>
      </w:r>
      <w:r w:rsidRPr="005F3E32">
        <w:rPr>
          <w:rFonts w:ascii="Cambria" w:hAnsi="Cambria"/>
          <w:bCs/>
          <w:sz w:val="24"/>
          <w:szCs w:val="24"/>
          <w:lang w:val="en-US"/>
        </w:rPr>
        <w:t>;</w:t>
      </w:r>
    </w:p>
    <w:p w14:paraId="149DEC32" w14:textId="77777777" w:rsidR="00AA4176" w:rsidRPr="005F3E32" w:rsidRDefault="00AA417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lang w:val="en-US"/>
        </w:rPr>
        <w:t>If, in genetic circuit 4, the ara sequence in the GFP gene promoter is removed, the time dependence of the fluorescence intensity will be the same as in the case of the initial variant of system 4;</w:t>
      </w:r>
    </w:p>
    <w:p w14:paraId="097AE3FA" w14:textId="77777777" w:rsidR="00AA4176" w:rsidRPr="005F3E32" w:rsidRDefault="00AA4176" w:rsidP="00B45D7A">
      <w:pPr>
        <w:numPr>
          <w:ilvl w:val="1"/>
          <w:numId w:val="237"/>
        </w:numPr>
        <w:tabs>
          <w:tab w:val="clear" w:pos="720"/>
          <w:tab w:val="num" w:pos="426"/>
        </w:tabs>
        <w:spacing w:after="0" w:line="240" w:lineRule="auto"/>
        <w:ind w:left="0" w:firstLine="0"/>
        <w:jc w:val="both"/>
        <w:rPr>
          <w:rFonts w:ascii="Cambria" w:hAnsi="Cambria"/>
          <w:bCs/>
          <w:sz w:val="24"/>
          <w:szCs w:val="24"/>
          <w:lang w:val="en-US"/>
        </w:rPr>
      </w:pPr>
      <w:r w:rsidRPr="005F3E32">
        <w:rPr>
          <w:rFonts w:ascii="Cambria" w:hAnsi="Cambria"/>
          <w:bCs/>
          <w:sz w:val="24"/>
          <w:szCs w:val="24"/>
          <w:lang w:val="en-US"/>
        </w:rPr>
        <w:t>Genetic circuit 2 is an example of a positive feedback system;</w:t>
      </w:r>
    </w:p>
    <w:p w14:paraId="4A88AEEF" w14:textId="77777777" w:rsidR="00AA4176" w:rsidRPr="005F3E32" w:rsidRDefault="00AA4176" w:rsidP="009131D6">
      <w:pPr>
        <w:spacing w:after="0" w:line="240" w:lineRule="auto"/>
        <w:jc w:val="both"/>
        <w:rPr>
          <w:rFonts w:ascii="Cambria" w:hAnsi="Cambria"/>
          <w:bCs/>
          <w:sz w:val="24"/>
          <w:szCs w:val="24"/>
          <w:lang w:val="en-US"/>
        </w:rPr>
      </w:pPr>
    </w:p>
    <w:p w14:paraId="59FDF437" w14:textId="77777777" w:rsidR="005D38D5" w:rsidRPr="00AA4176" w:rsidRDefault="005D38D5">
      <w:pPr>
        <w:rPr>
          <w:rFonts w:ascii="Cambria" w:hAnsi="Cambria"/>
          <w:bCs/>
          <w:sz w:val="24"/>
          <w:szCs w:val="24"/>
          <w:lang w:val="en-US"/>
        </w:rPr>
      </w:pPr>
      <w:r w:rsidRPr="00AA4176">
        <w:rPr>
          <w:rFonts w:ascii="Cambria" w:hAnsi="Cambria"/>
          <w:bCs/>
          <w:sz w:val="24"/>
          <w:szCs w:val="24"/>
          <w:lang w:val="en-US"/>
        </w:rPr>
        <w:br w:type="page"/>
      </w:r>
    </w:p>
    <w:p w14:paraId="46B9E57C" w14:textId="401418C8" w:rsidR="00367F1A" w:rsidRPr="00A26887" w:rsidRDefault="00367F1A" w:rsidP="00367F1A">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A26887">
        <w:rPr>
          <w:rFonts w:ascii="Cambria" w:hAnsi="Cambria"/>
          <w:b/>
          <w:color w:val="FF0000"/>
          <w:sz w:val="28"/>
          <w:szCs w:val="24"/>
          <w:lang w:val="en-US"/>
        </w:rPr>
        <w:t xml:space="preserve"> </w:t>
      </w:r>
      <w:r w:rsidR="0089309F">
        <w:rPr>
          <w:rFonts w:ascii="Cambria" w:hAnsi="Cambria"/>
          <w:b/>
          <w:color w:val="FF0000"/>
          <w:sz w:val="28"/>
          <w:szCs w:val="24"/>
          <w:lang w:val="en-US"/>
        </w:rPr>
        <w:t>18</w:t>
      </w:r>
      <w:r w:rsidRPr="00A26887">
        <w:rPr>
          <w:rFonts w:ascii="Cambria" w:hAnsi="Cambria"/>
          <w:b/>
          <w:color w:val="FF0000"/>
          <w:sz w:val="28"/>
          <w:szCs w:val="24"/>
          <w:lang w:val="en-US"/>
        </w:rPr>
        <w:t xml:space="preserve"> (</w:t>
      </w:r>
      <w:r>
        <w:rPr>
          <w:rFonts w:ascii="Cambria" w:hAnsi="Cambria"/>
          <w:b/>
          <w:color w:val="FF0000"/>
          <w:sz w:val="28"/>
          <w:szCs w:val="24"/>
          <w:lang w:val="en-US"/>
        </w:rPr>
        <w:t>ID</w:t>
      </w:r>
      <w:r w:rsidRPr="00A26887">
        <w:rPr>
          <w:rFonts w:ascii="Cambria" w:hAnsi="Cambria"/>
          <w:b/>
          <w:color w:val="FF0000"/>
          <w:sz w:val="28"/>
          <w:szCs w:val="24"/>
          <w:lang w:val="en-US"/>
        </w:rPr>
        <w:t xml:space="preserve"> 2</w:t>
      </w:r>
      <w:r w:rsidR="003D0DE6">
        <w:rPr>
          <w:rFonts w:ascii="Cambria" w:hAnsi="Cambria"/>
          <w:b/>
          <w:color w:val="FF0000"/>
          <w:sz w:val="28"/>
          <w:szCs w:val="24"/>
          <w:lang w:val="en-US"/>
        </w:rPr>
        <w:t>2</w:t>
      </w:r>
      <w:r w:rsidRPr="00A26887">
        <w:rPr>
          <w:rFonts w:ascii="Cambria" w:hAnsi="Cambria"/>
          <w:b/>
          <w:color w:val="FF0000"/>
          <w:sz w:val="28"/>
          <w:szCs w:val="24"/>
          <w:lang w:val="en-US"/>
        </w:rPr>
        <w:t xml:space="preserve">) – </w:t>
      </w:r>
      <w:r w:rsidR="003D0DE6">
        <w:rPr>
          <w:rFonts w:ascii="Cambria" w:hAnsi="Cambria"/>
          <w:b/>
          <w:color w:val="FF0000"/>
          <w:sz w:val="28"/>
          <w:szCs w:val="24"/>
          <w:lang w:val="en-US"/>
        </w:rPr>
        <w:t>1</w:t>
      </w:r>
      <w:r w:rsidRPr="00A26887">
        <w:rPr>
          <w:rFonts w:ascii="Cambria" w:hAnsi="Cambria"/>
          <w:b/>
          <w:color w:val="FF0000"/>
          <w:sz w:val="28"/>
          <w:szCs w:val="24"/>
          <w:lang w:val="en-US"/>
        </w:rPr>
        <w:t xml:space="preserve"> </w:t>
      </w:r>
      <w:r>
        <w:rPr>
          <w:rFonts w:ascii="Cambria" w:hAnsi="Cambria"/>
          <w:b/>
          <w:color w:val="FF0000"/>
          <w:sz w:val="28"/>
          <w:szCs w:val="24"/>
          <w:lang w:val="en-US"/>
        </w:rPr>
        <w:t>point</w:t>
      </w:r>
    </w:p>
    <w:p w14:paraId="64A590F9" w14:textId="77777777" w:rsidR="00367F1A" w:rsidRDefault="00367F1A" w:rsidP="00367F1A">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3EB792DF" w14:textId="77777777" w:rsidR="00812EFE" w:rsidRPr="00812EFE" w:rsidRDefault="00812EFE" w:rsidP="00812EFE">
      <w:pPr>
        <w:spacing w:after="0" w:line="240" w:lineRule="auto"/>
        <w:jc w:val="both"/>
        <w:rPr>
          <w:rFonts w:ascii="Cambria" w:hAnsi="Cambria"/>
          <w:b/>
          <w:bCs/>
          <w:sz w:val="24"/>
          <w:szCs w:val="24"/>
          <w:lang w:val="en-US"/>
        </w:rPr>
      </w:pPr>
      <w:r w:rsidRPr="00812EFE">
        <w:rPr>
          <w:rFonts w:ascii="Cambria" w:hAnsi="Cambria"/>
          <w:b/>
          <w:bCs/>
          <w:sz w:val="24"/>
          <w:szCs w:val="24"/>
          <w:lang w:val="en-US"/>
        </w:rPr>
        <w:t>Dragons are black and red. When crossing red males with red females, only red offspring always appear. The red male was crossed with three different black females.</w:t>
      </w:r>
    </w:p>
    <w:p w14:paraId="238A5CDD" w14:textId="77777777" w:rsidR="00812EFE" w:rsidRPr="00812EFE" w:rsidRDefault="00812EFE" w:rsidP="00812EFE">
      <w:pPr>
        <w:spacing w:after="0" w:line="240" w:lineRule="auto"/>
        <w:jc w:val="both"/>
        <w:rPr>
          <w:rFonts w:ascii="Cambria" w:hAnsi="Cambria"/>
          <w:b/>
          <w:bCs/>
          <w:sz w:val="24"/>
          <w:szCs w:val="24"/>
          <w:lang w:val="en-US"/>
        </w:rPr>
      </w:pPr>
      <w:r w:rsidRPr="00812EFE">
        <w:rPr>
          <w:rFonts w:ascii="Cambria" w:hAnsi="Cambria"/>
          <w:b/>
          <w:bCs/>
          <w:sz w:val="24"/>
          <w:szCs w:val="24"/>
          <w:lang w:val="en-US"/>
        </w:rPr>
        <w:t>Female 1 is black, brought four offspring, 2 are red and 2 are black.</w:t>
      </w:r>
    </w:p>
    <w:p w14:paraId="0E195AB0" w14:textId="77777777" w:rsidR="00812EFE" w:rsidRPr="00812EFE" w:rsidRDefault="00812EFE" w:rsidP="00812EFE">
      <w:pPr>
        <w:spacing w:after="0" w:line="240" w:lineRule="auto"/>
        <w:jc w:val="both"/>
        <w:rPr>
          <w:rFonts w:ascii="Cambria" w:hAnsi="Cambria"/>
          <w:b/>
          <w:bCs/>
          <w:sz w:val="24"/>
          <w:szCs w:val="24"/>
          <w:lang w:val="en-US"/>
        </w:rPr>
      </w:pPr>
      <w:r w:rsidRPr="00812EFE">
        <w:rPr>
          <w:rFonts w:ascii="Cambria" w:hAnsi="Cambria"/>
          <w:b/>
          <w:bCs/>
          <w:sz w:val="24"/>
          <w:szCs w:val="24"/>
          <w:lang w:val="en-US"/>
        </w:rPr>
        <w:t>Female 2 is black, gave birth to three offspring, 1 red and 2 black.</w:t>
      </w:r>
    </w:p>
    <w:p w14:paraId="7DB8C197" w14:textId="77777777" w:rsidR="00812EFE" w:rsidRPr="00812EFE" w:rsidRDefault="00812EFE" w:rsidP="00812EFE">
      <w:pPr>
        <w:spacing w:after="0" w:line="240" w:lineRule="auto"/>
        <w:jc w:val="both"/>
        <w:rPr>
          <w:rFonts w:ascii="Cambria" w:hAnsi="Cambria"/>
          <w:b/>
          <w:bCs/>
          <w:sz w:val="24"/>
          <w:szCs w:val="24"/>
          <w:lang w:val="en-US"/>
        </w:rPr>
      </w:pPr>
      <w:r w:rsidRPr="00812EFE">
        <w:rPr>
          <w:rFonts w:ascii="Cambria" w:hAnsi="Cambria"/>
          <w:b/>
          <w:bCs/>
          <w:sz w:val="24"/>
          <w:szCs w:val="24"/>
          <w:lang w:val="en-US"/>
        </w:rPr>
        <w:t>Female 3 black gave birth to five black offspring.</w:t>
      </w:r>
    </w:p>
    <w:p w14:paraId="33E7ABC7" w14:textId="77777777" w:rsidR="003D0DE6" w:rsidRPr="00812EFE" w:rsidRDefault="00243659" w:rsidP="00812EFE">
      <w:pPr>
        <w:spacing w:after="0" w:line="240" w:lineRule="auto"/>
        <w:jc w:val="both"/>
        <w:rPr>
          <w:rFonts w:ascii="Cambria" w:hAnsi="Cambria"/>
          <w:b/>
          <w:bCs/>
          <w:sz w:val="24"/>
          <w:szCs w:val="24"/>
          <w:lang w:val="en-US"/>
        </w:rPr>
      </w:pPr>
      <w:r w:rsidRPr="00243659">
        <w:rPr>
          <w:rFonts w:ascii="Cambria" w:hAnsi="Cambria"/>
          <w:b/>
          <w:bCs/>
          <w:sz w:val="24"/>
          <w:szCs w:val="24"/>
          <w:lang w:val="en-US"/>
        </w:rPr>
        <w:t>What conclusion can be most reliably drawn from the above data?</w:t>
      </w:r>
    </w:p>
    <w:p w14:paraId="59B5B6C0" w14:textId="77777777" w:rsidR="00812EFE" w:rsidRPr="00812EFE" w:rsidRDefault="00812EFE" w:rsidP="00812EFE">
      <w:pPr>
        <w:spacing w:after="0" w:line="240" w:lineRule="auto"/>
        <w:jc w:val="both"/>
        <w:rPr>
          <w:rFonts w:ascii="Cambria" w:hAnsi="Cambria"/>
          <w:bCs/>
          <w:sz w:val="24"/>
          <w:szCs w:val="24"/>
          <w:lang w:val="en-US"/>
        </w:rPr>
      </w:pPr>
    </w:p>
    <w:p w14:paraId="2B30CC34" w14:textId="77777777" w:rsidR="003D0DE6" w:rsidRPr="005F12EB" w:rsidRDefault="00424BBB" w:rsidP="003D0DE6">
      <w:pPr>
        <w:spacing w:after="0" w:line="240" w:lineRule="auto"/>
        <w:jc w:val="both"/>
        <w:rPr>
          <w:rFonts w:ascii="Cambria" w:hAnsi="Cambria"/>
          <w:bCs/>
          <w:i/>
          <w:sz w:val="24"/>
          <w:szCs w:val="24"/>
          <w:lang w:val="en-US"/>
        </w:rPr>
      </w:pPr>
      <w:r w:rsidRPr="005F12EB">
        <w:rPr>
          <w:rFonts w:ascii="Cambria" w:hAnsi="Cambria"/>
          <w:bCs/>
          <w:i/>
          <w:sz w:val="24"/>
          <w:szCs w:val="24"/>
          <w:lang w:val="en-US"/>
        </w:rPr>
        <w:t>Variant</w:t>
      </w:r>
      <w:r w:rsidR="003D0DE6" w:rsidRPr="005F12EB">
        <w:rPr>
          <w:rFonts w:ascii="Cambria" w:hAnsi="Cambria"/>
          <w:bCs/>
          <w:i/>
          <w:sz w:val="24"/>
          <w:szCs w:val="24"/>
          <w:lang w:val="en-US"/>
        </w:rPr>
        <w:t xml:space="preserve"> 1: </w:t>
      </w:r>
    </w:p>
    <w:p w14:paraId="0A16A250" w14:textId="77777777" w:rsidR="00595096" w:rsidRPr="005F12EB"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lang w:val="en-US"/>
        </w:rPr>
      </w:pPr>
      <w:r w:rsidRPr="005F12EB">
        <w:rPr>
          <w:rFonts w:ascii="Cambria" w:hAnsi="Cambria"/>
          <w:bCs/>
          <w:sz w:val="24"/>
          <w:szCs w:val="24"/>
          <w:lang w:val="en-US"/>
        </w:rPr>
        <w:t>Females 1 and 2 have a different genotype;</w:t>
      </w:r>
    </w:p>
    <w:p w14:paraId="215D8C1D" w14:textId="77777777" w:rsidR="00595096" w:rsidRPr="005F12EB"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lang w:val="en-US"/>
        </w:rPr>
      </w:pPr>
      <w:r w:rsidRPr="005F12EB">
        <w:rPr>
          <w:rFonts w:ascii="Cambria" w:hAnsi="Cambria"/>
          <w:bCs/>
          <w:sz w:val="24"/>
          <w:szCs w:val="24"/>
          <w:lang w:val="en-US"/>
        </w:rPr>
        <w:t>Red descendants inherited color only from the father;</w:t>
      </w:r>
    </w:p>
    <w:p w14:paraId="1CD4FF17" w14:textId="77777777" w:rsidR="00595096" w:rsidRPr="005F12EB"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rPr>
      </w:pPr>
      <w:r w:rsidRPr="005F12EB">
        <w:rPr>
          <w:rFonts w:ascii="Cambria" w:hAnsi="Cambria"/>
          <w:bCs/>
          <w:sz w:val="24"/>
          <w:szCs w:val="24"/>
          <w:lang w:val="en-US"/>
        </w:rPr>
        <w:t>F</w:t>
      </w:r>
      <w:r w:rsidRPr="005F12EB">
        <w:rPr>
          <w:rFonts w:ascii="Cambria" w:hAnsi="Cambria"/>
          <w:bCs/>
          <w:sz w:val="24"/>
          <w:szCs w:val="24"/>
        </w:rPr>
        <w:t>emales 1 and 2 are homozygotes;</w:t>
      </w:r>
    </w:p>
    <w:p w14:paraId="324AE4EE" w14:textId="77777777" w:rsidR="00595096" w:rsidRPr="005F12EB" w:rsidRDefault="00595096" w:rsidP="00B45D7A">
      <w:pPr>
        <w:pStyle w:val="a3"/>
        <w:numPr>
          <w:ilvl w:val="0"/>
          <w:numId w:val="148"/>
        </w:numPr>
        <w:tabs>
          <w:tab w:val="left" w:pos="426"/>
        </w:tabs>
        <w:spacing w:after="0" w:line="240" w:lineRule="auto"/>
        <w:ind w:left="0" w:firstLine="0"/>
        <w:jc w:val="both"/>
        <w:rPr>
          <w:rFonts w:ascii="Cambria" w:hAnsi="Cambria"/>
          <w:bCs/>
          <w:sz w:val="24"/>
          <w:szCs w:val="24"/>
          <w:u w:val="single"/>
          <w:lang w:val="en-US"/>
        </w:rPr>
      </w:pPr>
      <w:r w:rsidRPr="005F12EB">
        <w:rPr>
          <w:rFonts w:ascii="Cambria" w:hAnsi="Cambria"/>
          <w:bCs/>
          <w:sz w:val="24"/>
          <w:szCs w:val="24"/>
          <w:u w:val="single"/>
          <w:lang w:val="en-US"/>
        </w:rPr>
        <w:t>There are no dominant alleles in the male genotype;</w:t>
      </w:r>
    </w:p>
    <w:p w14:paraId="7E3D548D" w14:textId="77777777" w:rsidR="00595096" w:rsidRPr="005F12EB" w:rsidRDefault="00595096" w:rsidP="003D0DE6">
      <w:pPr>
        <w:spacing w:after="0" w:line="240" w:lineRule="auto"/>
        <w:jc w:val="both"/>
        <w:rPr>
          <w:rFonts w:ascii="Cambria" w:hAnsi="Cambria"/>
          <w:bCs/>
          <w:sz w:val="24"/>
          <w:szCs w:val="24"/>
          <w:lang w:val="en-US"/>
        </w:rPr>
      </w:pPr>
    </w:p>
    <w:p w14:paraId="11E19A1D" w14:textId="77777777" w:rsidR="003D0DE6" w:rsidRPr="005F12EB" w:rsidRDefault="00424BBB" w:rsidP="003D0DE6">
      <w:pPr>
        <w:spacing w:after="0" w:line="240" w:lineRule="auto"/>
        <w:jc w:val="both"/>
        <w:rPr>
          <w:rFonts w:ascii="Cambria" w:hAnsi="Cambria"/>
          <w:bCs/>
          <w:i/>
          <w:sz w:val="24"/>
          <w:szCs w:val="24"/>
          <w:lang w:val="en-US"/>
        </w:rPr>
      </w:pPr>
      <w:r w:rsidRPr="005F12EB">
        <w:rPr>
          <w:rFonts w:ascii="Cambria" w:hAnsi="Cambria"/>
          <w:bCs/>
          <w:i/>
          <w:sz w:val="24"/>
          <w:szCs w:val="24"/>
          <w:lang w:val="en-US"/>
        </w:rPr>
        <w:t>Variant</w:t>
      </w:r>
      <w:r w:rsidR="003D0DE6" w:rsidRPr="005F12EB">
        <w:rPr>
          <w:rFonts w:ascii="Cambria" w:hAnsi="Cambria"/>
          <w:bCs/>
          <w:i/>
          <w:sz w:val="24"/>
          <w:szCs w:val="24"/>
          <w:lang w:val="en-US"/>
        </w:rPr>
        <w:t xml:space="preserve"> 2: </w:t>
      </w:r>
    </w:p>
    <w:p w14:paraId="16E20BCD" w14:textId="77777777" w:rsidR="00595096" w:rsidRPr="005F12EB"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lang w:val="en-US"/>
        </w:rPr>
      </w:pPr>
      <w:r w:rsidRPr="005F12EB">
        <w:rPr>
          <w:rFonts w:ascii="Cambria" w:hAnsi="Cambria"/>
          <w:bCs/>
          <w:sz w:val="24"/>
          <w:szCs w:val="24"/>
          <w:lang w:val="en-US"/>
        </w:rPr>
        <w:t>The red allele dominates over the black allele;</w:t>
      </w:r>
    </w:p>
    <w:p w14:paraId="78EB72F6" w14:textId="77777777" w:rsidR="00595096" w:rsidRPr="005F12EB"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lang w:val="en-US"/>
        </w:rPr>
      </w:pPr>
      <w:r w:rsidRPr="005F12EB">
        <w:rPr>
          <w:rFonts w:ascii="Cambria" w:hAnsi="Cambria"/>
          <w:bCs/>
          <w:sz w:val="24"/>
          <w:szCs w:val="24"/>
          <w:lang w:val="en-US"/>
        </w:rPr>
        <w:t>Females 1 and 2 have a different genotype;</w:t>
      </w:r>
    </w:p>
    <w:p w14:paraId="7BA6501C" w14:textId="77777777" w:rsidR="00595096" w:rsidRPr="005F12EB"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u w:val="single"/>
          <w:lang w:val="en-US"/>
        </w:rPr>
      </w:pPr>
      <w:r w:rsidRPr="005F12EB">
        <w:rPr>
          <w:rFonts w:ascii="Cambria" w:hAnsi="Cambria"/>
          <w:bCs/>
          <w:sz w:val="24"/>
          <w:szCs w:val="24"/>
          <w:u w:val="single"/>
          <w:lang w:val="en-US"/>
        </w:rPr>
        <w:t>Female 3 is most likely a dominant homozygote;</w:t>
      </w:r>
    </w:p>
    <w:p w14:paraId="365C2F0B" w14:textId="77777777" w:rsidR="00595096" w:rsidRPr="005F12EB" w:rsidRDefault="00595096" w:rsidP="00B45D7A">
      <w:pPr>
        <w:pStyle w:val="a3"/>
        <w:numPr>
          <w:ilvl w:val="0"/>
          <w:numId w:val="245"/>
        </w:numPr>
        <w:tabs>
          <w:tab w:val="left" w:pos="426"/>
        </w:tabs>
        <w:spacing w:after="0" w:line="240" w:lineRule="auto"/>
        <w:ind w:left="0" w:firstLine="0"/>
        <w:jc w:val="both"/>
        <w:rPr>
          <w:rFonts w:ascii="Cambria" w:hAnsi="Cambria"/>
          <w:bCs/>
          <w:sz w:val="24"/>
          <w:szCs w:val="24"/>
        </w:rPr>
      </w:pPr>
      <w:r w:rsidRPr="005F12EB">
        <w:rPr>
          <w:rFonts w:ascii="Cambria" w:hAnsi="Cambria"/>
          <w:bCs/>
          <w:sz w:val="24"/>
          <w:szCs w:val="24"/>
          <w:lang w:val="en-US"/>
        </w:rPr>
        <w:t>F</w:t>
      </w:r>
      <w:r w:rsidRPr="005F12EB">
        <w:rPr>
          <w:rFonts w:ascii="Cambria" w:hAnsi="Cambria"/>
          <w:bCs/>
          <w:sz w:val="24"/>
          <w:szCs w:val="24"/>
        </w:rPr>
        <w:t>emales 1 and 2 are homozygotes;</w:t>
      </w:r>
    </w:p>
    <w:p w14:paraId="09858FFE" w14:textId="77777777" w:rsidR="00595096" w:rsidRPr="005F12EB" w:rsidRDefault="00595096" w:rsidP="003D0DE6">
      <w:pPr>
        <w:spacing w:after="0" w:line="240" w:lineRule="auto"/>
        <w:jc w:val="both"/>
        <w:rPr>
          <w:rFonts w:ascii="Cambria" w:hAnsi="Cambria"/>
          <w:bCs/>
          <w:sz w:val="24"/>
          <w:szCs w:val="24"/>
          <w:lang w:val="en-US"/>
        </w:rPr>
      </w:pPr>
    </w:p>
    <w:p w14:paraId="552AE1A5" w14:textId="77777777" w:rsidR="00CA3CB5" w:rsidRPr="00EF443D" w:rsidRDefault="00CA3CB5">
      <w:pPr>
        <w:rPr>
          <w:rFonts w:ascii="Cambria" w:hAnsi="Cambria"/>
          <w:b/>
          <w:color w:val="FF0000"/>
          <w:sz w:val="28"/>
          <w:szCs w:val="24"/>
          <w:lang w:val="en-US"/>
        </w:rPr>
      </w:pPr>
      <w:r w:rsidRPr="00EF443D">
        <w:rPr>
          <w:rFonts w:ascii="Cambria" w:hAnsi="Cambria"/>
          <w:b/>
          <w:color w:val="FF0000"/>
          <w:sz w:val="28"/>
          <w:szCs w:val="24"/>
          <w:lang w:val="en-US"/>
        </w:rPr>
        <w:br w:type="page"/>
      </w:r>
    </w:p>
    <w:p w14:paraId="6F62F9B8" w14:textId="5E0799A1" w:rsidR="00D96D8A" w:rsidRPr="00A26887" w:rsidRDefault="00D96D8A" w:rsidP="00D96D8A">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A26887">
        <w:rPr>
          <w:rFonts w:ascii="Cambria" w:hAnsi="Cambria"/>
          <w:b/>
          <w:color w:val="FF0000"/>
          <w:sz w:val="28"/>
          <w:szCs w:val="24"/>
          <w:lang w:val="en-US"/>
        </w:rPr>
        <w:t xml:space="preserve"> </w:t>
      </w:r>
      <w:r w:rsidR="0089309F">
        <w:rPr>
          <w:rFonts w:ascii="Cambria" w:hAnsi="Cambria"/>
          <w:b/>
          <w:color w:val="FF0000"/>
          <w:sz w:val="28"/>
          <w:szCs w:val="24"/>
          <w:lang w:val="en-US"/>
        </w:rPr>
        <w:t>19</w:t>
      </w:r>
      <w:r w:rsidRPr="00A26887">
        <w:rPr>
          <w:rFonts w:ascii="Cambria" w:hAnsi="Cambria"/>
          <w:b/>
          <w:color w:val="FF0000"/>
          <w:sz w:val="28"/>
          <w:szCs w:val="24"/>
          <w:lang w:val="en-US"/>
        </w:rPr>
        <w:t xml:space="preserve"> (</w:t>
      </w:r>
      <w:r>
        <w:rPr>
          <w:rFonts w:ascii="Cambria" w:hAnsi="Cambria"/>
          <w:b/>
          <w:color w:val="FF0000"/>
          <w:sz w:val="28"/>
          <w:szCs w:val="24"/>
          <w:lang w:val="en-US"/>
        </w:rPr>
        <w:t>ID</w:t>
      </w:r>
      <w:r w:rsidRPr="00A26887">
        <w:rPr>
          <w:rFonts w:ascii="Cambria" w:hAnsi="Cambria"/>
          <w:b/>
          <w:color w:val="FF0000"/>
          <w:sz w:val="28"/>
          <w:szCs w:val="24"/>
          <w:lang w:val="en-US"/>
        </w:rPr>
        <w:t xml:space="preserve"> 2</w:t>
      </w:r>
      <w:r>
        <w:rPr>
          <w:rFonts w:ascii="Cambria" w:hAnsi="Cambria"/>
          <w:b/>
          <w:color w:val="FF0000"/>
          <w:sz w:val="28"/>
          <w:szCs w:val="24"/>
          <w:lang w:val="en-US"/>
        </w:rPr>
        <w:t>3</w:t>
      </w:r>
      <w:r w:rsidRPr="00A26887">
        <w:rPr>
          <w:rFonts w:ascii="Cambria" w:hAnsi="Cambria"/>
          <w:b/>
          <w:color w:val="FF0000"/>
          <w:sz w:val="28"/>
          <w:szCs w:val="24"/>
          <w:lang w:val="en-US"/>
        </w:rPr>
        <w:t xml:space="preserve">) – </w:t>
      </w:r>
      <w:r>
        <w:rPr>
          <w:rFonts w:ascii="Cambria" w:hAnsi="Cambria"/>
          <w:b/>
          <w:color w:val="FF0000"/>
          <w:sz w:val="28"/>
          <w:szCs w:val="24"/>
          <w:lang w:val="en-US"/>
        </w:rPr>
        <w:t>1</w:t>
      </w:r>
      <w:r w:rsidRPr="00A26887">
        <w:rPr>
          <w:rFonts w:ascii="Cambria" w:hAnsi="Cambria"/>
          <w:b/>
          <w:color w:val="FF0000"/>
          <w:sz w:val="28"/>
          <w:szCs w:val="24"/>
          <w:lang w:val="en-US"/>
        </w:rPr>
        <w:t xml:space="preserve"> </w:t>
      </w:r>
      <w:r>
        <w:rPr>
          <w:rFonts w:ascii="Cambria" w:hAnsi="Cambria"/>
          <w:b/>
          <w:color w:val="FF0000"/>
          <w:sz w:val="28"/>
          <w:szCs w:val="24"/>
          <w:lang w:val="en-US"/>
        </w:rPr>
        <w:t>point</w:t>
      </w:r>
    </w:p>
    <w:p w14:paraId="4312EE0C" w14:textId="77777777" w:rsidR="00D96D8A" w:rsidRDefault="00D96D8A" w:rsidP="00D96D8A">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484312E8" w14:textId="77777777" w:rsidR="00D96D8A" w:rsidRPr="0052754C" w:rsidRDefault="00D96D8A" w:rsidP="00D96D8A">
      <w:pPr>
        <w:spacing w:after="0" w:line="240" w:lineRule="auto"/>
        <w:jc w:val="both"/>
        <w:rPr>
          <w:rFonts w:ascii="Cambria" w:hAnsi="Cambria"/>
          <w:b/>
          <w:bCs/>
          <w:sz w:val="24"/>
          <w:szCs w:val="24"/>
          <w:lang w:val="en-US"/>
        </w:rPr>
      </w:pPr>
      <w:r w:rsidRPr="0052754C">
        <w:rPr>
          <w:rFonts w:ascii="Cambria" w:hAnsi="Cambria"/>
          <w:b/>
          <w:bCs/>
          <w:sz w:val="24"/>
          <w:szCs w:val="24"/>
          <w:lang w:val="en-US"/>
        </w:rPr>
        <w:t>Dragons, like humans, have a heterogametic male sex. In population 1, all males have a crest. Females have no crest. In population 2, both males and females have no crest.</w:t>
      </w:r>
    </w:p>
    <w:p w14:paraId="5039323C" w14:textId="77777777" w:rsidR="00D96D8A" w:rsidRPr="0052754C" w:rsidRDefault="00D96D8A" w:rsidP="00D96D8A">
      <w:pPr>
        <w:spacing w:after="0" w:line="240" w:lineRule="auto"/>
        <w:jc w:val="both"/>
        <w:rPr>
          <w:rFonts w:ascii="Cambria" w:hAnsi="Cambria"/>
          <w:b/>
          <w:bCs/>
          <w:sz w:val="24"/>
          <w:szCs w:val="24"/>
          <w:lang w:val="en-US"/>
        </w:rPr>
      </w:pPr>
      <w:r w:rsidRPr="0052754C">
        <w:rPr>
          <w:rFonts w:ascii="Cambria" w:hAnsi="Cambria"/>
          <w:b/>
          <w:bCs/>
          <w:sz w:val="24"/>
          <w:szCs w:val="24"/>
          <w:lang w:val="en-US"/>
        </w:rPr>
        <w:t>When males from population 1 are crossed with females from population 2, all male offspring in the three studied generations (F1, F2, and F3) have a crest. Female descendants never have a crest.</w:t>
      </w:r>
    </w:p>
    <w:p w14:paraId="3D490D7A" w14:textId="77777777" w:rsidR="00D96D8A" w:rsidRPr="0052754C" w:rsidRDefault="00D96D8A" w:rsidP="00D96D8A">
      <w:pPr>
        <w:spacing w:after="0" w:line="240" w:lineRule="auto"/>
        <w:jc w:val="both"/>
        <w:rPr>
          <w:rFonts w:ascii="Cambria" w:hAnsi="Cambria"/>
          <w:b/>
          <w:bCs/>
          <w:sz w:val="24"/>
          <w:szCs w:val="24"/>
          <w:lang w:val="en-US"/>
        </w:rPr>
      </w:pPr>
      <w:r w:rsidRPr="0052754C">
        <w:rPr>
          <w:rFonts w:ascii="Cambria" w:hAnsi="Cambria"/>
          <w:b/>
          <w:bCs/>
          <w:sz w:val="24"/>
          <w:szCs w:val="24"/>
          <w:lang w:val="en-US"/>
        </w:rPr>
        <w:t>When males from population 2 were crossed with females from population 1, none of the offspring in the three studied generations (F1, F2, and F3) had a ridge.</w:t>
      </w:r>
    </w:p>
    <w:p w14:paraId="3696C774" w14:textId="77777777" w:rsidR="00D96D8A" w:rsidRPr="0052754C" w:rsidRDefault="00243659" w:rsidP="00D96D8A">
      <w:pPr>
        <w:spacing w:after="0" w:line="240" w:lineRule="auto"/>
        <w:jc w:val="both"/>
        <w:rPr>
          <w:rFonts w:ascii="Cambria" w:hAnsi="Cambria"/>
          <w:b/>
          <w:bCs/>
          <w:sz w:val="24"/>
          <w:szCs w:val="24"/>
          <w:lang w:val="en-US"/>
        </w:rPr>
      </w:pPr>
      <w:r w:rsidRPr="00243659">
        <w:rPr>
          <w:rFonts w:ascii="Cambria" w:hAnsi="Cambria"/>
          <w:b/>
          <w:bCs/>
          <w:sz w:val="24"/>
          <w:szCs w:val="24"/>
          <w:lang w:val="en-US"/>
        </w:rPr>
        <w:t>What conclusion can be most reliably drawn from the above data?</w:t>
      </w:r>
    </w:p>
    <w:p w14:paraId="516E8794" w14:textId="77777777" w:rsidR="0052754C" w:rsidRPr="00635EE1" w:rsidRDefault="0052754C" w:rsidP="0052754C">
      <w:pPr>
        <w:spacing w:after="0" w:line="240" w:lineRule="auto"/>
        <w:jc w:val="both"/>
        <w:rPr>
          <w:rFonts w:ascii="Cambria" w:hAnsi="Cambria"/>
          <w:bCs/>
          <w:sz w:val="24"/>
          <w:szCs w:val="24"/>
          <w:lang w:val="en-US"/>
        </w:rPr>
      </w:pPr>
    </w:p>
    <w:p w14:paraId="18541BD3" w14:textId="77777777" w:rsidR="00D96D8A" w:rsidRPr="007F3D7D" w:rsidRDefault="0052754C" w:rsidP="00D96D8A">
      <w:pPr>
        <w:spacing w:after="0" w:line="240" w:lineRule="auto"/>
        <w:jc w:val="both"/>
        <w:rPr>
          <w:rFonts w:ascii="Cambria" w:hAnsi="Cambria"/>
          <w:bCs/>
          <w:i/>
          <w:sz w:val="24"/>
          <w:szCs w:val="24"/>
          <w:lang w:val="en-US"/>
        </w:rPr>
      </w:pPr>
      <w:r w:rsidRPr="007F3D7D">
        <w:rPr>
          <w:rFonts w:ascii="Cambria" w:hAnsi="Cambria"/>
          <w:bCs/>
          <w:i/>
          <w:sz w:val="24"/>
          <w:szCs w:val="24"/>
          <w:lang w:val="en-US"/>
        </w:rPr>
        <w:t>Variant</w:t>
      </w:r>
      <w:r w:rsidR="00D96D8A" w:rsidRPr="007F3D7D">
        <w:rPr>
          <w:rFonts w:ascii="Cambria" w:hAnsi="Cambria"/>
          <w:bCs/>
          <w:i/>
          <w:sz w:val="24"/>
          <w:szCs w:val="24"/>
          <w:lang w:val="en-US"/>
        </w:rPr>
        <w:t xml:space="preserve"> 1: </w:t>
      </w:r>
    </w:p>
    <w:p w14:paraId="6DBC2612" w14:textId="77777777" w:rsidR="0059350C" w:rsidRPr="007F3D7D"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u w:val="single"/>
          <w:lang w:val="en-US"/>
        </w:rPr>
      </w:pPr>
      <w:r w:rsidRPr="007F3D7D">
        <w:rPr>
          <w:rFonts w:ascii="Cambria" w:hAnsi="Cambria"/>
          <w:bCs/>
          <w:sz w:val="24"/>
          <w:szCs w:val="24"/>
          <w:u w:val="single"/>
          <w:lang w:val="en-US"/>
        </w:rPr>
        <w:t>Females do not have a gene for the presence of a ridge;</w:t>
      </w:r>
    </w:p>
    <w:p w14:paraId="660D781F" w14:textId="77777777" w:rsidR="0059350C" w:rsidRPr="007F3D7D"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7F3D7D">
        <w:rPr>
          <w:rFonts w:ascii="Cambria" w:hAnsi="Cambria"/>
          <w:bCs/>
          <w:sz w:val="24"/>
          <w:szCs w:val="24"/>
          <w:lang w:val="en-US"/>
        </w:rPr>
        <w:t>The gene that determines the presence of a crest is present in both males and females, but manifests itself only in males;</w:t>
      </w:r>
    </w:p>
    <w:p w14:paraId="2DC63992" w14:textId="77777777" w:rsidR="0059350C" w:rsidRPr="007F3D7D"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7F3D7D">
        <w:rPr>
          <w:rFonts w:ascii="Cambria" w:hAnsi="Cambria"/>
          <w:bCs/>
          <w:sz w:val="24"/>
          <w:szCs w:val="24"/>
          <w:lang w:val="en-US"/>
        </w:rPr>
        <w:t>The gene determining the presence of the crest is located in the autosome;</w:t>
      </w:r>
    </w:p>
    <w:p w14:paraId="289B56A1" w14:textId="77777777" w:rsidR="0059350C" w:rsidRPr="007F3D7D" w:rsidRDefault="0059350C" w:rsidP="00B45D7A">
      <w:pPr>
        <w:pStyle w:val="a3"/>
        <w:numPr>
          <w:ilvl w:val="0"/>
          <w:numId w:val="149"/>
        </w:numPr>
        <w:tabs>
          <w:tab w:val="left" w:pos="426"/>
        </w:tabs>
        <w:spacing w:after="0" w:line="240" w:lineRule="auto"/>
        <w:ind w:left="0" w:firstLine="0"/>
        <w:jc w:val="both"/>
        <w:rPr>
          <w:rFonts w:ascii="Cambria" w:hAnsi="Cambria"/>
          <w:bCs/>
          <w:sz w:val="24"/>
          <w:szCs w:val="24"/>
          <w:lang w:val="en-US"/>
        </w:rPr>
      </w:pPr>
      <w:r w:rsidRPr="007F3D7D">
        <w:rPr>
          <w:rFonts w:ascii="Cambria" w:hAnsi="Cambria"/>
          <w:bCs/>
          <w:sz w:val="24"/>
          <w:szCs w:val="24"/>
          <w:lang w:val="en-US"/>
        </w:rPr>
        <w:t>The sex of baby dragons depends only on the female.</w:t>
      </w:r>
    </w:p>
    <w:p w14:paraId="6A5727FE" w14:textId="77777777" w:rsidR="0059350C" w:rsidRPr="007F3D7D" w:rsidRDefault="0059350C" w:rsidP="00D96D8A">
      <w:pPr>
        <w:spacing w:after="0" w:line="240" w:lineRule="auto"/>
        <w:jc w:val="both"/>
        <w:rPr>
          <w:rFonts w:ascii="Cambria" w:hAnsi="Cambria"/>
          <w:bCs/>
          <w:sz w:val="24"/>
          <w:szCs w:val="24"/>
          <w:lang w:val="en-US"/>
        </w:rPr>
      </w:pPr>
    </w:p>
    <w:p w14:paraId="2CA61C62" w14:textId="77777777" w:rsidR="00D96D8A" w:rsidRPr="007F3D7D" w:rsidRDefault="0052754C" w:rsidP="00D96D8A">
      <w:pPr>
        <w:spacing w:after="0" w:line="240" w:lineRule="auto"/>
        <w:jc w:val="both"/>
        <w:rPr>
          <w:rFonts w:ascii="Cambria" w:hAnsi="Cambria"/>
          <w:bCs/>
          <w:i/>
          <w:sz w:val="24"/>
          <w:szCs w:val="24"/>
          <w:lang w:val="en-US"/>
        </w:rPr>
      </w:pPr>
      <w:r w:rsidRPr="007F3D7D">
        <w:rPr>
          <w:rFonts w:ascii="Cambria" w:hAnsi="Cambria"/>
          <w:bCs/>
          <w:i/>
          <w:sz w:val="24"/>
          <w:szCs w:val="24"/>
          <w:lang w:val="en-US"/>
        </w:rPr>
        <w:t>Variant</w:t>
      </w:r>
      <w:r w:rsidR="00D96D8A" w:rsidRPr="007F3D7D">
        <w:rPr>
          <w:rFonts w:ascii="Cambria" w:hAnsi="Cambria"/>
          <w:bCs/>
          <w:i/>
          <w:sz w:val="24"/>
          <w:szCs w:val="24"/>
          <w:lang w:val="en-US"/>
        </w:rPr>
        <w:t xml:space="preserve"> 2: </w:t>
      </w:r>
    </w:p>
    <w:p w14:paraId="7B9B9EA9" w14:textId="77777777" w:rsidR="0059350C" w:rsidRPr="007F3D7D"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7F3D7D">
        <w:rPr>
          <w:rFonts w:ascii="Cambria" w:hAnsi="Cambria"/>
          <w:bCs/>
          <w:sz w:val="24"/>
          <w:szCs w:val="24"/>
          <w:lang w:val="en-US"/>
        </w:rPr>
        <w:t>The gene that determines the presence of a crest is present in both males and females, but manifests itself only in males;</w:t>
      </w:r>
    </w:p>
    <w:p w14:paraId="1C22A90A" w14:textId="77777777" w:rsidR="0059350C" w:rsidRPr="007F3D7D"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7F3D7D">
        <w:rPr>
          <w:rFonts w:ascii="Cambria" w:hAnsi="Cambria"/>
          <w:bCs/>
          <w:sz w:val="24"/>
          <w:szCs w:val="24"/>
          <w:lang w:val="en-US"/>
        </w:rPr>
        <w:t>The gene determining the presence of the crest is located in the autosome;</w:t>
      </w:r>
    </w:p>
    <w:p w14:paraId="78BBB0FB" w14:textId="77777777" w:rsidR="0059350C" w:rsidRPr="007F3D7D"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u w:val="single"/>
          <w:lang w:val="en-US"/>
        </w:rPr>
      </w:pPr>
      <w:r w:rsidRPr="007F3D7D">
        <w:rPr>
          <w:rFonts w:ascii="Cambria" w:hAnsi="Cambria"/>
          <w:bCs/>
          <w:sz w:val="24"/>
          <w:szCs w:val="24"/>
          <w:u w:val="single"/>
          <w:lang w:val="en-US"/>
        </w:rPr>
        <w:t>X and Y chromosomes are composed of different genes, at least in part;</w:t>
      </w:r>
    </w:p>
    <w:p w14:paraId="538190E8" w14:textId="77777777" w:rsidR="0059350C" w:rsidRPr="007F3D7D" w:rsidRDefault="0059350C" w:rsidP="00B45D7A">
      <w:pPr>
        <w:pStyle w:val="a3"/>
        <w:numPr>
          <w:ilvl w:val="0"/>
          <w:numId w:val="249"/>
        </w:numPr>
        <w:tabs>
          <w:tab w:val="left" w:pos="426"/>
        </w:tabs>
        <w:spacing w:after="0" w:line="240" w:lineRule="auto"/>
        <w:ind w:left="0" w:firstLine="0"/>
        <w:jc w:val="both"/>
        <w:rPr>
          <w:rFonts w:ascii="Cambria" w:hAnsi="Cambria"/>
          <w:bCs/>
          <w:sz w:val="24"/>
          <w:szCs w:val="24"/>
          <w:lang w:val="en-US"/>
        </w:rPr>
      </w:pPr>
      <w:r w:rsidRPr="007F3D7D">
        <w:rPr>
          <w:rFonts w:ascii="Cambria" w:hAnsi="Cambria"/>
          <w:bCs/>
          <w:sz w:val="24"/>
          <w:szCs w:val="24"/>
          <w:lang w:val="en-US"/>
        </w:rPr>
        <w:t>X and Y chromosomes always consist entirely of the same genes;</w:t>
      </w:r>
    </w:p>
    <w:p w14:paraId="2CA0FAB6" w14:textId="77777777" w:rsidR="0059350C" w:rsidRPr="007F3D7D" w:rsidRDefault="0059350C" w:rsidP="00D96D8A">
      <w:pPr>
        <w:spacing w:after="0" w:line="240" w:lineRule="auto"/>
        <w:jc w:val="both"/>
        <w:rPr>
          <w:rFonts w:ascii="Cambria" w:hAnsi="Cambria"/>
          <w:bCs/>
          <w:sz w:val="24"/>
          <w:szCs w:val="24"/>
          <w:lang w:val="en-US"/>
        </w:rPr>
      </w:pPr>
    </w:p>
    <w:p w14:paraId="7568C207" w14:textId="77777777" w:rsidR="00183690" w:rsidRPr="0059350C" w:rsidRDefault="00183690">
      <w:pPr>
        <w:rPr>
          <w:rFonts w:ascii="Cambria" w:hAnsi="Cambria"/>
          <w:b/>
          <w:color w:val="FF0000"/>
          <w:sz w:val="28"/>
          <w:szCs w:val="24"/>
          <w:lang w:val="en-US"/>
        </w:rPr>
      </w:pPr>
      <w:r w:rsidRPr="0059350C">
        <w:rPr>
          <w:rFonts w:ascii="Cambria" w:hAnsi="Cambria"/>
          <w:b/>
          <w:color w:val="FF0000"/>
          <w:sz w:val="28"/>
          <w:szCs w:val="24"/>
          <w:lang w:val="en-US"/>
        </w:rPr>
        <w:br w:type="page"/>
      </w:r>
    </w:p>
    <w:p w14:paraId="36D66F71" w14:textId="649DA1AF" w:rsidR="002949E0" w:rsidRPr="00102ED7" w:rsidRDefault="00623089" w:rsidP="002949E0">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89309F">
        <w:rPr>
          <w:rFonts w:ascii="Cambria" w:hAnsi="Cambria"/>
          <w:b/>
          <w:color w:val="FF0000"/>
          <w:sz w:val="28"/>
          <w:szCs w:val="24"/>
          <w:lang w:val="en-US"/>
        </w:rPr>
        <w:t>20</w:t>
      </w:r>
      <w:r w:rsidR="002949E0" w:rsidRPr="00341657">
        <w:rPr>
          <w:rFonts w:ascii="Cambria" w:hAnsi="Cambria"/>
          <w:b/>
          <w:color w:val="FF0000"/>
          <w:sz w:val="28"/>
          <w:szCs w:val="24"/>
          <w:lang w:val="en-US"/>
        </w:rPr>
        <w:t xml:space="preserve"> (ID </w:t>
      </w:r>
      <w:r>
        <w:rPr>
          <w:rFonts w:ascii="Cambria" w:hAnsi="Cambria"/>
          <w:b/>
          <w:color w:val="FF0000"/>
          <w:sz w:val="28"/>
          <w:szCs w:val="24"/>
          <w:lang w:val="en-US"/>
        </w:rPr>
        <w:t>25</w:t>
      </w:r>
      <w:r w:rsidR="002949E0" w:rsidRPr="00341657">
        <w:rPr>
          <w:rFonts w:ascii="Cambria" w:hAnsi="Cambria"/>
          <w:b/>
          <w:color w:val="FF0000"/>
          <w:sz w:val="28"/>
          <w:szCs w:val="24"/>
          <w:lang w:val="en-US"/>
        </w:rPr>
        <w:t>)</w:t>
      </w:r>
      <w:r w:rsidR="002949E0" w:rsidRPr="002949E0">
        <w:rPr>
          <w:rFonts w:ascii="Cambria" w:hAnsi="Cambria"/>
          <w:b/>
          <w:color w:val="FF0000"/>
          <w:sz w:val="28"/>
          <w:szCs w:val="24"/>
          <w:lang w:val="en-US"/>
        </w:rPr>
        <w:t xml:space="preserve"> –</w:t>
      </w:r>
      <w:r w:rsidR="002949E0">
        <w:rPr>
          <w:rFonts w:ascii="Cambria" w:hAnsi="Cambria"/>
          <w:b/>
          <w:color w:val="FF0000"/>
          <w:sz w:val="28"/>
          <w:szCs w:val="24"/>
          <w:lang w:val="en-US"/>
        </w:rPr>
        <w:t xml:space="preserve"> 1 point</w:t>
      </w:r>
    </w:p>
    <w:p w14:paraId="5B7E13B9" w14:textId="77777777" w:rsidR="002949E0" w:rsidRPr="00DF74DB" w:rsidRDefault="002949E0" w:rsidP="002949E0">
      <w:pPr>
        <w:spacing w:after="0" w:line="240" w:lineRule="auto"/>
        <w:jc w:val="both"/>
        <w:rPr>
          <w:rFonts w:ascii="Cambria" w:hAnsi="Cambria"/>
          <w:bCs/>
          <w:i/>
          <w:sz w:val="24"/>
          <w:szCs w:val="24"/>
          <w:lang w:val="en-US"/>
        </w:rPr>
      </w:pPr>
      <w:r>
        <w:rPr>
          <w:rFonts w:ascii="Cambria" w:hAnsi="Cambria"/>
          <w:bCs/>
          <w:i/>
          <w:sz w:val="24"/>
          <w:szCs w:val="24"/>
          <w:lang w:val="en-US"/>
        </w:rPr>
        <w:t>C</w:t>
      </w:r>
      <w:r w:rsidRPr="004F32E6">
        <w:rPr>
          <w:rFonts w:ascii="Cambria" w:hAnsi="Cambria"/>
          <w:bCs/>
          <w:i/>
          <w:sz w:val="24"/>
          <w:szCs w:val="24"/>
          <w:lang w:val="en-US"/>
        </w:rPr>
        <w:t xml:space="preserve">ommon part of the question for all </w:t>
      </w:r>
      <w:r>
        <w:rPr>
          <w:rFonts w:ascii="Cambria" w:hAnsi="Cambria"/>
          <w:bCs/>
          <w:i/>
          <w:sz w:val="24"/>
          <w:szCs w:val="24"/>
          <w:lang w:val="en-US"/>
        </w:rPr>
        <w:t>variants</w:t>
      </w:r>
      <w:r w:rsidRPr="004F32E6">
        <w:rPr>
          <w:rFonts w:ascii="Cambria" w:hAnsi="Cambria"/>
          <w:bCs/>
          <w:i/>
          <w:sz w:val="24"/>
          <w:szCs w:val="24"/>
          <w:lang w:val="en-US"/>
        </w:rPr>
        <w:t>:</w:t>
      </w:r>
    </w:p>
    <w:p w14:paraId="0EC7799A" w14:textId="77777777" w:rsidR="002949E0" w:rsidRPr="00341657" w:rsidRDefault="002949E0" w:rsidP="002949E0">
      <w:pPr>
        <w:spacing w:after="0" w:line="240" w:lineRule="auto"/>
        <w:jc w:val="both"/>
        <w:rPr>
          <w:rFonts w:ascii="Cambria" w:hAnsi="Cambria"/>
          <w:b/>
          <w:bCs/>
          <w:sz w:val="24"/>
          <w:szCs w:val="24"/>
          <w:lang w:val="en-US"/>
        </w:rPr>
      </w:pPr>
      <w:r w:rsidRPr="0037011E">
        <w:rPr>
          <w:rFonts w:ascii="Cambria" w:hAnsi="Cambria"/>
          <w:b/>
          <w:bCs/>
          <w:sz w:val="24"/>
          <w:szCs w:val="24"/>
          <w:lang w:val="en-US"/>
        </w:rPr>
        <w:t>What determine</w:t>
      </w:r>
      <w:r>
        <w:rPr>
          <w:rFonts w:ascii="Cambria" w:hAnsi="Cambria"/>
          <w:b/>
          <w:bCs/>
          <w:sz w:val="24"/>
          <w:szCs w:val="24"/>
          <w:lang w:val="en-US"/>
        </w:rPr>
        <w:t>s</w:t>
      </w:r>
      <w:r w:rsidRPr="0037011E">
        <w:rPr>
          <w:rFonts w:ascii="Cambria" w:hAnsi="Cambria"/>
          <w:b/>
          <w:bCs/>
          <w:sz w:val="24"/>
          <w:szCs w:val="24"/>
          <w:lang w:val="en-US"/>
        </w:rPr>
        <w:t xml:space="preserve"> the width </w:t>
      </w:r>
      <w:r>
        <w:rPr>
          <w:rFonts w:ascii="Cambria" w:hAnsi="Cambria"/>
          <w:b/>
          <w:bCs/>
          <w:sz w:val="24"/>
          <w:szCs w:val="24"/>
          <w:lang w:val="en-US"/>
        </w:rPr>
        <w:t>of the hybrid zone (the zone where</w:t>
      </w:r>
      <w:r w:rsidRPr="0037011E">
        <w:rPr>
          <w:rFonts w:ascii="Cambria" w:hAnsi="Cambria"/>
          <w:b/>
          <w:bCs/>
          <w:sz w:val="24"/>
          <w:szCs w:val="24"/>
          <w:lang w:val="en-US"/>
        </w:rPr>
        <w:t xml:space="preserve"> two interbreeding species meet and cross-fertilize</w:t>
      </w:r>
      <w:r>
        <w:rPr>
          <w:rFonts w:ascii="Cambria" w:hAnsi="Cambria"/>
          <w:b/>
          <w:bCs/>
          <w:sz w:val="24"/>
          <w:szCs w:val="24"/>
          <w:lang w:val="en-US"/>
        </w:rPr>
        <w:t xml:space="preserve"> </w:t>
      </w:r>
      <w:r w:rsidRPr="0037011E">
        <w:rPr>
          <w:rFonts w:ascii="Cambria" w:hAnsi="Cambria"/>
          <w:b/>
          <w:bCs/>
          <w:sz w:val="24"/>
          <w:szCs w:val="24"/>
          <w:lang w:val="en-US"/>
        </w:rPr>
        <w:t>with</w:t>
      </w:r>
      <w:r>
        <w:rPr>
          <w:rFonts w:ascii="Cambria" w:hAnsi="Cambria"/>
          <w:b/>
          <w:bCs/>
          <w:sz w:val="24"/>
          <w:szCs w:val="24"/>
          <w:lang w:val="en-US"/>
        </w:rPr>
        <w:t xml:space="preserve"> the formation of hybrids</w:t>
      </w:r>
      <w:r w:rsidRPr="0037011E">
        <w:rPr>
          <w:rFonts w:ascii="Cambria" w:hAnsi="Cambria"/>
          <w:b/>
          <w:bCs/>
          <w:sz w:val="24"/>
          <w:szCs w:val="24"/>
          <w:lang w:val="en-US"/>
        </w:rPr>
        <w:t>)?</w:t>
      </w:r>
    </w:p>
    <w:p w14:paraId="1590B0CF" w14:textId="77777777" w:rsidR="002949E0" w:rsidRDefault="002949E0" w:rsidP="002949E0">
      <w:pPr>
        <w:spacing w:after="0" w:line="240" w:lineRule="auto"/>
        <w:jc w:val="both"/>
        <w:rPr>
          <w:rFonts w:ascii="Cambria" w:hAnsi="Cambria"/>
          <w:b/>
          <w:sz w:val="24"/>
          <w:szCs w:val="28"/>
          <w:lang w:val="en-US"/>
        </w:rPr>
      </w:pPr>
    </w:p>
    <w:p w14:paraId="6ADBC0F3" w14:textId="77777777" w:rsidR="00856663" w:rsidRPr="00196083" w:rsidRDefault="00856663" w:rsidP="00856663">
      <w:pPr>
        <w:spacing w:after="0" w:line="240" w:lineRule="auto"/>
        <w:jc w:val="both"/>
        <w:rPr>
          <w:rFonts w:ascii="Cambria" w:hAnsi="Cambria"/>
          <w:bCs/>
          <w:i/>
          <w:sz w:val="24"/>
          <w:szCs w:val="24"/>
          <w:lang w:val="en-US"/>
        </w:rPr>
      </w:pPr>
      <w:r w:rsidRPr="00196083">
        <w:rPr>
          <w:rFonts w:ascii="Cambria" w:hAnsi="Cambria"/>
          <w:bCs/>
          <w:i/>
          <w:sz w:val="24"/>
          <w:szCs w:val="24"/>
          <w:lang w:val="en-US"/>
        </w:rPr>
        <w:t xml:space="preserve">Variant 1: </w:t>
      </w:r>
    </w:p>
    <w:p w14:paraId="0B861C9F" w14:textId="77777777" w:rsidR="001D5AF7" w:rsidRPr="00196083"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196083">
        <w:rPr>
          <w:rFonts w:ascii="Cambria" w:hAnsi="Cambria"/>
          <w:bCs/>
          <w:sz w:val="24"/>
          <w:szCs w:val="24"/>
          <w:lang w:val="en-US"/>
        </w:rPr>
        <w:t>The evolutionary history of these species;</w:t>
      </w:r>
    </w:p>
    <w:p w14:paraId="3304BA6F" w14:textId="77777777" w:rsidR="001D5AF7" w:rsidRPr="00196083"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196083">
        <w:rPr>
          <w:rFonts w:ascii="Cambria" w:hAnsi="Cambria"/>
          <w:bCs/>
          <w:sz w:val="24"/>
          <w:szCs w:val="24"/>
          <w:lang w:val="en-US"/>
        </w:rPr>
        <w:t>The size of the ranges of each species and climatic conditions;</w:t>
      </w:r>
    </w:p>
    <w:p w14:paraId="5770F06A" w14:textId="77777777" w:rsidR="001D5AF7" w:rsidRPr="00196083"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u w:val="single"/>
          <w:lang w:val="en-US"/>
        </w:rPr>
      </w:pPr>
      <w:r w:rsidRPr="00196083">
        <w:rPr>
          <w:rFonts w:ascii="Cambria" w:hAnsi="Cambria"/>
          <w:bCs/>
          <w:sz w:val="24"/>
          <w:szCs w:val="24"/>
          <w:u w:val="single"/>
          <w:lang w:val="en-US"/>
        </w:rPr>
        <w:t>The fitness of hybrids and the radius of dispersal (activity) of these species;</w:t>
      </w:r>
    </w:p>
    <w:p w14:paraId="22C40646" w14:textId="77777777" w:rsidR="001D5AF7" w:rsidRPr="00196083" w:rsidRDefault="001D5AF7" w:rsidP="00B45D7A">
      <w:pPr>
        <w:pStyle w:val="a3"/>
        <w:numPr>
          <w:ilvl w:val="0"/>
          <w:numId w:val="151"/>
        </w:numPr>
        <w:tabs>
          <w:tab w:val="left" w:pos="426"/>
        </w:tabs>
        <w:spacing w:after="0" w:line="240" w:lineRule="auto"/>
        <w:ind w:left="0" w:firstLine="0"/>
        <w:jc w:val="both"/>
        <w:rPr>
          <w:rFonts w:ascii="Cambria" w:hAnsi="Cambria"/>
          <w:bCs/>
          <w:sz w:val="24"/>
          <w:szCs w:val="24"/>
          <w:lang w:val="en-US"/>
        </w:rPr>
      </w:pPr>
      <w:r w:rsidRPr="00196083">
        <w:rPr>
          <w:rFonts w:ascii="Cambria" w:hAnsi="Cambria"/>
          <w:bCs/>
          <w:sz w:val="24"/>
          <w:szCs w:val="24"/>
          <w:lang w:val="en-US"/>
        </w:rPr>
        <w:t>The reproduction rate and fertility of the species;</w:t>
      </w:r>
    </w:p>
    <w:p w14:paraId="55317742" w14:textId="77777777" w:rsidR="001D5AF7" w:rsidRPr="00196083" w:rsidRDefault="001D5AF7" w:rsidP="00856663">
      <w:pPr>
        <w:spacing w:after="0" w:line="240" w:lineRule="auto"/>
        <w:jc w:val="both"/>
        <w:rPr>
          <w:rFonts w:ascii="Cambria" w:hAnsi="Cambria"/>
          <w:bCs/>
          <w:sz w:val="24"/>
          <w:szCs w:val="24"/>
          <w:lang w:val="en-US"/>
        </w:rPr>
      </w:pPr>
    </w:p>
    <w:p w14:paraId="65B8F1EC" w14:textId="77777777" w:rsidR="00856663" w:rsidRPr="00196083" w:rsidRDefault="00856663" w:rsidP="00856663">
      <w:pPr>
        <w:spacing w:after="0" w:line="240" w:lineRule="auto"/>
        <w:jc w:val="both"/>
        <w:rPr>
          <w:rFonts w:ascii="Cambria" w:hAnsi="Cambria"/>
          <w:bCs/>
          <w:i/>
          <w:sz w:val="24"/>
          <w:szCs w:val="24"/>
          <w:lang w:val="en-US"/>
        </w:rPr>
      </w:pPr>
      <w:r w:rsidRPr="00196083">
        <w:rPr>
          <w:rFonts w:ascii="Cambria" w:hAnsi="Cambria"/>
          <w:bCs/>
          <w:i/>
          <w:sz w:val="24"/>
          <w:szCs w:val="24"/>
          <w:lang w:val="en-US"/>
        </w:rPr>
        <w:t xml:space="preserve">Variant 2: </w:t>
      </w:r>
    </w:p>
    <w:p w14:paraId="0325C780" w14:textId="77777777" w:rsidR="001D5AF7" w:rsidRPr="00196083"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u w:val="single"/>
          <w:lang w:val="en-US"/>
        </w:rPr>
      </w:pPr>
      <w:r w:rsidRPr="00196083">
        <w:rPr>
          <w:rFonts w:ascii="Cambria" w:hAnsi="Cambria"/>
          <w:bCs/>
          <w:sz w:val="24"/>
          <w:szCs w:val="24"/>
          <w:u w:val="single"/>
          <w:lang w:val="en-US"/>
        </w:rPr>
        <w:t>The fitness of hybrids and the radius of dispersal (activity) of these species;</w:t>
      </w:r>
    </w:p>
    <w:p w14:paraId="5B632807" w14:textId="77777777" w:rsidR="001D5AF7" w:rsidRPr="00196083"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196083">
        <w:rPr>
          <w:rFonts w:ascii="Cambria" w:hAnsi="Cambria"/>
          <w:bCs/>
          <w:sz w:val="24"/>
          <w:szCs w:val="24"/>
          <w:lang w:val="en-US"/>
        </w:rPr>
        <w:t>The relative fitness of the species;</w:t>
      </w:r>
    </w:p>
    <w:p w14:paraId="06038D09" w14:textId="77777777" w:rsidR="001D5AF7" w:rsidRPr="00196083"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196083">
        <w:rPr>
          <w:rFonts w:ascii="Cambria" w:hAnsi="Cambria"/>
          <w:bCs/>
          <w:sz w:val="24"/>
          <w:szCs w:val="24"/>
          <w:lang w:val="en-US"/>
        </w:rPr>
        <w:t>The biotope in which these species live;</w:t>
      </w:r>
    </w:p>
    <w:p w14:paraId="51463962" w14:textId="77777777" w:rsidR="001D5AF7" w:rsidRPr="00196083" w:rsidRDefault="001D5AF7" w:rsidP="00B45D7A">
      <w:pPr>
        <w:pStyle w:val="a3"/>
        <w:numPr>
          <w:ilvl w:val="0"/>
          <w:numId w:val="257"/>
        </w:numPr>
        <w:tabs>
          <w:tab w:val="left" w:pos="426"/>
        </w:tabs>
        <w:spacing w:after="0" w:line="240" w:lineRule="auto"/>
        <w:ind w:left="0" w:firstLine="0"/>
        <w:jc w:val="both"/>
        <w:rPr>
          <w:rFonts w:ascii="Cambria" w:hAnsi="Cambria"/>
          <w:bCs/>
          <w:sz w:val="24"/>
          <w:szCs w:val="24"/>
          <w:lang w:val="en-US"/>
        </w:rPr>
      </w:pPr>
      <w:r w:rsidRPr="00196083">
        <w:rPr>
          <w:rFonts w:ascii="Cambria" w:hAnsi="Cambria"/>
          <w:bCs/>
          <w:sz w:val="24"/>
          <w:szCs w:val="24"/>
          <w:lang w:val="en-US"/>
        </w:rPr>
        <w:t>The genetic diversity in the population of each of the species;</w:t>
      </w:r>
    </w:p>
    <w:p w14:paraId="0E143767" w14:textId="77777777" w:rsidR="001D5AF7" w:rsidRPr="00196083" w:rsidRDefault="001D5AF7" w:rsidP="00856663">
      <w:pPr>
        <w:spacing w:after="0" w:line="240" w:lineRule="auto"/>
        <w:jc w:val="both"/>
        <w:rPr>
          <w:rFonts w:ascii="Cambria" w:hAnsi="Cambria"/>
          <w:bCs/>
          <w:sz w:val="24"/>
          <w:szCs w:val="24"/>
          <w:lang w:val="en-US"/>
        </w:rPr>
      </w:pPr>
    </w:p>
    <w:p w14:paraId="2C99F651" w14:textId="76348576" w:rsidR="002949E0" w:rsidRPr="00DF3452" w:rsidRDefault="002949E0" w:rsidP="00A16570">
      <w:pPr>
        <w:spacing w:after="0" w:line="240" w:lineRule="auto"/>
        <w:jc w:val="both"/>
        <w:rPr>
          <w:rFonts w:ascii="Cambria" w:hAnsi="Cambria"/>
          <w:b/>
          <w:color w:val="FF0000"/>
          <w:sz w:val="28"/>
          <w:szCs w:val="24"/>
          <w:lang w:val="en-US"/>
        </w:rPr>
      </w:pPr>
      <w:r w:rsidRPr="00DF3452">
        <w:rPr>
          <w:rFonts w:ascii="Cambria" w:hAnsi="Cambria"/>
          <w:b/>
          <w:sz w:val="28"/>
          <w:szCs w:val="28"/>
          <w:lang w:val="en-US"/>
        </w:rPr>
        <w:br w:type="page"/>
      </w:r>
    </w:p>
    <w:p w14:paraId="298B568C" w14:textId="0E509B82" w:rsidR="002949E0" w:rsidRPr="00102ED7" w:rsidRDefault="00623089" w:rsidP="002949E0">
      <w:pPr>
        <w:spacing w:after="0" w:line="240" w:lineRule="auto"/>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89309F">
        <w:rPr>
          <w:rFonts w:ascii="Cambria" w:hAnsi="Cambria"/>
          <w:b/>
          <w:color w:val="FF0000"/>
          <w:sz w:val="28"/>
          <w:szCs w:val="24"/>
          <w:lang w:val="en-US"/>
        </w:rPr>
        <w:t>21</w:t>
      </w:r>
      <w:r>
        <w:rPr>
          <w:rFonts w:ascii="Cambria" w:hAnsi="Cambria"/>
          <w:b/>
          <w:color w:val="FF0000"/>
          <w:sz w:val="28"/>
          <w:szCs w:val="24"/>
          <w:lang w:val="en-US"/>
        </w:rPr>
        <w:t xml:space="preserve"> (ID 26</w:t>
      </w:r>
      <w:r w:rsidR="002949E0" w:rsidRPr="00341657">
        <w:rPr>
          <w:rFonts w:ascii="Cambria" w:hAnsi="Cambria"/>
          <w:b/>
          <w:color w:val="FF0000"/>
          <w:sz w:val="28"/>
          <w:szCs w:val="24"/>
          <w:lang w:val="en-US"/>
        </w:rPr>
        <w:t>)</w:t>
      </w:r>
      <w:r w:rsidR="002949E0" w:rsidRPr="00994B62">
        <w:rPr>
          <w:rFonts w:ascii="Cambria" w:hAnsi="Cambria"/>
          <w:b/>
          <w:color w:val="FF0000"/>
          <w:sz w:val="28"/>
          <w:szCs w:val="24"/>
          <w:lang w:val="en-US"/>
        </w:rPr>
        <w:t xml:space="preserve"> –</w:t>
      </w:r>
      <w:r w:rsidR="002949E0">
        <w:rPr>
          <w:rFonts w:ascii="Cambria" w:hAnsi="Cambria"/>
          <w:b/>
          <w:color w:val="FF0000"/>
          <w:sz w:val="28"/>
          <w:szCs w:val="24"/>
          <w:lang w:val="en-US"/>
        </w:rPr>
        <w:t xml:space="preserve"> 1 point</w:t>
      </w:r>
    </w:p>
    <w:p w14:paraId="6183F985" w14:textId="77777777" w:rsidR="002949E0" w:rsidRPr="00DF74DB" w:rsidRDefault="002949E0" w:rsidP="002949E0">
      <w:pPr>
        <w:spacing w:after="0" w:line="240" w:lineRule="auto"/>
        <w:jc w:val="both"/>
        <w:rPr>
          <w:rFonts w:ascii="Cambria" w:hAnsi="Cambria"/>
          <w:bCs/>
          <w:i/>
          <w:sz w:val="24"/>
          <w:szCs w:val="24"/>
          <w:lang w:val="en-US"/>
        </w:rPr>
      </w:pPr>
      <w:r>
        <w:rPr>
          <w:rFonts w:ascii="Cambria" w:hAnsi="Cambria"/>
          <w:bCs/>
          <w:i/>
          <w:sz w:val="24"/>
          <w:szCs w:val="24"/>
          <w:lang w:val="en-US"/>
        </w:rPr>
        <w:t>C</w:t>
      </w:r>
      <w:r w:rsidRPr="004F32E6">
        <w:rPr>
          <w:rFonts w:ascii="Cambria" w:hAnsi="Cambria"/>
          <w:bCs/>
          <w:i/>
          <w:sz w:val="24"/>
          <w:szCs w:val="24"/>
          <w:lang w:val="en-US"/>
        </w:rPr>
        <w:t xml:space="preserve">ommon part of the question for all </w:t>
      </w:r>
      <w:r>
        <w:rPr>
          <w:rFonts w:ascii="Cambria" w:hAnsi="Cambria"/>
          <w:bCs/>
          <w:i/>
          <w:sz w:val="24"/>
          <w:szCs w:val="24"/>
          <w:lang w:val="en-US"/>
        </w:rPr>
        <w:t>variants</w:t>
      </w:r>
      <w:r w:rsidRPr="004F32E6">
        <w:rPr>
          <w:rFonts w:ascii="Cambria" w:hAnsi="Cambria"/>
          <w:bCs/>
          <w:i/>
          <w:sz w:val="24"/>
          <w:szCs w:val="24"/>
          <w:lang w:val="en-US"/>
        </w:rPr>
        <w:t>:</w:t>
      </w:r>
    </w:p>
    <w:p w14:paraId="1F085A28" w14:textId="77777777" w:rsidR="002949E0" w:rsidRDefault="002949E0" w:rsidP="002949E0">
      <w:pPr>
        <w:spacing w:after="0" w:line="240" w:lineRule="auto"/>
        <w:jc w:val="both"/>
        <w:rPr>
          <w:rFonts w:ascii="Cambria" w:hAnsi="Cambria"/>
          <w:b/>
          <w:bCs/>
          <w:sz w:val="24"/>
          <w:szCs w:val="24"/>
          <w:lang w:val="en-US"/>
        </w:rPr>
      </w:pPr>
      <w:r w:rsidRPr="003F351B">
        <w:rPr>
          <w:rFonts w:ascii="Cambria" w:hAnsi="Cambria"/>
          <w:b/>
          <w:bCs/>
          <w:sz w:val="24"/>
          <w:szCs w:val="24"/>
          <w:lang w:val="en-US"/>
        </w:rPr>
        <w:t>In the artificial population of fruit flies, obtained by combining the mutant lines "eboni" and "dumpy", as a result of crossing, 50% of the wild-type offspring are obtained. If the experimenter kills all wild-type offspring, then after several generations:</w:t>
      </w:r>
    </w:p>
    <w:p w14:paraId="1E776728" w14:textId="77777777" w:rsidR="00F56BF7" w:rsidRDefault="00F56BF7" w:rsidP="00F56BF7">
      <w:pPr>
        <w:tabs>
          <w:tab w:val="left" w:pos="426"/>
        </w:tabs>
        <w:spacing w:after="0" w:line="240" w:lineRule="auto"/>
        <w:jc w:val="both"/>
        <w:rPr>
          <w:rFonts w:ascii="Cambria" w:hAnsi="Cambria"/>
          <w:sz w:val="24"/>
          <w:szCs w:val="24"/>
          <w:lang w:val="en-US"/>
        </w:rPr>
      </w:pPr>
    </w:p>
    <w:p w14:paraId="65BD2CF7" w14:textId="77777777" w:rsidR="00F56BF7" w:rsidRPr="007B144D" w:rsidRDefault="00F56BF7" w:rsidP="00F56BF7">
      <w:pPr>
        <w:spacing w:after="0" w:line="240" w:lineRule="auto"/>
        <w:jc w:val="both"/>
        <w:rPr>
          <w:rFonts w:ascii="Cambria" w:hAnsi="Cambria"/>
          <w:bCs/>
          <w:i/>
          <w:sz w:val="24"/>
          <w:szCs w:val="24"/>
          <w:lang w:val="en-US"/>
        </w:rPr>
      </w:pPr>
      <w:r w:rsidRPr="007B144D">
        <w:rPr>
          <w:rFonts w:ascii="Cambria" w:hAnsi="Cambria"/>
          <w:bCs/>
          <w:i/>
          <w:sz w:val="24"/>
          <w:szCs w:val="24"/>
          <w:lang w:val="en-US"/>
        </w:rPr>
        <w:t xml:space="preserve">Variant 1: </w:t>
      </w:r>
    </w:p>
    <w:p w14:paraId="2572EBDB" w14:textId="77777777" w:rsidR="007B144D" w:rsidRPr="007B144D"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7B144D">
        <w:rPr>
          <w:rFonts w:ascii="Cambria" w:hAnsi="Cambria"/>
          <w:bCs/>
          <w:sz w:val="24"/>
          <w:szCs w:val="24"/>
          <w:lang w:val="en-US"/>
        </w:rPr>
        <w:t>All flies will die;</w:t>
      </w:r>
    </w:p>
    <w:p w14:paraId="44CEE828" w14:textId="77777777" w:rsidR="007B144D" w:rsidRPr="007B144D"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7B144D">
        <w:rPr>
          <w:rFonts w:ascii="Cambria" w:hAnsi="Cambria"/>
          <w:bCs/>
          <w:sz w:val="24"/>
          <w:szCs w:val="24"/>
          <w:lang w:val="en-US"/>
        </w:rPr>
        <w:t>As a result of crossing, more wild-type offspring will be formed;</w:t>
      </w:r>
    </w:p>
    <w:p w14:paraId="50AD17D4" w14:textId="77777777" w:rsidR="007B144D" w:rsidRPr="007B144D"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u w:val="single"/>
          <w:lang w:val="en-US"/>
        </w:rPr>
      </w:pPr>
      <w:r w:rsidRPr="007B144D">
        <w:rPr>
          <w:rFonts w:ascii="Cambria" w:hAnsi="Cambria"/>
          <w:bCs/>
          <w:sz w:val="24"/>
          <w:szCs w:val="24"/>
          <w:u w:val="single"/>
          <w:lang w:val="en-US"/>
        </w:rPr>
        <w:t>The frequency of wild-type offspring will decrease;</w:t>
      </w:r>
    </w:p>
    <w:p w14:paraId="1B77FCEE" w14:textId="77777777" w:rsidR="007B144D" w:rsidRPr="007B144D" w:rsidRDefault="007B144D" w:rsidP="00B45D7A">
      <w:pPr>
        <w:pStyle w:val="a3"/>
        <w:numPr>
          <w:ilvl w:val="0"/>
          <w:numId w:val="152"/>
        </w:numPr>
        <w:tabs>
          <w:tab w:val="left" w:pos="426"/>
        </w:tabs>
        <w:spacing w:after="0" w:line="240" w:lineRule="auto"/>
        <w:ind w:left="0" w:firstLine="0"/>
        <w:jc w:val="both"/>
        <w:rPr>
          <w:rFonts w:ascii="Cambria" w:hAnsi="Cambria"/>
          <w:bCs/>
          <w:sz w:val="24"/>
          <w:szCs w:val="24"/>
          <w:lang w:val="en-US"/>
        </w:rPr>
      </w:pPr>
      <w:r w:rsidRPr="007B144D">
        <w:rPr>
          <w:rFonts w:ascii="Cambria" w:hAnsi="Cambria"/>
          <w:bCs/>
          <w:sz w:val="24"/>
          <w:szCs w:val="24"/>
          <w:lang w:val="en-US"/>
        </w:rPr>
        <w:t>All crosses will result in wild-type offspring;</w:t>
      </w:r>
    </w:p>
    <w:p w14:paraId="652EF2ED" w14:textId="77777777" w:rsidR="007B144D" w:rsidRPr="007B144D" w:rsidRDefault="007B144D" w:rsidP="00F56BF7">
      <w:pPr>
        <w:spacing w:after="0" w:line="240" w:lineRule="auto"/>
        <w:jc w:val="both"/>
        <w:rPr>
          <w:rFonts w:ascii="Cambria" w:hAnsi="Cambria"/>
          <w:bCs/>
          <w:sz w:val="24"/>
          <w:szCs w:val="24"/>
          <w:lang w:val="en-US"/>
        </w:rPr>
      </w:pPr>
    </w:p>
    <w:p w14:paraId="552A5E57" w14:textId="77777777" w:rsidR="00F56BF7" w:rsidRPr="007B144D" w:rsidRDefault="00F56BF7" w:rsidP="00F56BF7">
      <w:pPr>
        <w:spacing w:after="0" w:line="240" w:lineRule="auto"/>
        <w:jc w:val="both"/>
        <w:rPr>
          <w:rFonts w:ascii="Cambria" w:hAnsi="Cambria"/>
          <w:bCs/>
          <w:i/>
          <w:sz w:val="24"/>
          <w:szCs w:val="24"/>
          <w:lang w:val="en-US"/>
        </w:rPr>
      </w:pPr>
      <w:r w:rsidRPr="007B144D">
        <w:rPr>
          <w:rFonts w:ascii="Cambria" w:hAnsi="Cambria"/>
          <w:bCs/>
          <w:i/>
          <w:sz w:val="24"/>
          <w:szCs w:val="24"/>
          <w:lang w:val="en-US"/>
        </w:rPr>
        <w:t xml:space="preserve">Variant 2: </w:t>
      </w:r>
    </w:p>
    <w:p w14:paraId="55720D31" w14:textId="77777777" w:rsidR="007B144D" w:rsidRPr="007B144D"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lang w:val="en-US"/>
        </w:rPr>
      </w:pPr>
      <w:r w:rsidRPr="007B144D">
        <w:rPr>
          <w:rFonts w:ascii="Cambria" w:hAnsi="Cambria"/>
          <w:bCs/>
          <w:sz w:val="24"/>
          <w:szCs w:val="24"/>
          <w:lang w:val="en-US"/>
        </w:rPr>
        <w:t>A new mutation will appear in the population;</w:t>
      </w:r>
    </w:p>
    <w:p w14:paraId="1370E59F" w14:textId="77777777" w:rsidR="007B144D" w:rsidRPr="007B144D"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lang w:val="en-US"/>
        </w:rPr>
      </w:pPr>
      <w:r w:rsidRPr="007B144D">
        <w:rPr>
          <w:rFonts w:ascii="Cambria" w:hAnsi="Cambria"/>
          <w:bCs/>
          <w:sz w:val="24"/>
          <w:szCs w:val="24"/>
          <w:lang w:val="en-US"/>
        </w:rPr>
        <w:t>The frequency of wild-type offspring will increase;</w:t>
      </w:r>
    </w:p>
    <w:p w14:paraId="6D25CFEA" w14:textId="77777777" w:rsidR="007B144D" w:rsidRPr="007B144D"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u w:val="single"/>
          <w:lang w:val="en-US"/>
        </w:rPr>
      </w:pPr>
      <w:r w:rsidRPr="007B144D">
        <w:rPr>
          <w:rFonts w:ascii="Cambria" w:hAnsi="Cambria"/>
          <w:bCs/>
          <w:sz w:val="24"/>
          <w:szCs w:val="24"/>
          <w:lang w:val="en-US"/>
        </w:rPr>
        <w:t>The frequency of wild-type offspring will reach 100%;</w:t>
      </w:r>
      <w:r w:rsidRPr="007B144D">
        <w:rPr>
          <w:rFonts w:ascii="Cambria" w:hAnsi="Cambria"/>
          <w:bCs/>
          <w:sz w:val="24"/>
          <w:szCs w:val="24"/>
          <w:u w:val="single"/>
          <w:lang w:val="en-US"/>
        </w:rPr>
        <w:t xml:space="preserve"> </w:t>
      </w:r>
    </w:p>
    <w:p w14:paraId="5EA624F7" w14:textId="77777777" w:rsidR="007B144D" w:rsidRPr="007B144D" w:rsidRDefault="007B144D" w:rsidP="00B45D7A">
      <w:pPr>
        <w:pStyle w:val="a3"/>
        <w:numPr>
          <w:ilvl w:val="0"/>
          <w:numId w:val="261"/>
        </w:numPr>
        <w:tabs>
          <w:tab w:val="left" w:pos="426"/>
        </w:tabs>
        <w:spacing w:after="0" w:line="240" w:lineRule="auto"/>
        <w:ind w:left="0" w:firstLine="0"/>
        <w:jc w:val="both"/>
        <w:rPr>
          <w:rFonts w:ascii="Cambria" w:hAnsi="Cambria"/>
          <w:bCs/>
          <w:sz w:val="24"/>
          <w:szCs w:val="24"/>
          <w:u w:val="single"/>
          <w:lang w:val="en-US"/>
        </w:rPr>
      </w:pPr>
      <w:r w:rsidRPr="007B144D">
        <w:rPr>
          <w:rFonts w:ascii="Cambria" w:hAnsi="Cambria"/>
          <w:bCs/>
          <w:sz w:val="24"/>
          <w:szCs w:val="24"/>
          <w:u w:val="single"/>
          <w:lang w:val="en-US"/>
        </w:rPr>
        <w:t>The frequency of wild-type offspring will decrease;</w:t>
      </w:r>
    </w:p>
    <w:p w14:paraId="26E4F35F" w14:textId="77777777" w:rsidR="007B144D" w:rsidRPr="007B144D" w:rsidRDefault="007B144D" w:rsidP="00F56BF7">
      <w:pPr>
        <w:spacing w:after="0" w:line="240" w:lineRule="auto"/>
        <w:jc w:val="both"/>
        <w:rPr>
          <w:rFonts w:ascii="Cambria" w:hAnsi="Cambria"/>
          <w:bCs/>
          <w:sz w:val="24"/>
          <w:szCs w:val="24"/>
          <w:lang w:val="en-US"/>
        </w:rPr>
      </w:pPr>
    </w:p>
    <w:p w14:paraId="1B0757FD" w14:textId="5063E364" w:rsidR="00444703" w:rsidRPr="00F828B7" w:rsidRDefault="002949E0" w:rsidP="000561E1">
      <w:pPr>
        <w:spacing w:after="0" w:line="240" w:lineRule="auto"/>
        <w:jc w:val="both"/>
        <w:rPr>
          <w:rFonts w:ascii="Cambria" w:hAnsi="Cambria"/>
          <w:bCs/>
          <w:sz w:val="24"/>
          <w:szCs w:val="24"/>
          <w:lang w:val="en-US"/>
        </w:rPr>
      </w:pPr>
      <w:r w:rsidRPr="000644B9">
        <w:rPr>
          <w:rFonts w:ascii="Cambria" w:hAnsi="Cambria"/>
          <w:b/>
          <w:color w:val="FF0000"/>
          <w:sz w:val="28"/>
          <w:szCs w:val="24"/>
          <w:lang w:val="en-US"/>
        </w:rPr>
        <w:br w:type="page"/>
      </w:r>
    </w:p>
    <w:p w14:paraId="255B5C8E" w14:textId="77777777" w:rsidR="000E4B84" w:rsidRPr="00A00EE8" w:rsidRDefault="000E4B84" w:rsidP="000E4B84">
      <w:pPr>
        <w:spacing w:after="0" w:line="240" w:lineRule="auto"/>
        <w:jc w:val="center"/>
        <w:rPr>
          <w:rFonts w:ascii="Cambria" w:hAnsi="Cambria"/>
          <w:sz w:val="24"/>
          <w:szCs w:val="24"/>
          <w:lang w:val="en-US"/>
        </w:rPr>
      </w:pPr>
    </w:p>
    <w:p w14:paraId="3CFA6D48" w14:textId="7DDB635B" w:rsidR="000E4B84" w:rsidRPr="000E4B84" w:rsidRDefault="000E4B84" w:rsidP="000E4B84">
      <w:pPr>
        <w:spacing w:after="0" w:line="240" w:lineRule="auto"/>
        <w:jc w:val="center"/>
        <w:rPr>
          <w:rFonts w:ascii="Cambria" w:hAnsi="Cambria"/>
          <w:b/>
          <w:sz w:val="32"/>
          <w:szCs w:val="24"/>
          <w:lang w:val="en-US"/>
        </w:rPr>
      </w:pPr>
      <w:r w:rsidRPr="000E4B84">
        <w:rPr>
          <w:rFonts w:ascii="Cambria" w:hAnsi="Cambria"/>
          <w:b/>
          <w:sz w:val="32"/>
          <w:szCs w:val="24"/>
          <w:lang w:val="en-US"/>
        </w:rPr>
        <w:t>Part B: Multiple Choice Questions</w:t>
      </w:r>
      <w:r>
        <w:rPr>
          <w:rFonts w:ascii="Cambria" w:hAnsi="Cambria"/>
          <w:b/>
          <w:sz w:val="32"/>
          <w:szCs w:val="24"/>
          <w:lang w:val="en-US"/>
        </w:rPr>
        <w:t xml:space="preserve"> </w:t>
      </w:r>
      <w:r w:rsidRPr="000E4B84">
        <w:rPr>
          <w:rFonts w:ascii="Cambria" w:hAnsi="Cambria"/>
          <w:b/>
          <w:sz w:val="32"/>
          <w:szCs w:val="24"/>
          <w:lang w:val="en-US"/>
        </w:rPr>
        <w:t>(True / False)</w:t>
      </w:r>
    </w:p>
    <w:p w14:paraId="6E3F37BF" w14:textId="77777777" w:rsidR="000E4B84" w:rsidRPr="000E4B84" w:rsidRDefault="000E4B84" w:rsidP="000E4B84">
      <w:pPr>
        <w:spacing w:after="0" w:line="240" w:lineRule="auto"/>
        <w:jc w:val="center"/>
        <w:rPr>
          <w:rFonts w:ascii="Cambria" w:hAnsi="Cambria"/>
          <w:b/>
          <w:sz w:val="24"/>
          <w:szCs w:val="24"/>
          <w:lang w:val="en-US"/>
        </w:rPr>
      </w:pPr>
    </w:p>
    <w:p w14:paraId="0A4A9D5D" w14:textId="4E3D4543" w:rsidR="000E4B84" w:rsidRPr="00883B96" w:rsidRDefault="00883B96" w:rsidP="000E4B84">
      <w:pPr>
        <w:spacing w:after="0" w:line="240" w:lineRule="auto"/>
        <w:jc w:val="both"/>
        <w:rPr>
          <w:rFonts w:ascii="Cambria" w:hAnsi="Cambria"/>
          <w:sz w:val="24"/>
          <w:szCs w:val="24"/>
          <w:lang w:val="en-US"/>
        </w:rPr>
      </w:pPr>
      <w:r w:rsidRPr="00883B96">
        <w:rPr>
          <w:rFonts w:ascii="Cambria" w:hAnsi="Cambria"/>
          <w:sz w:val="24"/>
          <w:szCs w:val="24"/>
          <w:lang w:val="en-US"/>
        </w:rPr>
        <w:t>In all the tasks of this part, there is a condition at the beginning, and then six answer options (under the letters from A to F). Participants need to determine whether each of the answer options is correct (fits the problem statement) or incorrect (does not fit the job statement). Each task can have from 0 to 6 correct answers.</w:t>
      </w:r>
    </w:p>
    <w:p w14:paraId="6B83BFBD" w14:textId="77777777" w:rsidR="000E4B84" w:rsidRPr="00883B96" w:rsidRDefault="000E4B84" w:rsidP="000E4B84">
      <w:pPr>
        <w:spacing w:after="0" w:line="240" w:lineRule="auto"/>
        <w:jc w:val="center"/>
        <w:rPr>
          <w:rFonts w:ascii="Cambria" w:hAnsi="Cambria"/>
          <w:b/>
          <w:sz w:val="24"/>
          <w:szCs w:val="24"/>
          <w:lang w:val="en-US"/>
        </w:rPr>
      </w:pPr>
    </w:p>
    <w:p w14:paraId="21B89595" w14:textId="77777777" w:rsidR="00883B96" w:rsidRPr="00883B96" w:rsidRDefault="00883B96" w:rsidP="00883B96">
      <w:pPr>
        <w:spacing w:after="0" w:line="240" w:lineRule="auto"/>
        <w:rPr>
          <w:rFonts w:ascii="Cambria" w:hAnsi="Cambria"/>
          <w:b/>
          <w:sz w:val="24"/>
          <w:szCs w:val="24"/>
          <w:lang w:val="en-US"/>
        </w:rPr>
      </w:pPr>
      <w:r w:rsidRPr="00883B96">
        <w:rPr>
          <w:rFonts w:ascii="Cambria" w:hAnsi="Cambria"/>
          <w:b/>
          <w:sz w:val="24"/>
          <w:szCs w:val="24"/>
          <w:lang w:val="en-US"/>
        </w:rPr>
        <w:t>Grading system:</w:t>
      </w:r>
    </w:p>
    <w:p w14:paraId="414F40F5" w14:textId="77777777" w:rsidR="00883B96" w:rsidRPr="00EA4CA0" w:rsidRDefault="00883B96" w:rsidP="00883B96">
      <w:pPr>
        <w:spacing w:after="0" w:line="240" w:lineRule="auto"/>
        <w:rPr>
          <w:rFonts w:ascii="Cambria" w:hAnsi="Cambria"/>
          <w:sz w:val="24"/>
          <w:szCs w:val="24"/>
          <w:lang w:val="en-US"/>
        </w:rPr>
      </w:pPr>
      <w:r w:rsidRPr="00EA4CA0">
        <w:rPr>
          <w:rFonts w:ascii="Cambria" w:hAnsi="Cambria"/>
          <w:sz w:val="24"/>
          <w:szCs w:val="24"/>
          <w:lang w:val="en-US"/>
        </w:rPr>
        <w:t>For each correctly marked statement, you can get 0.5 points</w:t>
      </w:r>
    </w:p>
    <w:p w14:paraId="4714255F" w14:textId="187BC9F4" w:rsidR="000E4B84" w:rsidRDefault="00883B96" w:rsidP="00883B96">
      <w:pPr>
        <w:spacing w:after="0" w:line="240" w:lineRule="auto"/>
        <w:rPr>
          <w:rFonts w:ascii="Cambria" w:hAnsi="Cambria"/>
          <w:sz w:val="24"/>
          <w:szCs w:val="24"/>
          <w:lang w:val="en-US"/>
        </w:rPr>
      </w:pPr>
      <w:r w:rsidRPr="00EA4CA0">
        <w:rPr>
          <w:rFonts w:ascii="Cambria" w:hAnsi="Cambria"/>
          <w:sz w:val="24"/>
          <w:szCs w:val="24"/>
          <w:lang w:val="en-US"/>
        </w:rPr>
        <w:t>For each incorrectly marked statement - 0 points</w:t>
      </w:r>
    </w:p>
    <w:p w14:paraId="54CA294C" w14:textId="77777777" w:rsidR="000644B9" w:rsidRDefault="000644B9" w:rsidP="00883B96">
      <w:pPr>
        <w:spacing w:after="0" w:line="240" w:lineRule="auto"/>
        <w:rPr>
          <w:rFonts w:ascii="Cambria" w:hAnsi="Cambria"/>
          <w:sz w:val="24"/>
          <w:szCs w:val="24"/>
          <w:lang w:val="en-US"/>
        </w:rPr>
      </w:pPr>
    </w:p>
    <w:p w14:paraId="6AEA761D" w14:textId="3AE50B53" w:rsidR="000E4B84" w:rsidRPr="00883B96" w:rsidRDefault="000644B9" w:rsidP="000644B9">
      <w:pPr>
        <w:spacing w:after="0" w:line="240" w:lineRule="auto"/>
        <w:rPr>
          <w:rFonts w:ascii="Cambria" w:hAnsi="Cambria"/>
          <w:b/>
          <w:sz w:val="24"/>
          <w:szCs w:val="24"/>
          <w:lang w:val="en-US"/>
        </w:rPr>
      </w:pPr>
      <w:r w:rsidRPr="00A00EE8">
        <w:rPr>
          <w:rFonts w:ascii="Cambria" w:hAnsi="Cambria"/>
          <w:b/>
          <w:sz w:val="24"/>
          <w:szCs w:val="24"/>
          <w:lang w:val="en-US"/>
        </w:rPr>
        <w:t>«</w:t>
      </w:r>
      <w:r w:rsidRPr="000644B9">
        <w:rPr>
          <w:rFonts w:ascii="Cambria" w:hAnsi="Cambria"/>
          <w:b/>
          <w:sz w:val="24"/>
          <w:szCs w:val="24"/>
          <w:lang w:val="en-US"/>
        </w:rPr>
        <w:t>True</w:t>
      </w:r>
      <w:r w:rsidRPr="00A00EE8">
        <w:rPr>
          <w:rFonts w:ascii="Cambria" w:hAnsi="Cambria"/>
          <w:b/>
          <w:sz w:val="24"/>
          <w:szCs w:val="24"/>
          <w:lang w:val="en-US"/>
        </w:rPr>
        <w:t>»</w:t>
      </w:r>
      <w:r w:rsidRPr="000644B9">
        <w:rPr>
          <w:rFonts w:ascii="Cambria" w:hAnsi="Cambria"/>
          <w:b/>
          <w:sz w:val="24"/>
          <w:szCs w:val="24"/>
          <w:lang w:val="en-US"/>
        </w:rPr>
        <w:t xml:space="preserve"> answers are underlined</w:t>
      </w:r>
    </w:p>
    <w:p w14:paraId="3FC2371D" w14:textId="77777777" w:rsidR="000E4B84" w:rsidRPr="00883B96" w:rsidRDefault="000E4B84" w:rsidP="000E4B84">
      <w:pPr>
        <w:rPr>
          <w:rFonts w:ascii="Cambria" w:hAnsi="Cambria"/>
          <w:bCs/>
          <w:sz w:val="24"/>
          <w:szCs w:val="24"/>
          <w:lang w:val="en-US"/>
        </w:rPr>
      </w:pPr>
      <w:r w:rsidRPr="00883B96">
        <w:rPr>
          <w:rFonts w:ascii="Cambria" w:hAnsi="Cambria"/>
          <w:b/>
          <w:sz w:val="24"/>
          <w:szCs w:val="24"/>
          <w:lang w:val="en-US"/>
        </w:rPr>
        <w:br w:type="page"/>
      </w:r>
    </w:p>
    <w:p w14:paraId="44A12D6B" w14:textId="41715DD9" w:rsidR="00444703" w:rsidRPr="000C1323" w:rsidRDefault="00444703"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0C1323">
        <w:rPr>
          <w:rFonts w:ascii="Cambria" w:hAnsi="Cambria"/>
          <w:b/>
          <w:color w:val="FF0000"/>
          <w:sz w:val="28"/>
          <w:szCs w:val="24"/>
          <w:lang w:val="en-US"/>
        </w:rPr>
        <w:t xml:space="preserve"> </w:t>
      </w:r>
      <w:r w:rsidR="0049328D">
        <w:rPr>
          <w:rFonts w:ascii="Cambria" w:hAnsi="Cambria"/>
          <w:b/>
          <w:color w:val="FF0000"/>
          <w:sz w:val="28"/>
          <w:szCs w:val="24"/>
          <w:lang w:val="en-US"/>
        </w:rPr>
        <w:t>22</w:t>
      </w:r>
      <w:r w:rsidRPr="000C1323">
        <w:rPr>
          <w:rFonts w:ascii="Cambria" w:hAnsi="Cambria"/>
          <w:b/>
          <w:color w:val="FF0000"/>
          <w:sz w:val="28"/>
          <w:szCs w:val="24"/>
          <w:lang w:val="en-US"/>
        </w:rPr>
        <w:t xml:space="preserve"> (</w:t>
      </w:r>
      <w:r w:rsidRPr="00B40FAD">
        <w:rPr>
          <w:rFonts w:ascii="Cambria" w:hAnsi="Cambria"/>
          <w:b/>
          <w:color w:val="FF0000"/>
          <w:sz w:val="28"/>
          <w:szCs w:val="24"/>
          <w:lang w:val="en-US"/>
        </w:rPr>
        <w:t>ID</w:t>
      </w:r>
      <w:r w:rsidR="00AF7A0D">
        <w:rPr>
          <w:rFonts w:ascii="Cambria" w:hAnsi="Cambria"/>
          <w:b/>
          <w:color w:val="FF0000"/>
          <w:sz w:val="28"/>
          <w:szCs w:val="24"/>
          <w:lang w:val="en-US"/>
        </w:rPr>
        <w:t xml:space="preserve"> 28</w:t>
      </w:r>
      <w:r w:rsidRPr="000C1323">
        <w:rPr>
          <w:rFonts w:ascii="Cambria" w:hAnsi="Cambria"/>
          <w:b/>
          <w:color w:val="FF0000"/>
          <w:sz w:val="28"/>
          <w:szCs w:val="24"/>
          <w:lang w:val="en-US"/>
        </w:rPr>
        <w:t xml:space="preserve">) – 3 </w:t>
      </w:r>
      <w:r>
        <w:rPr>
          <w:rFonts w:ascii="Cambria" w:hAnsi="Cambria"/>
          <w:b/>
          <w:color w:val="FF0000"/>
          <w:sz w:val="28"/>
          <w:szCs w:val="24"/>
          <w:lang w:val="en-US"/>
        </w:rPr>
        <w:t>points</w:t>
      </w:r>
    </w:p>
    <w:p w14:paraId="76583FFA" w14:textId="77777777" w:rsidR="00444703" w:rsidRDefault="00444703" w:rsidP="00444703">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329B5F6B" w14:textId="77777777" w:rsidR="00444703" w:rsidRPr="000C1323" w:rsidRDefault="00444703" w:rsidP="00444703">
      <w:pPr>
        <w:spacing w:after="0" w:line="240" w:lineRule="auto"/>
        <w:jc w:val="both"/>
        <w:rPr>
          <w:rFonts w:ascii="Cambria" w:hAnsi="Cambria"/>
          <w:b/>
          <w:bCs/>
          <w:sz w:val="24"/>
          <w:szCs w:val="24"/>
          <w:lang w:val="en-US"/>
        </w:rPr>
      </w:pPr>
      <w:r w:rsidRPr="000C1323">
        <w:rPr>
          <w:rFonts w:ascii="Cambria" w:hAnsi="Cambria"/>
          <w:b/>
          <w:bCs/>
          <w:sz w:val="24"/>
          <w:szCs w:val="24"/>
          <w:lang w:val="en-US"/>
        </w:rPr>
        <w:t>One of the important features of plants is the implementation of the process of photosynthesis. Indicate for each of the following statements whether it is true or false:</w:t>
      </w:r>
    </w:p>
    <w:p w14:paraId="0DA8609E" w14:textId="77777777" w:rsidR="00444703" w:rsidRPr="000C1323" w:rsidRDefault="00444703" w:rsidP="00444703">
      <w:pPr>
        <w:spacing w:after="0" w:line="240" w:lineRule="auto"/>
        <w:jc w:val="both"/>
        <w:rPr>
          <w:rFonts w:ascii="Cambria" w:hAnsi="Cambria"/>
          <w:bCs/>
          <w:sz w:val="24"/>
          <w:szCs w:val="24"/>
          <w:lang w:val="en-US"/>
        </w:rPr>
      </w:pPr>
    </w:p>
    <w:p w14:paraId="0F8F5196" w14:textId="77777777" w:rsidR="00444703" w:rsidRPr="00B624D3" w:rsidRDefault="00444703" w:rsidP="00444703">
      <w:pPr>
        <w:spacing w:after="0" w:line="240" w:lineRule="auto"/>
        <w:jc w:val="both"/>
        <w:rPr>
          <w:rFonts w:ascii="Cambria" w:hAnsi="Cambria"/>
          <w:bCs/>
          <w:i/>
          <w:sz w:val="24"/>
          <w:szCs w:val="24"/>
          <w:lang w:val="en-US"/>
        </w:rPr>
      </w:pPr>
      <w:r w:rsidRPr="00B624D3">
        <w:rPr>
          <w:rFonts w:ascii="Cambria" w:hAnsi="Cambria"/>
          <w:bCs/>
          <w:i/>
          <w:sz w:val="24"/>
          <w:szCs w:val="24"/>
          <w:lang w:val="en-US"/>
        </w:rPr>
        <w:t xml:space="preserve">Variant 1: </w:t>
      </w:r>
    </w:p>
    <w:p w14:paraId="0839A636" w14:textId="77777777" w:rsidR="00B624D3" w:rsidRPr="00B624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lang w:val="en-US"/>
        </w:rPr>
        <w:t>Photosynthesis is carried out only by the chlorenchyma of the leaf;</w:t>
      </w:r>
    </w:p>
    <w:p w14:paraId="26AA1A5E" w14:textId="77777777" w:rsidR="00B624D3" w:rsidRPr="00B624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In some plants, photosynthetic tissues can be located in the roots</w:t>
      </w:r>
      <w:r w:rsidRPr="00B624D3">
        <w:rPr>
          <w:rFonts w:ascii="Cambria" w:hAnsi="Cambria"/>
          <w:bCs/>
          <w:sz w:val="24"/>
          <w:szCs w:val="24"/>
          <w:lang w:val="en-US"/>
        </w:rPr>
        <w:t>;</w:t>
      </w:r>
    </w:p>
    <w:p w14:paraId="66C25D31" w14:textId="77777777" w:rsidR="00B624D3" w:rsidRPr="00B624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Chloroplasts in chlorenchyma cells can move and occupy a certain position depending on the light intensity</w:t>
      </w:r>
      <w:r w:rsidRPr="00B624D3">
        <w:rPr>
          <w:rFonts w:ascii="Cambria" w:hAnsi="Cambria"/>
          <w:bCs/>
          <w:sz w:val="24"/>
          <w:szCs w:val="24"/>
          <w:lang w:val="en-US"/>
        </w:rPr>
        <w:t>;</w:t>
      </w:r>
    </w:p>
    <w:p w14:paraId="497E00DC" w14:textId="77777777" w:rsidR="00B624D3" w:rsidRPr="00B624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Cells of mechanical tissue collenchyma have a living protoplast, chloroplasts and can carry out photosynthesis</w:t>
      </w:r>
      <w:r w:rsidRPr="00B624D3">
        <w:rPr>
          <w:rFonts w:ascii="Cambria" w:hAnsi="Cambria"/>
          <w:bCs/>
          <w:sz w:val="24"/>
          <w:szCs w:val="24"/>
          <w:lang w:val="en-US"/>
        </w:rPr>
        <w:t xml:space="preserve">; </w:t>
      </w:r>
    </w:p>
    <w:p w14:paraId="01F3CC85" w14:textId="77777777" w:rsidR="00B624D3" w:rsidRPr="00B624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Photosynthetic tissues can combine the functions of photosynthesis and ventilation;</w:t>
      </w:r>
      <w:r w:rsidRPr="00B624D3">
        <w:rPr>
          <w:rFonts w:ascii="Cambria" w:hAnsi="Cambria"/>
          <w:bCs/>
          <w:sz w:val="24"/>
          <w:szCs w:val="24"/>
          <w:lang w:val="en-US"/>
        </w:rPr>
        <w:t xml:space="preserve"> </w:t>
      </w:r>
    </w:p>
    <w:p w14:paraId="00F9C092" w14:textId="77777777" w:rsidR="00B624D3" w:rsidRPr="00B624D3" w:rsidRDefault="00B624D3" w:rsidP="00B45D7A">
      <w:pPr>
        <w:numPr>
          <w:ilvl w:val="1"/>
          <w:numId w:val="72"/>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In some species of conifers, mesophill cells have folded walls</w:t>
      </w:r>
      <w:r w:rsidRPr="00B624D3">
        <w:rPr>
          <w:rFonts w:ascii="Cambria" w:hAnsi="Cambria"/>
          <w:bCs/>
          <w:sz w:val="24"/>
          <w:szCs w:val="24"/>
          <w:lang w:val="en-US"/>
        </w:rPr>
        <w:t>;</w:t>
      </w:r>
    </w:p>
    <w:p w14:paraId="085D41A4" w14:textId="77777777" w:rsidR="00B624D3" w:rsidRPr="00B624D3" w:rsidRDefault="00B624D3" w:rsidP="00444703">
      <w:pPr>
        <w:spacing w:after="0" w:line="240" w:lineRule="auto"/>
        <w:jc w:val="both"/>
        <w:rPr>
          <w:rFonts w:ascii="Cambria" w:hAnsi="Cambria"/>
          <w:bCs/>
          <w:sz w:val="24"/>
          <w:szCs w:val="24"/>
          <w:lang w:val="en-US"/>
        </w:rPr>
      </w:pPr>
    </w:p>
    <w:p w14:paraId="7CABD535" w14:textId="77777777" w:rsidR="00444703" w:rsidRPr="00B624D3" w:rsidRDefault="00444703" w:rsidP="00444703">
      <w:pPr>
        <w:spacing w:after="0" w:line="240" w:lineRule="auto"/>
        <w:jc w:val="both"/>
        <w:rPr>
          <w:rFonts w:ascii="Cambria" w:hAnsi="Cambria"/>
          <w:bCs/>
          <w:i/>
          <w:sz w:val="24"/>
          <w:szCs w:val="24"/>
          <w:lang w:val="en-US"/>
        </w:rPr>
      </w:pPr>
      <w:r w:rsidRPr="00B624D3">
        <w:rPr>
          <w:rFonts w:ascii="Cambria" w:hAnsi="Cambria"/>
          <w:bCs/>
          <w:i/>
          <w:sz w:val="24"/>
          <w:szCs w:val="24"/>
          <w:lang w:val="en-US"/>
        </w:rPr>
        <w:t xml:space="preserve">Variant 2: </w:t>
      </w:r>
    </w:p>
    <w:p w14:paraId="671F5EE0" w14:textId="77777777" w:rsidR="00B624D3" w:rsidRPr="00B624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Leaf chlorenchyma is subdivided into palisade mesophill and spongy mesophill</w:t>
      </w:r>
      <w:r w:rsidRPr="00B624D3">
        <w:rPr>
          <w:rFonts w:ascii="Cambria" w:hAnsi="Cambria"/>
          <w:bCs/>
          <w:sz w:val="24"/>
          <w:szCs w:val="24"/>
          <w:lang w:val="en-US"/>
        </w:rPr>
        <w:t>;</w:t>
      </w:r>
    </w:p>
    <w:p w14:paraId="398796C2" w14:textId="77777777" w:rsidR="00B624D3" w:rsidRPr="00B624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In the leaves of some submerged plants, the photosynthetic tissue is the epidermis</w:t>
      </w:r>
      <w:r w:rsidRPr="00B624D3">
        <w:rPr>
          <w:rFonts w:ascii="Cambria" w:hAnsi="Cambria"/>
          <w:bCs/>
          <w:sz w:val="24"/>
          <w:szCs w:val="24"/>
          <w:lang w:val="en-US"/>
        </w:rPr>
        <w:t>;</w:t>
      </w:r>
    </w:p>
    <w:p w14:paraId="21AF7316" w14:textId="77777777" w:rsidR="00B624D3" w:rsidRPr="00B624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lang w:val="en-US"/>
        </w:rPr>
        <w:t>In the cells of chlorenchyma, along with chloroplasts, chromoplasts can also be contained;</w:t>
      </w:r>
    </w:p>
    <w:p w14:paraId="62DEC7F7" w14:textId="77777777" w:rsidR="00B624D3" w:rsidRPr="00B624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lang w:val="en-US"/>
        </w:rPr>
        <w:t>Photosynthetic tissues can combine the functions of photosynthesis and support;</w:t>
      </w:r>
    </w:p>
    <w:p w14:paraId="17AA38AF" w14:textId="77777777" w:rsidR="00B624D3" w:rsidRPr="00B624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In some species of conifers, mesophill cells have folded walls</w:t>
      </w:r>
      <w:r w:rsidRPr="00B624D3">
        <w:rPr>
          <w:rFonts w:ascii="Cambria" w:hAnsi="Cambria"/>
          <w:bCs/>
          <w:sz w:val="24"/>
          <w:szCs w:val="24"/>
          <w:lang w:val="en-US"/>
        </w:rPr>
        <w:t>;</w:t>
      </w:r>
    </w:p>
    <w:p w14:paraId="784D3EE7" w14:textId="77777777" w:rsidR="00B624D3" w:rsidRPr="00B624D3" w:rsidRDefault="00B624D3" w:rsidP="00B45D7A">
      <w:pPr>
        <w:numPr>
          <w:ilvl w:val="1"/>
          <w:numId w:val="269"/>
        </w:numPr>
        <w:tabs>
          <w:tab w:val="clear" w:pos="720"/>
          <w:tab w:val="num" w:pos="426"/>
        </w:tabs>
        <w:spacing w:after="0" w:line="240" w:lineRule="auto"/>
        <w:ind w:left="0" w:firstLine="0"/>
        <w:jc w:val="both"/>
        <w:rPr>
          <w:rFonts w:ascii="Cambria" w:hAnsi="Cambria"/>
          <w:bCs/>
          <w:sz w:val="24"/>
          <w:szCs w:val="24"/>
          <w:lang w:val="en-US"/>
        </w:rPr>
      </w:pPr>
      <w:r w:rsidRPr="00B624D3">
        <w:rPr>
          <w:rFonts w:ascii="Cambria" w:hAnsi="Cambria"/>
          <w:bCs/>
          <w:sz w:val="24"/>
          <w:szCs w:val="24"/>
          <w:u w:val="single"/>
          <w:lang w:val="en-US"/>
        </w:rPr>
        <w:t>Palisade mesophill has the greatest photosynthetic activity</w:t>
      </w:r>
      <w:r w:rsidRPr="00B624D3">
        <w:rPr>
          <w:rFonts w:ascii="Cambria" w:hAnsi="Cambria"/>
          <w:bCs/>
          <w:sz w:val="24"/>
          <w:szCs w:val="24"/>
          <w:lang w:val="en-US"/>
        </w:rPr>
        <w:t>.</w:t>
      </w:r>
    </w:p>
    <w:p w14:paraId="46732000" w14:textId="77777777" w:rsidR="00B624D3" w:rsidRPr="00B624D3" w:rsidRDefault="00B624D3" w:rsidP="00444703">
      <w:pPr>
        <w:spacing w:after="0" w:line="240" w:lineRule="auto"/>
        <w:jc w:val="both"/>
        <w:rPr>
          <w:rFonts w:ascii="Cambria" w:hAnsi="Cambria"/>
          <w:bCs/>
          <w:sz w:val="24"/>
          <w:szCs w:val="24"/>
          <w:lang w:val="en-US"/>
        </w:rPr>
      </w:pPr>
    </w:p>
    <w:p w14:paraId="4C97E9F6" w14:textId="77777777" w:rsidR="00444703" w:rsidRPr="00D55F2A" w:rsidRDefault="00444703" w:rsidP="00444703">
      <w:pPr>
        <w:rPr>
          <w:rFonts w:ascii="Cambria" w:hAnsi="Cambria"/>
          <w:bCs/>
          <w:sz w:val="24"/>
          <w:szCs w:val="24"/>
          <w:lang w:val="en-US"/>
        </w:rPr>
      </w:pPr>
      <w:r>
        <w:rPr>
          <w:rFonts w:ascii="Cambria" w:hAnsi="Cambria"/>
          <w:bCs/>
          <w:sz w:val="24"/>
          <w:szCs w:val="24"/>
          <w:lang w:val="en-US"/>
        </w:rPr>
        <w:br w:type="page"/>
      </w:r>
    </w:p>
    <w:p w14:paraId="3C6D1DD7" w14:textId="0C6A3160" w:rsidR="00444703" w:rsidRPr="00EF26C8" w:rsidRDefault="00444703"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F26C8">
        <w:rPr>
          <w:rFonts w:ascii="Cambria" w:hAnsi="Cambria"/>
          <w:b/>
          <w:color w:val="FF0000"/>
          <w:sz w:val="28"/>
          <w:szCs w:val="24"/>
          <w:lang w:val="en-US"/>
        </w:rPr>
        <w:t xml:space="preserve"> </w:t>
      </w:r>
      <w:r w:rsidR="0049328D">
        <w:rPr>
          <w:rFonts w:ascii="Cambria" w:hAnsi="Cambria"/>
          <w:b/>
          <w:color w:val="FF0000"/>
          <w:sz w:val="28"/>
          <w:szCs w:val="24"/>
          <w:lang w:val="en-US"/>
        </w:rPr>
        <w:t>23</w:t>
      </w:r>
      <w:r w:rsidRPr="00EF26C8">
        <w:rPr>
          <w:rFonts w:ascii="Cambria" w:hAnsi="Cambria"/>
          <w:b/>
          <w:color w:val="FF0000"/>
          <w:sz w:val="28"/>
          <w:szCs w:val="24"/>
          <w:lang w:val="en-US"/>
        </w:rPr>
        <w:t xml:space="preserve"> (</w:t>
      </w:r>
      <w:r>
        <w:rPr>
          <w:rFonts w:ascii="Cambria" w:hAnsi="Cambria"/>
          <w:b/>
          <w:color w:val="FF0000"/>
          <w:sz w:val="28"/>
          <w:szCs w:val="24"/>
          <w:lang w:val="en-US"/>
        </w:rPr>
        <w:t>ID</w:t>
      </w:r>
      <w:r w:rsidR="00AF7A0D">
        <w:rPr>
          <w:rFonts w:ascii="Cambria" w:hAnsi="Cambria"/>
          <w:b/>
          <w:color w:val="FF0000"/>
          <w:sz w:val="28"/>
          <w:szCs w:val="24"/>
          <w:lang w:val="en-US"/>
        </w:rPr>
        <w:t xml:space="preserve"> 29</w:t>
      </w:r>
      <w:r w:rsidRPr="00EF26C8">
        <w:rPr>
          <w:rFonts w:ascii="Cambria" w:hAnsi="Cambria"/>
          <w:b/>
          <w:color w:val="FF0000"/>
          <w:sz w:val="28"/>
          <w:szCs w:val="24"/>
          <w:lang w:val="en-US"/>
        </w:rPr>
        <w:t>) – 3 points</w:t>
      </w:r>
    </w:p>
    <w:p w14:paraId="411E9626" w14:textId="77777777" w:rsidR="00AB6F25" w:rsidRDefault="00AB6F25" w:rsidP="00AB6F25">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4D730FDD" w14:textId="77777777" w:rsidR="00444703" w:rsidRDefault="00444703" w:rsidP="00444703">
      <w:pPr>
        <w:spacing w:after="0" w:line="240" w:lineRule="auto"/>
        <w:jc w:val="both"/>
        <w:rPr>
          <w:rFonts w:ascii="Cambria" w:hAnsi="Cambria"/>
          <w:b/>
          <w:bCs/>
          <w:sz w:val="24"/>
          <w:szCs w:val="24"/>
          <w:lang w:val="en-US"/>
        </w:rPr>
      </w:pPr>
      <w:r w:rsidRPr="00EF26C8">
        <w:rPr>
          <w:rFonts w:ascii="Cambria" w:hAnsi="Cambria"/>
          <w:b/>
          <w:bCs/>
          <w:sz w:val="24"/>
          <w:szCs w:val="24"/>
          <w:lang w:val="en-US"/>
        </w:rPr>
        <w:t>The figure shows plants of different taxonomic categories.</w:t>
      </w:r>
    </w:p>
    <w:p w14:paraId="523465E1" w14:textId="77777777" w:rsidR="00AB6F25" w:rsidRPr="00EF26C8" w:rsidRDefault="00AB6F25" w:rsidP="00444703">
      <w:pPr>
        <w:spacing w:after="0" w:line="240" w:lineRule="auto"/>
        <w:jc w:val="both"/>
        <w:rPr>
          <w:rFonts w:ascii="Cambria" w:hAnsi="Cambria"/>
          <w:b/>
          <w:bCs/>
          <w:sz w:val="24"/>
          <w:szCs w:val="24"/>
          <w:lang w:val="en-US"/>
        </w:rPr>
      </w:pPr>
    </w:p>
    <w:p w14:paraId="3F35455A" w14:textId="77777777" w:rsidR="00444703" w:rsidRDefault="00444703" w:rsidP="00444703">
      <w:pPr>
        <w:spacing w:after="0" w:line="240" w:lineRule="auto"/>
        <w:jc w:val="both"/>
        <w:rPr>
          <w:rFonts w:ascii="Cambria" w:hAnsi="Cambria"/>
          <w:b/>
          <w:bCs/>
          <w:sz w:val="24"/>
          <w:szCs w:val="24"/>
        </w:rPr>
      </w:pPr>
      <w:r>
        <w:rPr>
          <w:noProof/>
          <w:lang w:eastAsia="ru-RU"/>
        </w:rPr>
        <w:drawing>
          <wp:inline distT="0" distB="0" distL="0" distR="0" wp14:anchorId="4FF8F772" wp14:editId="1D39ACBA">
            <wp:extent cx="5865740" cy="3581400"/>
            <wp:effectExtent l="0" t="0" r="1905" b="0"/>
            <wp:docPr id="34" name="Рисунок 3">
              <a:extLst xmlns:a="http://schemas.openxmlformats.org/drawingml/2006/main">
                <a:ext uri="{FF2B5EF4-FFF2-40B4-BE49-F238E27FC236}">
                  <a16:creationId xmlns:a16="http://schemas.microsoft.com/office/drawing/2014/main" id="{E44077DE-42C6-4C77-96D1-EF48EB120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E44077DE-42C6-4C77-96D1-EF48EB12055F}"/>
                        </a:ext>
                      </a:extLst>
                    </pic:cNvPr>
                    <pic:cNvPicPr>
                      <a:picLocks noChangeAspect="1"/>
                    </pic:cNvPicPr>
                  </pic:nvPicPr>
                  <pic:blipFill rotWithShape="1">
                    <a:blip r:embed="rId24">
                      <a:extLst>
                        <a:ext uri="{28A0092B-C50C-407E-A947-70E740481C1C}">
                          <a14:useLocalDpi xmlns:a14="http://schemas.microsoft.com/office/drawing/2010/main" val="0"/>
                        </a:ext>
                      </a:extLst>
                    </a:blip>
                    <a:srcRect l="2750" r="5121"/>
                    <a:stretch/>
                  </pic:blipFill>
                  <pic:spPr>
                    <a:xfrm>
                      <a:off x="0" y="0"/>
                      <a:ext cx="5868714" cy="3583216"/>
                    </a:xfrm>
                    <a:prstGeom prst="rect">
                      <a:avLst/>
                    </a:prstGeom>
                  </pic:spPr>
                </pic:pic>
              </a:graphicData>
            </a:graphic>
          </wp:inline>
        </w:drawing>
      </w:r>
    </w:p>
    <w:p w14:paraId="79B254A6" w14:textId="77777777" w:rsidR="00AB6F25" w:rsidRDefault="00AB6F25" w:rsidP="00444703">
      <w:pPr>
        <w:spacing w:after="0" w:line="240" w:lineRule="auto"/>
        <w:jc w:val="both"/>
        <w:rPr>
          <w:rFonts w:ascii="Cambria" w:hAnsi="Cambria"/>
          <w:b/>
          <w:bCs/>
          <w:sz w:val="24"/>
          <w:szCs w:val="24"/>
        </w:rPr>
      </w:pPr>
    </w:p>
    <w:p w14:paraId="49666508" w14:textId="77777777" w:rsidR="00444703" w:rsidRPr="00EF26C8" w:rsidRDefault="00444703" w:rsidP="00444703">
      <w:pPr>
        <w:spacing w:after="0" w:line="240" w:lineRule="auto"/>
        <w:jc w:val="both"/>
        <w:rPr>
          <w:rFonts w:ascii="Cambria" w:hAnsi="Cambria"/>
          <w:b/>
          <w:bCs/>
          <w:sz w:val="24"/>
          <w:szCs w:val="24"/>
          <w:lang w:val="en-US"/>
        </w:rPr>
      </w:pPr>
      <w:r w:rsidRPr="00EF26C8">
        <w:rPr>
          <w:rFonts w:ascii="Cambria" w:hAnsi="Cambria"/>
          <w:b/>
          <w:bCs/>
          <w:sz w:val="24"/>
          <w:szCs w:val="24"/>
          <w:lang w:val="en-US"/>
        </w:rPr>
        <w:t>Analyze their morphological features and for each of the following statements indicate whether it is true or false:</w:t>
      </w:r>
    </w:p>
    <w:p w14:paraId="783EC024" w14:textId="77777777" w:rsidR="00444703" w:rsidRPr="00BA6E68" w:rsidRDefault="00444703" w:rsidP="00444703">
      <w:pPr>
        <w:spacing w:after="0" w:line="240" w:lineRule="auto"/>
        <w:jc w:val="both"/>
        <w:rPr>
          <w:rFonts w:ascii="Cambria" w:hAnsi="Cambria"/>
          <w:bCs/>
          <w:sz w:val="24"/>
          <w:szCs w:val="24"/>
          <w:lang w:val="en-US"/>
        </w:rPr>
      </w:pPr>
    </w:p>
    <w:p w14:paraId="1A5E15EC" w14:textId="77777777" w:rsidR="00444703" w:rsidRPr="00A87B88" w:rsidRDefault="00444703" w:rsidP="00AB6F25">
      <w:pPr>
        <w:pStyle w:val="a3"/>
        <w:spacing w:after="0" w:line="240" w:lineRule="auto"/>
        <w:ind w:left="0"/>
        <w:jc w:val="both"/>
        <w:rPr>
          <w:rFonts w:ascii="Cambria" w:hAnsi="Cambria"/>
          <w:bCs/>
          <w:i/>
          <w:sz w:val="24"/>
          <w:szCs w:val="24"/>
          <w:lang w:val="en-US"/>
        </w:rPr>
      </w:pPr>
      <w:r w:rsidRPr="00A87B88">
        <w:rPr>
          <w:rFonts w:ascii="Cambria" w:hAnsi="Cambria"/>
          <w:bCs/>
          <w:i/>
          <w:sz w:val="24"/>
          <w:szCs w:val="24"/>
          <w:lang w:val="en-US"/>
        </w:rPr>
        <w:t xml:space="preserve">Variant 1: </w:t>
      </w:r>
    </w:p>
    <w:p w14:paraId="267BC77E" w14:textId="77777777" w:rsidR="00DF0D33" w:rsidRPr="00A87B88"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u w:val="single"/>
          <w:lang w:val="en-US"/>
        </w:rPr>
      </w:pPr>
      <w:r w:rsidRPr="00A87B88">
        <w:rPr>
          <w:rFonts w:ascii="Cambria" w:hAnsi="Cambria"/>
          <w:bCs/>
          <w:sz w:val="24"/>
          <w:szCs w:val="24"/>
          <w:u w:val="single"/>
          <w:lang w:val="en-US"/>
        </w:rPr>
        <w:t>Archegonium is developed in the female gametophyte of all these plants;</w:t>
      </w:r>
    </w:p>
    <w:p w14:paraId="75A0EE8F" w14:textId="77777777" w:rsidR="00DF0D33" w:rsidRPr="00A87B88"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rPr>
      </w:pPr>
      <w:r w:rsidRPr="00A87B88">
        <w:rPr>
          <w:rFonts w:ascii="Cambria" w:hAnsi="Cambria"/>
          <w:bCs/>
          <w:sz w:val="24"/>
          <w:szCs w:val="24"/>
          <w:lang w:val="en-US"/>
        </w:rPr>
        <w:t>A</w:t>
      </w:r>
      <w:r w:rsidRPr="00A87B88">
        <w:rPr>
          <w:rFonts w:ascii="Cambria" w:hAnsi="Cambria"/>
          <w:bCs/>
          <w:sz w:val="24"/>
          <w:szCs w:val="24"/>
        </w:rPr>
        <w:t>ll plants are</w:t>
      </w:r>
      <w:r w:rsidRPr="00A87B88">
        <w:rPr>
          <w:rFonts w:ascii="Cambria" w:hAnsi="Cambria"/>
          <w:bCs/>
          <w:sz w:val="24"/>
          <w:szCs w:val="24"/>
          <w:lang w:val="en-US"/>
        </w:rPr>
        <w:t xml:space="preserve"> homosporic</w:t>
      </w:r>
      <w:r w:rsidRPr="00A87B88">
        <w:rPr>
          <w:rFonts w:ascii="Cambria" w:hAnsi="Cambria"/>
          <w:bCs/>
          <w:sz w:val="24"/>
          <w:szCs w:val="24"/>
        </w:rPr>
        <w:t>;</w:t>
      </w:r>
    </w:p>
    <w:p w14:paraId="39ECD039" w14:textId="77777777" w:rsidR="00DF0D33" w:rsidRPr="00A87B88"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u w:val="single"/>
          <w:lang w:val="en-US"/>
        </w:rPr>
      </w:pPr>
      <w:r w:rsidRPr="00A87B88">
        <w:rPr>
          <w:rFonts w:ascii="Cambria" w:hAnsi="Cambria"/>
          <w:bCs/>
          <w:sz w:val="24"/>
          <w:szCs w:val="24"/>
          <w:u w:val="single"/>
          <w:lang w:val="en-US"/>
        </w:rPr>
        <w:t>In the development cycle of plants 1, 3, 4 and 5, sporophyte prevails;</w:t>
      </w:r>
    </w:p>
    <w:p w14:paraId="4CFCE051" w14:textId="77777777" w:rsidR="00DF0D33" w:rsidRPr="00A87B88"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u w:val="single"/>
          <w:lang w:val="en-US"/>
        </w:rPr>
      </w:pPr>
      <w:r w:rsidRPr="00A87B88">
        <w:rPr>
          <w:rFonts w:ascii="Cambria" w:hAnsi="Cambria"/>
          <w:bCs/>
          <w:sz w:val="24"/>
          <w:szCs w:val="24"/>
          <w:u w:val="single"/>
          <w:lang w:val="en-US"/>
        </w:rPr>
        <w:t>Plant 1 is characterized by dichotomous branching of aboveground and underground organs;</w:t>
      </w:r>
    </w:p>
    <w:p w14:paraId="1C365374" w14:textId="77777777" w:rsidR="00DF0D33" w:rsidRPr="00A87B88"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A87B88">
        <w:rPr>
          <w:rFonts w:ascii="Cambria" w:hAnsi="Cambria"/>
          <w:bCs/>
          <w:sz w:val="24"/>
          <w:szCs w:val="24"/>
          <w:lang w:val="en-US"/>
        </w:rPr>
        <w:t>All plants shown in the photographs need water for fertilization;</w:t>
      </w:r>
    </w:p>
    <w:p w14:paraId="6B2C3C50" w14:textId="77777777" w:rsidR="00DF0D33" w:rsidRPr="00A87B88" w:rsidRDefault="00DF0D33" w:rsidP="00B45D7A">
      <w:pPr>
        <w:numPr>
          <w:ilvl w:val="1"/>
          <w:numId w:val="74"/>
        </w:numPr>
        <w:tabs>
          <w:tab w:val="clear" w:pos="720"/>
          <w:tab w:val="num" w:pos="426"/>
        </w:tabs>
        <w:spacing w:after="0" w:line="240" w:lineRule="auto"/>
        <w:ind w:left="0" w:firstLine="0"/>
        <w:jc w:val="both"/>
        <w:rPr>
          <w:rFonts w:ascii="Cambria" w:hAnsi="Cambria"/>
          <w:bCs/>
          <w:sz w:val="24"/>
          <w:szCs w:val="24"/>
          <w:lang w:val="en-US"/>
        </w:rPr>
      </w:pPr>
      <w:r w:rsidRPr="00A87B88">
        <w:rPr>
          <w:rFonts w:ascii="Cambria" w:hAnsi="Cambria"/>
          <w:bCs/>
          <w:sz w:val="24"/>
          <w:szCs w:val="24"/>
          <w:lang w:val="en-US"/>
        </w:rPr>
        <w:t>Plants 1, 2 and 3 have enational origin of leaves;</w:t>
      </w:r>
    </w:p>
    <w:p w14:paraId="1B12CB97" w14:textId="77777777" w:rsidR="00DF0D33" w:rsidRPr="00A87B88" w:rsidRDefault="00DF0D33" w:rsidP="00AB6F25">
      <w:pPr>
        <w:pStyle w:val="a3"/>
        <w:spacing w:after="0" w:line="240" w:lineRule="auto"/>
        <w:ind w:left="0"/>
        <w:jc w:val="both"/>
        <w:rPr>
          <w:rFonts w:ascii="Cambria" w:hAnsi="Cambria"/>
          <w:bCs/>
          <w:sz w:val="24"/>
          <w:szCs w:val="24"/>
          <w:lang w:val="en-US"/>
        </w:rPr>
      </w:pPr>
    </w:p>
    <w:p w14:paraId="3B192384" w14:textId="77777777" w:rsidR="00444703" w:rsidRPr="00A87B88" w:rsidRDefault="00444703" w:rsidP="00AB6F25">
      <w:pPr>
        <w:pStyle w:val="a3"/>
        <w:spacing w:after="0" w:line="240" w:lineRule="auto"/>
        <w:ind w:left="0"/>
        <w:jc w:val="both"/>
        <w:rPr>
          <w:rFonts w:ascii="Cambria" w:hAnsi="Cambria"/>
          <w:bCs/>
          <w:i/>
          <w:sz w:val="24"/>
          <w:szCs w:val="24"/>
          <w:lang w:val="en-US"/>
        </w:rPr>
      </w:pPr>
      <w:r w:rsidRPr="00A87B88">
        <w:rPr>
          <w:rFonts w:ascii="Cambria" w:hAnsi="Cambria"/>
          <w:bCs/>
          <w:i/>
          <w:sz w:val="24"/>
          <w:szCs w:val="24"/>
          <w:lang w:val="en-US"/>
        </w:rPr>
        <w:t xml:space="preserve">Variant 2: </w:t>
      </w:r>
    </w:p>
    <w:p w14:paraId="4E74599E" w14:textId="77777777" w:rsidR="00DF0D33" w:rsidRPr="00A87B88"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A87B88">
        <w:rPr>
          <w:rFonts w:ascii="Cambria" w:hAnsi="Cambria"/>
          <w:bCs/>
          <w:sz w:val="24"/>
          <w:szCs w:val="24"/>
          <w:lang w:val="en-US"/>
        </w:rPr>
        <w:t>Asexual reproduction is accompanied by the formation of spores only in plants 1 and 2;</w:t>
      </w:r>
    </w:p>
    <w:p w14:paraId="609ED3FE" w14:textId="77777777" w:rsidR="00DF0D33" w:rsidRPr="00A87B88"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rPr>
      </w:pPr>
      <w:r w:rsidRPr="00A87B88">
        <w:rPr>
          <w:rFonts w:ascii="Cambria" w:hAnsi="Cambria"/>
          <w:bCs/>
          <w:sz w:val="24"/>
          <w:szCs w:val="24"/>
          <w:lang w:val="en-US"/>
        </w:rPr>
        <w:t>A</w:t>
      </w:r>
      <w:r w:rsidRPr="00A87B88">
        <w:rPr>
          <w:rFonts w:ascii="Cambria" w:hAnsi="Cambria"/>
          <w:bCs/>
          <w:sz w:val="24"/>
          <w:szCs w:val="24"/>
        </w:rPr>
        <w:t>ll plants are</w:t>
      </w:r>
      <w:r w:rsidRPr="00A87B88">
        <w:rPr>
          <w:rFonts w:ascii="Cambria" w:hAnsi="Cambria"/>
          <w:bCs/>
          <w:sz w:val="24"/>
          <w:szCs w:val="24"/>
          <w:lang w:val="en-US"/>
        </w:rPr>
        <w:t xml:space="preserve"> homosporic</w:t>
      </w:r>
      <w:r w:rsidRPr="00A87B88">
        <w:rPr>
          <w:rFonts w:ascii="Cambria" w:hAnsi="Cambria"/>
          <w:bCs/>
          <w:sz w:val="24"/>
          <w:szCs w:val="24"/>
        </w:rPr>
        <w:t>;</w:t>
      </w:r>
    </w:p>
    <w:p w14:paraId="4837B00F" w14:textId="77777777" w:rsidR="00DF0D33" w:rsidRPr="00A87B88"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u w:val="single"/>
          <w:lang w:val="en-US"/>
        </w:rPr>
      </w:pPr>
      <w:r w:rsidRPr="00A87B88">
        <w:rPr>
          <w:rFonts w:ascii="Cambria" w:hAnsi="Cambria"/>
          <w:bCs/>
          <w:sz w:val="24"/>
          <w:szCs w:val="24"/>
          <w:u w:val="single"/>
          <w:lang w:val="en-US"/>
        </w:rPr>
        <w:t>Plant 3 develops spores with elaters;</w:t>
      </w:r>
    </w:p>
    <w:p w14:paraId="1B6A01CC" w14:textId="77777777" w:rsidR="00DF0D33" w:rsidRPr="00A87B88"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A87B88">
        <w:rPr>
          <w:rFonts w:ascii="Cambria" w:hAnsi="Cambria"/>
          <w:bCs/>
          <w:sz w:val="24"/>
          <w:szCs w:val="24"/>
          <w:lang w:val="en-US"/>
        </w:rPr>
        <w:t>Plants 1, 2 and 3 have enational origin of leaves;</w:t>
      </w:r>
    </w:p>
    <w:p w14:paraId="4CD3BA7D" w14:textId="77777777" w:rsidR="00DF0D33" w:rsidRPr="00A87B88"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lang w:val="en-US"/>
        </w:rPr>
      </w:pPr>
      <w:r w:rsidRPr="00A87B88">
        <w:rPr>
          <w:rFonts w:ascii="Cambria" w:hAnsi="Cambria"/>
          <w:bCs/>
          <w:sz w:val="24"/>
          <w:szCs w:val="24"/>
          <w:lang w:val="en-US"/>
        </w:rPr>
        <w:t>Large aromorphosis - the formation of seeds and fruits- is a characteristic for plant 5;</w:t>
      </w:r>
    </w:p>
    <w:p w14:paraId="71A61CE8" w14:textId="77777777" w:rsidR="00DF0D33" w:rsidRPr="00A87B88" w:rsidRDefault="00DF0D33" w:rsidP="00B45D7A">
      <w:pPr>
        <w:numPr>
          <w:ilvl w:val="1"/>
          <w:numId w:val="273"/>
        </w:numPr>
        <w:tabs>
          <w:tab w:val="clear" w:pos="720"/>
          <w:tab w:val="num" w:pos="426"/>
        </w:tabs>
        <w:spacing w:after="0" w:line="240" w:lineRule="auto"/>
        <w:ind w:left="0" w:firstLine="0"/>
        <w:jc w:val="both"/>
        <w:rPr>
          <w:rFonts w:ascii="Cambria" w:hAnsi="Cambria"/>
          <w:bCs/>
          <w:sz w:val="24"/>
          <w:szCs w:val="24"/>
          <w:u w:val="single"/>
          <w:lang w:val="en-US"/>
        </w:rPr>
      </w:pPr>
      <w:r w:rsidRPr="00A87B88">
        <w:rPr>
          <w:rFonts w:ascii="Cambria" w:hAnsi="Cambria"/>
          <w:bCs/>
          <w:sz w:val="24"/>
          <w:szCs w:val="24"/>
          <w:u w:val="single"/>
          <w:lang w:val="en-US"/>
        </w:rPr>
        <w:t>The sporophyte parasitizes the gametophyte of the plant 2;</w:t>
      </w:r>
    </w:p>
    <w:p w14:paraId="0CAFE5C6" w14:textId="77777777" w:rsidR="00DF0D33" w:rsidRPr="00A87B88" w:rsidRDefault="00DF0D33" w:rsidP="00AB6F25">
      <w:pPr>
        <w:pStyle w:val="a3"/>
        <w:spacing w:after="0" w:line="240" w:lineRule="auto"/>
        <w:ind w:left="0"/>
        <w:jc w:val="both"/>
        <w:rPr>
          <w:rFonts w:ascii="Cambria" w:hAnsi="Cambria"/>
          <w:bCs/>
          <w:sz w:val="24"/>
          <w:szCs w:val="24"/>
          <w:lang w:val="en-US"/>
        </w:rPr>
      </w:pPr>
    </w:p>
    <w:p w14:paraId="65721CB0" w14:textId="77777777" w:rsidR="00444703" w:rsidRDefault="00444703" w:rsidP="00444703">
      <w:pPr>
        <w:rPr>
          <w:rFonts w:ascii="Cambria" w:hAnsi="Cambria"/>
          <w:bCs/>
          <w:sz w:val="24"/>
          <w:szCs w:val="24"/>
          <w:lang w:val="en-US"/>
        </w:rPr>
      </w:pPr>
      <w:r>
        <w:rPr>
          <w:rFonts w:ascii="Cambria" w:hAnsi="Cambria"/>
          <w:bCs/>
          <w:sz w:val="24"/>
          <w:szCs w:val="24"/>
          <w:lang w:val="en-US"/>
        </w:rPr>
        <w:br w:type="page"/>
      </w:r>
    </w:p>
    <w:p w14:paraId="1CD7FA5C" w14:textId="634AD8AB" w:rsidR="00444703" w:rsidRPr="00C310F1" w:rsidRDefault="00444703"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C310F1">
        <w:rPr>
          <w:rFonts w:ascii="Cambria" w:hAnsi="Cambria"/>
          <w:b/>
          <w:color w:val="FF0000"/>
          <w:sz w:val="28"/>
          <w:szCs w:val="24"/>
          <w:lang w:val="en-US"/>
        </w:rPr>
        <w:t xml:space="preserve"> </w:t>
      </w:r>
      <w:r w:rsidR="0049328D">
        <w:rPr>
          <w:rFonts w:ascii="Cambria" w:hAnsi="Cambria"/>
          <w:b/>
          <w:color w:val="FF0000"/>
          <w:sz w:val="28"/>
          <w:szCs w:val="24"/>
          <w:lang w:val="en-US"/>
        </w:rPr>
        <w:t>24</w:t>
      </w:r>
      <w:r w:rsidRPr="00C310F1">
        <w:rPr>
          <w:rFonts w:ascii="Cambria" w:hAnsi="Cambria"/>
          <w:b/>
          <w:color w:val="FF0000"/>
          <w:sz w:val="28"/>
          <w:szCs w:val="24"/>
          <w:lang w:val="en-US"/>
        </w:rPr>
        <w:t xml:space="preserve"> (</w:t>
      </w:r>
      <w:r>
        <w:rPr>
          <w:rFonts w:ascii="Cambria" w:hAnsi="Cambria"/>
          <w:b/>
          <w:color w:val="FF0000"/>
          <w:sz w:val="28"/>
          <w:szCs w:val="24"/>
          <w:lang w:val="en-US"/>
        </w:rPr>
        <w:t>ID</w:t>
      </w:r>
      <w:r w:rsidR="00AF7A0D">
        <w:rPr>
          <w:rFonts w:ascii="Cambria" w:hAnsi="Cambria"/>
          <w:b/>
          <w:color w:val="FF0000"/>
          <w:sz w:val="28"/>
          <w:szCs w:val="24"/>
          <w:lang w:val="en-US"/>
        </w:rPr>
        <w:t xml:space="preserve"> 30</w:t>
      </w:r>
      <w:r w:rsidRPr="00C310F1">
        <w:rPr>
          <w:rFonts w:ascii="Cambria" w:hAnsi="Cambria"/>
          <w:b/>
          <w:color w:val="FF0000"/>
          <w:sz w:val="28"/>
          <w:szCs w:val="24"/>
          <w:lang w:val="en-US"/>
        </w:rPr>
        <w:t xml:space="preserve">) – 3 </w:t>
      </w:r>
      <w:r>
        <w:rPr>
          <w:rFonts w:ascii="Cambria" w:hAnsi="Cambria"/>
          <w:b/>
          <w:color w:val="FF0000"/>
          <w:sz w:val="28"/>
          <w:szCs w:val="24"/>
          <w:lang w:val="en-US"/>
        </w:rPr>
        <w:t>points</w:t>
      </w:r>
    </w:p>
    <w:p w14:paraId="24AC69B9" w14:textId="77777777" w:rsidR="00AA4839" w:rsidRDefault="00AA4839" w:rsidP="00AA4839">
      <w:pPr>
        <w:spacing w:after="0" w:line="240" w:lineRule="auto"/>
        <w:jc w:val="both"/>
        <w:rPr>
          <w:rFonts w:ascii="Cambria" w:hAnsi="Cambria"/>
          <w:bCs/>
          <w:i/>
          <w:sz w:val="24"/>
          <w:szCs w:val="24"/>
          <w:lang w:val="en-US"/>
        </w:rPr>
      </w:pPr>
      <w:r w:rsidRPr="00EE0300">
        <w:rPr>
          <w:rFonts w:ascii="Cambria" w:hAnsi="Cambria"/>
          <w:bCs/>
          <w:i/>
          <w:sz w:val="24"/>
          <w:szCs w:val="24"/>
          <w:lang w:val="en-US"/>
        </w:rPr>
        <w:t>Common part of the question for all variants:</w:t>
      </w:r>
    </w:p>
    <w:p w14:paraId="0560B0EF" w14:textId="77777777" w:rsidR="00444703" w:rsidRDefault="00AA4839" w:rsidP="00444703">
      <w:pPr>
        <w:spacing w:after="0" w:line="240" w:lineRule="auto"/>
        <w:jc w:val="both"/>
        <w:rPr>
          <w:rFonts w:ascii="Cambria" w:hAnsi="Cambria"/>
          <w:b/>
          <w:bCs/>
          <w:sz w:val="24"/>
          <w:szCs w:val="24"/>
          <w:lang w:val="en-US"/>
        </w:rPr>
      </w:pPr>
      <w:r w:rsidRPr="00AA4839">
        <w:rPr>
          <w:rFonts w:ascii="Cambria" w:hAnsi="Cambria"/>
          <w:b/>
          <w:bCs/>
          <w:sz w:val="24"/>
          <w:szCs w:val="24"/>
          <w:lang w:val="en-US"/>
        </w:rPr>
        <w:t>This is a photo of the opened animal.</w:t>
      </w:r>
    </w:p>
    <w:p w14:paraId="69706251" w14:textId="77777777" w:rsidR="00FB0BCF" w:rsidRDefault="00FB0BCF" w:rsidP="00444703">
      <w:pPr>
        <w:spacing w:after="0" w:line="240" w:lineRule="auto"/>
        <w:jc w:val="both"/>
        <w:rPr>
          <w:rFonts w:ascii="Cambria" w:hAnsi="Cambria"/>
          <w:b/>
          <w:bCs/>
          <w:sz w:val="24"/>
          <w:szCs w:val="24"/>
          <w:lang w:val="en-US"/>
        </w:rPr>
      </w:pPr>
    </w:p>
    <w:p w14:paraId="17789EAF" w14:textId="77777777" w:rsidR="00444703" w:rsidRDefault="00444703" w:rsidP="00444703">
      <w:pPr>
        <w:spacing w:after="0" w:line="240" w:lineRule="auto"/>
        <w:jc w:val="both"/>
        <w:rPr>
          <w:rFonts w:ascii="Cambria" w:hAnsi="Cambria"/>
          <w:b/>
          <w:bCs/>
          <w:sz w:val="24"/>
          <w:szCs w:val="24"/>
          <w:lang w:val="en-US"/>
        </w:rPr>
      </w:pPr>
      <w:r>
        <w:rPr>
          <w:rFonts w:ascii="Cambria" w:hAnsi="Cambria"/>
          <w:b/>
          <w:bCs/>
          <w:noProof/>
          <w:sz w:val="24"/>
          <w:szCs w:val="24"/>
          <w:lang w:eastAsia="ru-RU"/>
        </w:rPr>
        <w:drawing>
          <wp:inline distT="0" distB="0" distL="0" distR="0" wp14:anchorId="41B9AD90" wp14:editId="0B4437F2">
            <wp:extent cx="6448442" cy="2316480"/>
            <wp:effectExtent l="0" t="0" r="952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2108" cy="2317797"/>
                    </a:xfrm>
                    <a:prstGeom prst="rect">
                      <a:avLst/>
                    </a:prstGeom>
                    <a:noFill/>
                  </pic:spPr>
                </pic:pic>
              </a:graphicData>
            </a:graphic>
          </wp:inline>
        </w:drawing>
      </w:r>
    </w:p>
    <w:p w14:paraId="096C7093" w14:textId="77777777" w:rsidR="00FB0BCF" w:rsidRPr="00C310F1" w:rsidRDefault="00FB0BCF" w:rsidP="00444703">
      <w:pPr>
        <w:spacing w:after="0" w:line="240" w:lineRule="auto"/>
        <w:jc w:val="both"/>
        <w:rPr>
          <w:rFonts w:ascii="Cambria" w:hAnsi="Cambria"/>
          <w:b/>
          <w:bCs/>
          <w:sz w:val="24"/>
          <w:szCs w:val="24"/>
          <w:lang w:val="en-US"/>
        </w:rPr>
      </w:pPr>
    </w:p>
    <w:p w14:paraId="20277871" w14:textId="77777777" w:rsidR="00444703" w:rsidRPr="00C310F1" w:rsidRDefault="00444703" w:rsidP="00444703">
      <w:pPr>
        <w:spacing w:after="0" w:line="240" w:lineRule="auto"/>
        <w:jc w:val="both"/>
        <w:rPr>
          <w:rFonts w:ascii="Cambria" w:hAnsi="Cambria"/>
          <w:b/>
          <w:bCs/>
          <w:sz w:val="24"/>
          <w:szCs w:val="24"/>
          <w:lang w:val="en-US"/>
        </w:rPr>
      </w:pPr>
      <w:r w:rsidRPr="00C310F1">
        <w:rPr>
          <w:rFonts w:ascii="Cambria" w:hAnsi="Cambria"/>
          <w:b/>
          <w:bCs/>
          <w:sz w:val="24"/>
          <w:szCs w:val="24"/>
          <w:lang w:val="en-US"/>
        </w:rPr>
        <w:t xml:space="preserve">Analyze </w:t>
      </w:r>
      <w:r>
        <w:rPr>
          <w:rFonts w:ascii="Cambria" w:hAnsi="Cambria"/>
          <w:b/>
          <w:bCs/>
          <w:sz w:val="24"/>
          <w:szCs w:val="24"/>
          <w:lang w:val="en-US"/>
        </w:rPr>
        <w:t>it</w:t>
      </w:r>
      <w:r w:rsidRPr="00C310F1">
        <w:rPr>
          <w:rFonts w:ascii="Cambria" w:hAnsi="Cambria"/>
          <w:b/>
          <w:bCs/>
          <w:sz w:val="24"/>
          <w:szCs w:val="24"/>
          <w:lang w:val="en-US"/>
        </w:rPr>
        <w:t xml:space="preserve"> and for each subsequent statements ind</w:t>
      </w:r>
      <w:r>
        <w:rPr>
          <w:rFonts w:ascii="Cambria" w:hAnsi="Cambria"/>
          <w:b/>
          <w:bCs/>
          <w:sz w:val="24"/>
          <w:szCs w:val="24"/>
          <w:lang w:val="en-US"/>
        </w:rPr>
        <w:t>icate whether it is true or not</w:t>
      </w:r>
      <w:r w:rsidRPr="00C310F1">
        <w:rPr>
          <w:rFonts w:ascii="Cambria" w:hAnsi="Cambria"/>
          <w:b/>
          <w:bCs/>
          <w:sz w:val="24"/>
          <w:szCs w:val="24"/>
          <w:lang w:val="en-US"/>
        </w:rPr>
        <w:t>:</w:t>
      </w:r>
    </w:p>
    <w:p w14:paraId="25445401" w14:textId="77777777" w:rsidR="00444703" w:rsidRPr="00C310F1" w:rsidRDefault="00444703" w:rsidP="00444703">
      <w:pPr>
        <w:spacing w:after="0" w:line="240" w:lineRule="auto"/>
        <w:jc w:val="both"/>
        <w:rPr>
          <w:rFonts w:ascii="Cambria" w:hAnsi="Cambria"/>
          <w:b/>
          <w:bCs/>
          <w:sz w:val="24"/>
          <w:szCs w:val="24"/>
          <w:lang w:val="en-US"/>
        </w:rPr>
      </w:pPr>
    </w:p>
    <w:p w14:paraId="495772BE" w14:textId="77777777" w:rsidR="00444703" w:rsidRDefault="00ED6660" w:rsidP="00444703">
      <w:pPr>
        <w:spacing w:after="0" w:line="240" w:lineRule="auto"/>
        <w:jc w:val="both"/>
        <w:rPr>
          <w:rFonts w:ascii="Cambria" w:hAnsi="Cambria" w:cs="Cambria"/>
          <w:bCs/>
          <w:sz w:val="24"/>
          <w:szCs w:val="24"/>
          <w:u w:val="single"/>
        </w:rPr>
      </w:pPr>
      <w:r>
        <w:rPr>
          <w:rFonts w:ascii="Cambria" w:hAnsi="Cambria" w:cs="Cambria"/>
          <w:bCs/>
          <w:i/>
          <w:sz w:val="24"/>
          <w:szCs w:val="24"/>
          <w:lang w:val="en-US"/>
        </w:rPr>
        <w:t>Variant</w:t>
      </w:r>
      <w:r w:rsidR="00444703">
        <w:rPr>
          <w:rFonts w:ascii="Cambria" w:hAnsi="Cambria" w:cs="Cambria"/>
          <w:bCs/>
          <w:i/>
          <w:sz w:val="24"/>
          <w:szCs w:val="24"/>
          <w:lang w:val="en-US"/>
        </w:rPr>
        <w:t xml:space="preserve"> 1: </w:t>
      </w:r>
    </w:p>
    <w:p w14:paraId="3AD9CEB2" w14:textId="77777777" w:rsidR="00444703" w:rsidRPr="00C310F1"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T</w:t>
      </w:r>
      <w:r w:rsidR="00444703">
        <w:rPr>
          <w:rFonts w:ascii="Cambria" w:hAnsi="Cambria" w:cs="Cambria"/>
          <w:bCs/>
          <w:sz w:val="24"/>
          <w:szCs w:val="24"/>
          <w:u w:val="single"/>
          <w:lang w:val="en-US"/>
        </w:rPr>
        <w:t>he photo</w:t>
      </w:r>
      <w:r w:rsidR="00444703" w:rsidRPr="00C310F1">
        <w:rPr>
          <w:rFonts w:ascii="Cambria" w:hAnsi="Cambria" w:cs="Cambria"/>
          <w:bCs/>
          <w:sz w:val="24"/>
          <w:szCs w:val="24"/>
          <w:u w:val="single"/>
          <w:lang w:val="en-US"/>
        </w:rPr>
        <w:t xml:space="preserve"> shows a representative of vertebrates belonging to fish (</w:t>
      </w:r>
      <w:r w:rsidR="00444703" w:rsidRPr="00C310F1">
        <w:rPr>
          <w:rFonts w:ascii="Cambria" w:hAnsi="Cambria" w:cs="Cambria"/>
          <w:bCs/>
          <w:i/>
          <w:sz w:val="24"/>
          <w:szCs w:val="24"/>
          <w:u w:val="single"/>
          <w:lang w:val="en-US"/>
        </w:rPr>
        <w:t>Vertebrata, Pisces</w:t>
      </w:r>
      <w:r w:rsidR="00444703" w:rsidRPr="00C310F1">
        <w:rPr>
          <w:rFonts w:ascii="Cambria" w:hAnsi="Cambria" w:cs="Cambria"/>
          <w:bCs/>
          <w:sz w:val="24"/>
          <w:szCs w:val="24"/>
          <w:u w:val="single"/>
          <w:lang w:val="en-US"/>
        </w:rPr>
        <w:t>);</w:t>
      </w:r>
    </w:p>
    <w:p w14:paraId="50DB5D2D" w14:textId="77777777" w:rsidR="00444703" w:rsidRPr="00C310F1"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u w:val="single"/>
          <w:lang w:val="en-US"/>
        </w:rPr>
      </w:pPr>
      <w:r>
        <w:rPr>
          <w:rFonts w:ascii="Cambria" w:hAnsi="Cambria" w:cs="Cambria"/>
          <w:bCs/>
          <w:sz w:val="24"/>
          <w:szCs w:val="24"/>
          <w:lang w:val="en-US"/>
        </w:rPr>
        <w:t>I</w:t>
      </w:r>
      <w:r w:rsidR="00444703" w:rsidRPr="00C310F1">
        <w:rPr>
          <w:rFonts w:ascii="Cambria" w:hAnsi="Cambria" w:cs="Cambria"/>
          <w:bCs/>
          <w:sz w:val="24"/>
          <w:szCs w:val="24"/>
          <w:lang w:val="en-US"/>
        </w:rPr>
        <w:t xml:space="preserve">t is a cartilaginous fish </w:t>
      </w:r>
      <w:r w:rsidR="00444703" w:rsidRPr="00C310F1">
        <w:rPr>
          <w:rFonts w:ascii="Cambria" w:hAnsi="Cambria" w:cs="Cambria"/>
          <w:bCs/>
          <w:i/>
          <w:iCs/>
          <w:sz w:val="24"/>
          <w:szCs w:val="24"/>
          <w:lang w:val="en-US"/>
        </w:rPr>
        <w:t>(Chondrichthyes);</w:t>
      </w:r>
    </w:p>
    <w:p w14:paraId="0A927160" w14:textId="77777777" w:rsidR="00444703" w:rsidRPr="00C310F1"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u w:val="single"/>
          <w:lang w:val="en-US"/>
        </w:rPr>
      </w:pPr>
      <w:r>
        <w:rPr>
          <w:rFonts w:ascii="Cambria" w:hAnsi="Cambria" w:cs="Cambria"/>
          <w:bCs/>
          <w:sz w:val="24"/>
          <w:szCs w:val="24"/>
          <w:u w:val="single"/>
          <w:lang w:val="en-US"/>
        </w:rPr>
        <w:t>I</w:t>
      </w:r>
      <w:r w:rsidR="00444703" w:rsidRPr="00C310F1">
        <w:rPr>
          <w:rFonts w:ascii="Cambria" w:hAnsi="Cambria" w:cs="Cambria"/>
          <w:bCs/>
          <w:sz w:val="24"/>
          <w:szCs w:val="24"/>
          <w:u w:val="single"/>
          <w:lang w:val="en-US"/>
        </w:rPr>
        <w:t>n this fish, the dorsal fin is located above the anal;</w:t>
      </w:r>
    </w:p>
    <w:p w14:paraId="2F14242D" w14:textId="77777777" w:rsidR="00444703" w:rsidRPr="00C310F1"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T</w:t>
      </w:r>
      <w:r w:rsidR="00444703" w:rsidRPr="00C310F1">
        <w:rPr>
          <w:rFonts w:ascii="Cambria" w:hAnsi="Cambria" w:cs="Cambria"/>
          <w:bCs/>
          <w:sz w:val="24"/>
          <w:szCs w:val="24"/>
          <w:u w:val="single"/>
          <w:lang w:val="en-US"/>
        </w:rPr>
        <w:t xml:space="preserve">he main respiratory organ </w:t>
      </w:r>
      <w:r w:rsidR="00444703">
        <w:rPr>
          <w:rFonts w:ascii="Cambria" w:hAnsi="Cambria" w:cs="Cambria"/>
          <w:bCs/>
          <w:sz w:val="24"/>
          <w:szCs w:val="24"/>
          <w:u w:val="single"/>
          <w:lang w:val="en-US"/>
        </w:rPr>
        <w:t>are</w:t>
      </w:r>
      <w:r w:rsidR="00444703" w:rsidRPr="00C310F1">
        <w:rPr>
          <w:rFonts w:ascii="Cambria" w:hAnsi="Cambria" w:cs="Cambria"/>
          <w:bCs/>
          <w:sz w:val="24"/>
          <w:szCs w:val="24"/>
          <w:u w:val="single"/>
          <w:lang w:val="en-US"/>
        </w:rPr>
        <w:t xml:space="preserve"> gills, which are indicated in the </w:t>
      </w:r>
      <w:r w:rsidR="00444703">
        <w:rPr>
          <w:rFonts w:ascii="Cambria" w:hAnsi="Cambria" w:cs="Cambria"/>
          <w:bCs/>
          <w:sz w:val="24"/>
          <w:szCs w:val="24"/>
          <w:u w:val="single"/>
          <w:lang w:val="en-US"/>
        </w:rPr>
        <w:t>photo</w:t>
      </w:r>
      <w:r w:rsidR="00444703" w:rsidRPr="00C310F1">
        <w:rPr>
          <w:rFonts w:ascii="Cambria" w:hAnsi="Cambria" w:cs="Cambria"/>
          <w:bCs/>
          <w:sz w:val="24"/>
          <w:szCs w:val="24"/>
          <w:u w:val="single"/>
          <w:lang w:val="en-US"/>
        </w:rPr>
        <w:t xml:space="preserve"> under 1;</w:t>
      </w:r>
    </w:p>
    <w:p w14:paraId="32BCA3F2" w14:textId="77777777" w:rsidR="00444703" w:rsidRPr="00690AC7"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lang w:val="en-US"/>
        </w:rPr>
        <w:t>O</w:t>
      </w:r>
      <w:r w:rsidR="00444703" w:rsidRPr="00C310F1">
        <w:rPr>
          <w:rFonts w:ascii="Cambria" w:hAnsi="Cambria" w:cs="Cambria"/>
          <w:bCs/>
          <w:sz w:val="24"/>
          <w:szCs w:val="24"/>
        </w:rPr>
        <w:t>rgan 2 is the kidneys</w:t>
      </w:r>
      <w:r w:rsidR="00444703" w:rsidRPr="00690AC7">
        <w:rPr>
          <w:rFonts w:ascii="Cambria" w:hAnsi="Cambria" w:cs="Cambria"/>
          <w:bCs/>
          <w:sz w:val="24"/>
          <w:szCs w:val="24"/>
        </w:rPr>
        <w:t>;</w:t>
      </w:r>
    </w:p>
    <w:p w14:paraId="09EA4D57" w14:textId="77777777" w:rsidR="00444703" w:rsidRPr="00377C82" w:rsidRDefault="00ED6660" w:rsidP="00B45D7A">
      <w:pPr>
        <w:widowControl w:val="0"/>
        <w:numPr>
          <w:ilvl w:val="1"/>
          <w:numId w:val="78"/>
        </w:numPr>
        <w:tabs>
          <w:tab w:val="clear" w:pos="720"/>
          <w:tab w:val="num" w:pos="426"/>
        </w:tabs>
        <w:suppressAutoHyphens/>
        <w:spacing w:after="0" w:line="240" w:lineRule="auto"/>
        <w:ind w:left="0" w:firstLine="0"/>
        <w:jc w:val="both"/>
        <w:rPr>
          <w:rFonts w:ascii="Cambria" w:hAnsi="Cambria" w:cs="Cambria"/>
          <w:bCs/>
          <w:sz w:val="24"/>
          <w:szCs w:val="24"/>
          <w:lang w:val="en-US"/>
        </w:rPr>
      </w:pPr>
      <w:r>
        <w:rPr>
          <w:rFonts w:ascii="Cambria" w:hAnsi="Cambria" w:cs="Cambria"/>
          <w:bCs/>
          <w:sz w:val="24"/>
          <w:szCs w:val="24"/>
          <w:u w:val="single"/>
          <w:lang w:val="en-US"/>
        </w:rPr>
        <w:t>I</w:t>
      </w:r>
      <w:r w:rsidR="00444703" w:rsidRPr="00377C82">
        <w:rPr>
          <w:rFonts w:ascii="Cambria" w:hAnsi="Cambria" w:cs="Cambria"/>
          <w:bCs/>
          <w:sz w:val="24"/>
          <w:szCs w:val="24"/>
          <w:u w:val="single"/>
          <w:lang w:val="en-US"/>
        </w:rPr>
        <w:t>t is a predatory fish;</w:t>
      </w:r>
    </w:p>
    <w:p w14:paraId="7CA5AE96" w14:textId="77777777" w:rsidR="00444703" w:rsidRPr="00377C82" w:rsidRDefault="00444703" w:rsidP="00444703">
      <w:pPr>
        <w:spacing w:after="0" w:line="240" w:lineRule="auto"/>
        <w:jc w:val="both"/>
        <w:rPr>
          <w:rFonts w:ascii="Cambria" w:hAnsi="Cambria" w:cs="Cambria"/>
          <w:bCs/>
          <w:sz w:val="24"/>
          <w:szCs w:val="24"/>
          <w:lang w:val="en-US"/>
        </w:rPr>
      </w:pPr>
    </w:p>
    <w:p w14:paraId="7B27A23B" w14:textId="77777777" w:rsidR="00444703" w:rsidRPr="009649E0" w:rsidRDefault="00ED6660" w:rsidP="00444703">
      <w:pPr>
        <w:tabs>
          <w:tab w:val="left" w:pos="426"/>
        </w:tabs>
        <w:spacing w:after="0" w:line="240" w:lineRule="auto"/>
        <w:jc w:val="both"/>
        <w:rPr>
          <w:rFonts w:ascii="Cambria" w:hAnsi="Cambria" w:cs="Cambria"/>
          <w:bCs/>
          <w:sz w:val="24"/>
          <w:szCs w:val="24"/>
        </w:rPr>
      </w:pPr>
      <w:r w:rsidRPr="009649E0">
        <w:rPr>
          <w:rFonts w:ascii="Cambria" w:hAnsi="Cambria" w:cs="Cambria"/>
          <w:bCs/>
          <w:i/>
          <w:sz w:val="24"/>
          <w:szCs w:val="24"/>
          <w:lang w:val="en-US"/>
        </w:rPr>
        <w:t>Variant</w:t>
      </w:r>
      <w:r w:rsidR="00444703" w:rsidRPr="009649E0">
        <w:rPr>
          <w:rFonts w:ascii="Cambria" w:hAnsi="Cambria" w:cs="Cambria"/>
          <w:bCs/>
          <w:i/>
          <w:sz w:val="24"/>
          <w:szCs w:val="24"/>
        </w:rPr>
        <w:t xml:space="preserve"> 2: </w:t>
      </w:r>
    </w:p>
    <w:p w14:paraId="3A87A772" w14:textId="77777777" w:rsidR="00444703" w:rsidRPr="009649E0" w:rsidRDefault="00ED6660"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u w:val="single"/>
          <w:lang w:val="en-US"/>
        </w:rPr>
      </w:pPr>
      <w:r w:rsidRPr="009649E0">
        <w:rPr>
          <w:rFonts w:ascii="Cambria" w:hAnsi="Cambria" w:cs="Cambria"/>
          <w:bCs/>
          <w:sz w:val="24"/>
          <w:szCs w:val="24"/>
          <w:lang w:val="en-US"/>
        </w:rPr>
        <w:t>T</w:t>
      </w:r>
      <w:r w:rsidR="00444703" w:rsidRPr="009649E0">
        <w:rPr>
          <w:rFonts w:ascii="Cambria" w:hAnsi="Cambria" w:cs="Cambria"/>
          <w:bCs/>
          <w:sz w:val="24"/>
          <w:szCs w:val="24"/>
          <w:lang w:val="en-US"/>
        </w:rPr>
        <w:t xml:space="preserve">he photo shows a representative of vertebrates belonging to jawless </w:t>
      </w:r>
      <w:r w:rsidR="00444703" w:rsidRPr="009649E0">
        <w:rPr>
          <w:rFonts w:ascii="Cambria" w:hAnsi="Cambria" w:cs="Cambria"/>
          <w:bCs/>
          <w:i/>
          <w:iCs/>
          <w:sz w:val="24"/>
          <w:szCs w:val="24"/>
          <w:lang w:val="en-US"/>
        </w:rPr>
        <w:t>(Vertebrata, Agnatha)</w:t>
      </w:r>
      <w:r w:rsidR="00444703" w:rsidRPr="009649E0">
        <w:rPr>
          <w:rFonts w:ascii="Cambria" w:hAnsi="Cambria" w:cs="Cambria"/>
          <w:bCs/>
          <w:sz w:val="24"/>
          <w:szCs w:val="24"/>
          <w:lang w:val="en-US"/>
        </w:rPr>
        <w:t>;</w:t>
      </w:r>
    </w:p>
    <w:p w14:paraId="012F9D8E" w14:textId="77777777" w:rsidR="00444703" w:rsidRPr="009649E0"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u w:val="single"/>
          <w:lang w:val="en-US"/>
        </w:rPr>
      </w:pPr>
      <w:r w:rsidRPr="009649E0">
        <w:rPr>
          <w:rFonts w:ascii="Cambria" w:hAnsi="Cambria" w:cs="Cambria"/>
          <w:bCs/>
          <w:sz w:val="24"/>
          <w:szCs w:val="24"/>
          <w:u w:val="single"/>
          <w:lang w:val="en-US"/>
        </w:rPr>
        <w:t xml:space="preserve">It </w:t>
      </w:r>
      <w:r w:rsidR="00444703" w:rsidRPr="009649E0">
        <w:rPr>
          <w:rFonts w:ascii="Cambria" w:hAnsi="Cambria" w:cs="Cambria"/>
          <w:bCs/>
          <w:sz w:val="24"/>
          <w:szCs w:val="24"/>
          <w:u w:val="single"/>
          <w:lang w:val="en-US"/>
        </w:rPr>
        <w:t xml:space="preserve">is a bony fish </w:t>
      </w:r>
      <w:r w:rsidR="00444703" w:rsidRPr="009649E0">
        <w:rPr>
          <w:rFonts w:ascii="Cambria" w:hAnsi="Cambria" w:cs="Cambria"/>
          <w:bCs/>
          <w:i/>
          <w:iCs/>
          <w:sz w:val="24"/>
          <w:szCs w:val="24"/>
          <w:u w:val="single"/>
          <w:lang w:val="en-US"/>
        </w:rPr>
        <w:t>(Osteichthyes)</w:t>
      </w:r>
      <w:r w:rsidR="00444703" w:rsidRPr="009649E0">
        <w:rPr>
          <w:rFonts w:ascii="Cambria" w:hAnsi="Cambria" w:cs="Cambria"/>
          <w:bCs/>
          <w:sz w:val="24"/>
          <w:szCs w:val="24"/>
          <w:u w:val="single"/>
          <w:lang w:val="en-US"/>
        </w:rPr>
        <w:t>;</w:t>
      </w:r>
    </w:p>
    <w:p w14:paraId="1ABBFB99" w14:textId="77777777" w:rsidR="00444703" w:rsidRPr="009649E0"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9649E0">
        <w:rPr>
          <w:rFonts w:ascii="Cambria" w:hAnsi="Cambria" w:cs="Cambria"/>
          <w:bCs/>
          <w:sz w:val="24"/>
          <w:szCs w:val="24"/>
          <w:u w:val="single"/>
          <w:lang w:val="en-US"/>
        </w:rPr>
        <w:t>I</w:t>
      </w:r>
      <w:r w:rsidR="00444703" w:rsidRPr="009649E0">
        <w:rPr>
          <w:rFonts w:ascii="Cambria" w:hAnsi="Cambria" w:cs="Cambria"/>
          <w:bCs/>
          <w:sz w:val="24"/>
          <w:szCs w:val="24"/>
          <w:u w:val="single"/>
          <w:lang w:val="en-US"/>
        </w:rPr>
        <w:t>n this fish, the dorsal and anal fins are composed of bony rays</w:t>
      </w:r>
      <w:r w:rsidR="00444703" w:rsidRPr="009649E0">
        <w:rPr>
          <w:rFonts w:ascii="Cambria" w:hAnsi="Cambria" w:cs="Cambria"/>
          <w:bCs/>
          <w:sz w:val="24"/>
          <w:szCs w:val="24"/>
          <w:lang w:val="en-US"/>
        </w:rPr>
        <w:t>;</w:t>
      </w:r>
    </w:p>
    <w:p w14:paraId="38AFDA1A" w14:textId="77777777" w:rsidR="00444703" w:rsidRPr="009649E0"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u w:val="single"/>
          <w:lang w:val="en-US"/>
        </w:rPr>
      </w:pPr>
      <w:r w:rsidRPr="009649E0">
        <w:rPr>
          <w:rFonts w:ascii="Cambria" w:hAnsi="Cambria" w:cs="Cambria"/>
          <w:bCs/>
          <w:sz w:val="24"/>
          <w:szCs w:val="24"/>
          <w:lang w:val="en-US"/>
        </w:rPr>
        <w:t>T</w:t>
      </w:r>
      <w:r w:rsidR="00444703" w:rsidRPr="009649E0">
        <w:rPr>
          <w:rFonts w:ascii="Cambria" w:hAnsi="Cambria" w:cs="Cambria"/>
          <w:bCs/>
          <w:sz w:val="24"/>
          <w:szCs w:val="24"/>
          <w:lang w:val="en-US"/>
        </w:rPr>
        <w:t>he main respiratory organ are gills, which are indicated in the photo under 3;</w:t>
      </w:r>
    </w:p>
    <w:p w14:paraId="4D4EDB4B" w14:textId="77777777" w:rsidR="00444703" w:rsidRPr="009649E0"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rPr>
      </w:pPr>
      <w:r w:rsidRPr="009649E0">
        <w:rPr>
          <w:rFonts w:ascii="Cambria" w:hAnsi="Cambria" w:cs="Cambria"/>
          <w:bCs/>
          <w:sz w:val="24"/>
          <w:szCs w:val="24"/>
          <w:u w:val="single"/>
          <w:lang w:val="en-US"/>
        </w:rPr>
        <w:t>O</w:t>
      </w:r>
      <w:r w:rsidR="00444703" w:rsidRPr="009649E0">
        <w:rPr>
          <w:rFonts w:ascii="Cambria" w:hAnsi="Cambria" w:cs="Cambria"/>
          <w:bCs/>
          <w:sz w:val="24"/>
          <w:szCs w:val="24"/>
          <w:u w:val="single"/>
        </w:rPr>
        <w:t>rgan 2 is the liver</w:t>
      </w:r>
      <w:r w:rsidR="00444703" w:rsidRPr="009649E0">
        <w:rPr>
          <w:rFonts w:ascii="Cambria" w:hAnsi="Cambria" w:cs="Cambria"/>
          <w:bCs/>
          <w:sz w:val="24"/>
          <w:szCs w:val="24"/>
        </w:rPr>
        <w:t>;</w:t>
      </w:r>
    </w:p>
    <w:p w14:paraId="653FA51C" w14:textId="77777777" w:rsidR="00444703" w:rsidRPr="009649E0" w:rsidRDefault="00CE476E" w:rsidP="00B45D7A">
      <w:pPr>
        <w:widowControl w:val="0"/>
        <w:numPr>
          <w:ilvl w:val="1"/>
          <w:numId w:val="79"/>
        </w:numPr>
        <w:tabs>
          <w:tab w:val="clear" w:pos="720"/>
          <w:tab w:val="num" w:pos="426"/>
        </w:tabs>
        <w:suppressAutoHyphens/>
        <w:spacing w:after="0" w:line="240" w:lineRule="auto"/>
        <w:ind w:left="0" w:firstLine="0"/>
        <w:jc w:val="both"/>
        <w:rPr>
          <w:rFonts w:ascii="Cambria" w:hAnsi="Cambria" w:cs="Cambria"/>
          <w:bCs/>
          <w:sz w:val="24"/>
          <w:szCs w:val="24"/>
          <w:lang w:val="en-US"/>
        </w:rPr>
      </w:pPr>
      <w:r w:rsidRPr="009649E0">
        <w:rPr>
          <w:rFonts w:ascii="Cambria" w:hAnsi="Cambria" w:cs="Cambria"/>
          <w:bCs/>
          <w:sz w:val="24"/>
          <w:szCs w:val="24"/>
          <w:lang w:val="en-US"/>
        </w:rPr>
        <w:t>I</w:t>
      </w:r>
      <w:r w:rsidR="00444703" w:rsidRPr="009649E0">
        <w:rPr>
          <w:rFonts w:ascii="Cambria" w:hAnsi="Cambria" w:cs="Cambria"/>
          <w:bCs/>
          <w:sz w:val="24"/>
          <w:szCs w:val="24"/>
          <w:lang w:val="en-US"/>
        </w:rPr>
        <w:t>t is a peaceful fish;</w:t>
      </w:r>
    </w:p>
    <w:p w14:paraId="55AE0D58" w14:textId="77777777" w:rsidR="00444703" w:rsidRPr="009649E0" w:rsidRDefault="00444703" w:rsidP="00444703">
      <w:pPr>
        <w:spacing w:after="0" w:line="240" w:lineRule="auto"/>
        <w:jc w:val="both"/>
        <w:rPr>
          <w:rFonts w:ascii="Cambria" w:hAnsi="Cambria" w:cs="Cambria"/>
          <w:bCs/>
          <w:sz w:val="24"/>
          <w:szCs w:val="24"/>
          <w:lang w:val="en-US"/>
        </w:rPr>
      </w:pPr>
    </w:p>
    <w:p w14:paraId="33646B71" w14:textId="77777777" w:rsidR="00444703" w:rsidRDefault="00444703" w:rsidP="00444703">
      <w:pPr>
        <w:rPr>
          <w:rFonts w:ascii="Cambria" w:hAnsi="Cambria" w:cs="Cambria"/>
          <w:bCs/>
          <w:sz w:val="24"/>
          <w:szCs w:val="24"/>
          <w:lang w:val="en-US"/>
        </w:rPr>
      </w:pPr>
      <w:r>
        <w:rPr>
          <w:rFonts w:ascii="Cambria" w:hAnsi="Cambria" w:cs="Cambria"/>
          <w:bCs/>
          <w:sz w:val="24"/>
          <w:szCs w:val="24"/>
          <w:lang w:val="en-US"/>
        </w:rPr>
        <w:br w:type="page"/>
      </w:r>
    </w:p>
    <w:p w14:paraId="79386636" w14:textId="5C68B752" w:rsidR="00444703" w:rsidRPr="00341657" w:rsidRDefault="00DF2B65"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 xml:space="preserve">Task </w:t>
      </w:r>
      <w:r w:rsidR="0049328D">
        <w:rPr>
          <w:rFonts w:ascii="Cambria" w:hAnsi="Cambria"/>
          <w:b/>
          <w:color w:val="FF0000"/>
          <w:sz w:val="28"/>
          <w:szCs w:val="24"/>
          <w:lang w:val="en-US"/>
        </w:rPr>
        <w:t>25</w:t>
      </w:r>
      <w:r>
        <w:rPr>
          <w:rFonts w:ascii="Cambria" w:hAnsi="Cambria"/>
          <w:b/>
          <w:color w:val="FF0000"/>
          <w:sz w:val="28"/>
          <w:szCs w:val="24"/>
          <w:lang w:val="en-US"/>
        </w:rPr>
        <w:t xml:space="preserve"> (ID 32</w:t>
      </w:r>
      <w:r w:rsidR="00444703" w:rsidRPr="00341657">
        <w:rPr>
          <w:rFonts w:ascii="Cambria" w:hAnsi="Cambria"/>
          <w:b/>
          <w:color w:val="FF0000"/>
          <w:sz w:val="28"/>
          <w:szCs w:val="24"/>
          <w:lang w:val="en-US"/>
        </w:rPr>
        <w:t>)</w:t>
      </w:r>
      <w:r w:rsidR="00444703">
        <w:rPr>
          <w:rFonts w:ascii="Cambria" w:hAnsi="Cambria"/>
          <w:b/>
          <w:color w:val="FF0000"/>
          <w:sz w:val="28"/>
          <w:szCs w:val="24"/>
          <w:lang w:val="en-US"/>
        </w:rPr>
        <w:t xml:space="preserve"> – 3 points</w:t>
      </w:r>
    </w:p>
    <w:p w14:paraId="03B61557" w14:textId="77777777" w:rsidR="00444703" w:rsidRPr="000516E3" w:rsidRDefault="00444703" w:rsidP="00444703">
      <w:pPr>
        <w:spacing w:after="0" w:line="240" w:lineRule="auto"/>
        <w:jc w:val="both"/>
        <w:rPr>
          <w:rFonts w:ascii="Cambria" w:hAnsi="Cambria"/>
          <w:bCs/>
          <w:i/>
          <w:sz w:val="24"/>
          <w:szCs w:val="24"/>
          <w:lang w:val="en-US"/>
        </w:rPr>
      </w:pPr>
      <w:r w:rsidRPr="000516E3">
        <w:rPr>
          <w:rFonts w:ascii="Cambria" w:hAnsi="Cambria"/>
          <w:bCs/>
          <w:i/>
          <w:sz w:val="24"/>
          <w:szCs w:val="24"/>
          <w:lang w:val="en-US"/>
        </w:rPr>
        <w:t xml:space="preserve">The common part of the question for all </w:t>
      </w:r>
      <w:r>
        <w:rPr>
          <w:rFonts w:ascii="Cambria" w:hAnsi="Cambria"/>
          <w:bCs/>
          <w:i/>
          <w:sz w:val="24"/>
          <w:szCs w:val="24"/>
          <w:lang w:val="en-US"/>
        </w:rPr>
        <w:t>variants</w:t>
      </w:r>
      <w:r w:rsidRPr="000516E3">
        <w:rPr>
          <w:rFonts w:ascii="Cambria" w:hAnsi="Cambria"/>
          <w:bCs/>
          <w:i/>
          <w:sz w:val="24"/>
          <w:szCs w:val="24"/>
          <w:lang w:val="en-US"/>
        </w:rPr>
        <w:t>:</w:t>
      </w:r>
    </w:p>
    <w:p w14:paraId="7B5D577C" w14:textId="77777777" w:rsidR="00E31508" w:rsidRDefault="00444703" w:rsidP="00444703">
      <w:pPr>
        <w:spacing w:after="0" w:line="240" w:lineRule="auto"/>
        <w:jc w:val="both"/>
        <w:rPr>
          <w:rFonts w:ascii="Cambria" w:hAnsi="Cambria"/>
          <w:b/>
          <w:bCs/>
          <w:sz w:val="24"/>
          <w:szCs w:val="24"/>
          <w:lang w:val="en-US"/>
        </w:rPr>
      </w:pPr>
      <w:r>
        <w:rPr>
          <w:rFonts w:ascii="Cambria" w:hAnsi="Cambria"/>
          <w:b/>
          <w:bCs/>
          <w:sz w:val="24"/>
          <w:szCs w:val="24"/>
          <w:lang w:val="en-US"/>
        </w:rPr>
        <w:t xml:space="preserve">Boris B. Egorov was included in the crew of </w:t>
      </w:r>
      <w:r w:rsidRPr="004F5C51">
        <w:rPr>
          <w:rFonts w:ascii="Cambria" w:hAnsi="Cambria"/>
          <w:b/>
          <w:bCs/>
          <w:sz w:val="24"/>
          <w:szCs w:val="24"/>
          <w:lang w:val="en-US"/>
        </w:rPr>
        <w:t xml:space="preserve">the Voskhod spacecraft </w:t>
      </w:r>
      <w:r>
        <w:rPr>
          <w:rFonts w:ascii="Cambria" w:hAnsi="Cambria"/>
          <w:b/>
          <w:bCs/>
          <w:sz w:val="24"/>
          <w:szCs w:val="24"/>
          <w:lang w:val="en-US"/>
        </w:rPr>
        <w:t xml:space="preserve">and came into space </w:t>
      </w:r>
      <w:r w:rsidRPr="004F5C51">
        <w:rPr>
          <w:rFonts w:ascii="Cambria" w:hAnsi="Cambria"/>
          <w:b/>
          <w:bCs/>
          <w:sz w:val="24"/>
          <w:szCs w:val="24"/>
          <w:lang w:val="en-US"/>
        </w:rPr>
        <w:t>as</w:t>
      </w:r>
      <w:r>
        <w:rPr>
          <w:rFonts w:ascii="Cambria" w:hAnsi="Cambria"/>
          <w:b/>
          <w:bCs/>
          <w:sz w:val="24"/>
          <w:szCs w:val="24"/>
          <w:lang w:val="en-US"/>
        </w:rPr>
        <w:t xml:space="preserve"> a first</w:t>
      </w:r>
      <w:r w:rsidRPr="004F5C51">
        <w:rPr>
          <w:rFonts w:ascii="Cambria" w:hAnsi="Cambria"/>
          <w:b/>
          <w:bCs/>
          <w:sz w:val="24"/>
          <w:szCs w:val="24"/>
          <w:lang w:val="en-US"/>
        </w:rPr>
        <w:t xml:space="preserve"> physician-cosmonaut</w:t>
      </w:r>
      <w:r>
        <w:rPr>
          <w:rFonts w:ascii="Cambria" w:hAnsi="Cambria"/>
          <w:b/>
          <w:bCs/>
          <w:sz w:val="24"/>
          <w:szCs w:val="24"/>
          <w:lang w:val="en-US"/>
        </w:rPr>
        <w:t xml:space="preserve"> on 12 October 1964. </w:t>
      </w:r>
    </w:p>
    <w:p w14:paraId="46F228AE" w14:textId="77777777" w:rsidR="00E31508" w:rsidRDefault="00E31508" w:rsidP="00444703">
      <w:pPr>
        <w:spacing w:after="0" w:line="240" w:lineRule="auto"/>
        <w:jc w:val="both"/>
        <w:rPr>
          <w:rFonts w:ascii="Cambria" w:hAnsi="Cambria"/>
          <w:b/>
          <w:bCs/>
          <w:sz w:val="24"/>
          <w:szCs w:val="24"/>
          <w:lang w:val="en-US"/>
        </w:rPr>
      </w:pPr>
    </w:p>
    <w:p w14:paraId="530F8622" w14:textId="77777777" w:rsidR="00E31508" w:rsidRDefault="00E31508" w:rsidP="00444703">
      <w:pPr>
        <w:spacing w:after="0" w:line="240" w:lineRule="auto"/>
        <w:jc w:val="both"/>
        <w:rPr>
          <w:rFonts w:ascii="Cambria" w:hAnsi="Cambria"/>
          <w:b/>
          <w:bCs/>
          <w:sz w:val="24"/>
          <w:szCs w:val="24"/>
          <w:lang w:val="en-US"/>
        </w:rPr>
      </w:pPr>
      <w:r>
        <w:rPr>
          <w:noProof/>
          <w:lang w:eastAsia="ru-RU"/>
        </w:rPr>
        <w:drawing>
          <wp:inline distT="0" distB="0" distL="0" distR="0" wp14:anchorId="28DD3D6B" wp14:editId="4A8A0A5C">
            <wp:extent cx="3835382" cy="2727960"/>
            <wp:effectExtent l="0" t="0" r="0" b="0"/>
            <wp:docPr id="4268" name="Рисунок 4268" descr="Soviet Union-1964-stamp-Boris Borisovich Yeg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viet Union-1964-stamp-Boris Borisovich Yegoro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4366" cy="2734350"/>
                    </a:xfrm>
                    <a:prstGeom prst="rect">
                      <a:avLst/>
                    </a:prstGeom>
                    <a:noFill/>
                    <a:ln>
                      <a:noFill/>
                    </a:ln>
                  </pic:spPr>
                </pic:pic>
              </a:graphicData>
            </a:graphic>
          </wp:inline>
        </w:drawing>
      </w:r>
    </w:p>
    <w:p w14:paraId="1599A7E9" w14:textId="77777777" w:rsidR="00E31508" w:rsidRDefault="00E31508" w:rsidP="00444703">
      <w:pPr>
        <w:spacing w:after="0" w:line="240" w:lineRule="auto"/>
        <w:jc w:val="both"/>
        <w:rPr>
          <w:rFonts w:ascii="Cambria" w:hAnsi="Cambria"/>
          <w:b/>
          <w:bCs/>
          <w:sz w:val="24"/>
          <w:szCs w:val="24"/>
          <w:lang w:val="en-US"/>
        </w:rPr>
      </w:pPr>
    </w:p>
    <w:p w14:paraId="42CB5C27" w14:textId="77777777" w:rsidR="00444703" w:rsidRPr="00040173" w:rsidRDefault="00444703" w:rsidP="00444703">
      <w:pPr>
        <w:spacing w:after="0" w:line="240" w:lineRule="auto"/>
        <w:jc w:val="both"/>
        <w:rPr>
          <w:rFonts w:ascii="Cambria" w:hAnsi="Cambria"/>
          <w:b/>
          <w:bCs/>
          <w:sz w:val="24"/>
          <w:szCs w:val="24"/>
          <w:lang w:val="en-US"/>
        </w:rPr>
      </w:pPr>
      <w:r>
        <w:rPr>
          <w:rFonts w:ascii="Cambria" w:hAnsi="Cambria"/>
          <w:b/>
          <w:bCs/>
          <w:sz w:val="24"/>
          <w:szCs w:val="24"/>
          <w:lang w:val="en-US"/>
        </w:rPr>
        <w:t>Since</w:t>
      </w:r>
      <w:r w:rsidRPr="00040173">
        <w:rPr>
          <w:rFonts w:ascii="Cambria" w:hAnsi="Cambria"/>
          <w:b/>
          <w:bCs/>
          <w:sz w:val="24"/>
          <w:szCs w:val="24"/>
          <w:lang w:val="en-US"/>
        </w:rPr>
        <w:t xml:space="preserve"> </w:t>
      </w:r>
      <w:r>
        <w:rPr>
          <w:rFonts w:ascii="Cambria" w:hAnsi="Cambria"/>
          <w:b/>
          <w:bCs/>
          <w:sz w:val="24"/>
          <w:szCs w:val="24"/>
          <w:lang w:val="en-US"/>
        </w:rPr>
        <w:t>the</w:t>
      </w:r>
      <w:r w:rsidRPr="00040173">
        <w:rPr>
          <w:rFonts w:ascii="Cambria" w:hAnsi="Cambria"/>
          <w:b/>
          <w:bCs/>
          <w:sz w:val="24"/>
          <w:szCs w:val="24"/>
          <w:lang w:val="en-US"/>
        </w:rPr>
        <w:t xml:space="preserve"> </w:t>
      </w:r>
      <w:r>
        <w:rPr>
          <w:rFonts w:ascii="Cambria" w:hAnsi="Cambria"/>
          <w:b/>
          <w:bCs/>
          <w:sz w:val="24"/>
          <w:szCs w:val="24"/>
          <w:lang w:val="en-US"/>
        </w:rPr>
        <w:t>influence</w:t>
      </w:r>
      <w:r w:rsidRPr="00040173">
        <w:rPr>
          <w:rFonts w:ascii="Cambria" w:hAnsi="Cambria"/>
          <w:b/>
          <w:bCs/>
          <w:sz w:val="24"/>
          <w:szCs w:val="24"/>
          <w:lang w:val="en-US"/>
        </w:rPr>
        <w:t xml:space="preserve"> </w:t>
      </w:r>
      <w:r>
        <w:rPr>
          <w:rFonts w:ascii="Cambria" w:hAnsi="Cambria"/>
          <w:b/>
          <w:bCs/>
          <w:sz w:val="24"/>
          <w:szCs w:val="24"/>
          <w:lang w:val="en-US"/>
        </w:rPr>
        <w:t>of</w:t>
      </w:r>
      <w:r w:rsidRPr="00040173">
        <w:rPr>
          <w:rFonts w:ascii="Cambria" w:hAnsi="Cambria"/>
          <w:b/>
          <w:bCs/>
          <w:sz w:val="24"/>
          <w:szCs w:val="24"/>
          <w:lang w:val="en-US"/>
        </w:rPr>
        <w:t xml:space="preserve"> </w:t>
      </w:r>
      <w:r>
        <w:rPr>
          <w:rFonts w:ascii="Cambria" w:hAnsi="Cambria"/>
          <w:b/>
          <w:bCs/>
          <w:sz w:val="24"/>
          <w:szCs w:val="24"/>
          <w:lang w:val="en-US"/>
        </w:rPr>
        <w:t>microgravity</w:t>
      </w:r>
      <w:r w:rsidRPr="00040173">
        <w:rPr>
          <w:rFonts w:ascii="Cambria" w:hAnsi="Cambria"/>
          <w:b/>
          <w:bCs/>
          <w:sz w:val="24"/>
          <w:szCs w:val="24"/>
          <w:lang w:val="en-US"/>
        </w:rPr>
        <w:t xml:space="preserve"> </w:t>
      </w:r>
      <w:r>
        <w:rPr>
          <w:rFonts w:ascii="Cambria" w:hAnsi="Cambria"/>
          <w:b/>
          <w:bCs/>
          <w:sz w:val="24"/>
          <w:szCs w:val="24"/>
          <w:lang w:val="en-US"/>
        </w:rPr>
        <w:t>on</w:t>
      </w:r>
      <w:r w:rsidRPr="00040173">
        <w:rPr>
          <w:rFonts w:ascii="Cambria" w:hAnsi="Cambria"/>
          <w:b/>
          <w:bCs/>
          <w:sz w:val="24"/>
          <w:szCs w:val="24"/>
          <w:lang w:val="en-US"/>
        </w:rPr>
        <w:t xml:space="preserve"> </w:t>
      </w:r>
      <w:r>
        <w:rPr>
          <w:rFonts w:ascii="Cambria" w:hAnsi="Cambria"/>
          <w:b/>
          <w:bCs/>
          <w:sz w:val="24"/>
          <w:szCs w:val="24"/>
          <w:lang w:val="en-US"/>
        </w:rPr>
        <w:t>human</w:t>
      </w:r>
      <w:r w:rsidRPr="00040173">
        <w:rPr>
          <w:rFonts w:ascii="Cambria" w:hAnsi="Cambria"/>
          <w:b/>
          <w:bCs/>
          <w:sz w:val="24"/>
          <w:szCs w:val="24"/>
          <w:lang w:val="en-US"/>
        </w:rPr>
        <w:t xml:space="preserve"> </w:t>
      </w:r>
      <w:r>
        <w:rPr>
          <w:rFonts w:ascii="Cambria" w:hAnsi="Cambria"/>
          <w:b/>
          <w:bCs/>
          <w:sz w:val="24"/>
          <w:szCs w:val="24"/>
          <w:lang w:val="en-US"/>
        </w:rPr>
        <w:t>physiology</w:t>
      </w:r>
      <w:r w:rsidRPr="00040173">
        <w:rPr>
          <w:rFonts w:ascii="Cambria" w:hAnsi="Cambria"/>
          <w:b/>
          <w:bCs/>
          <w:sz w:val="24"/>
          <w:szCs w:val="24"/>
          <w:lang w:val="en-US"/>
        </w:rPr>
        <w:t xml:space="preserve"> </w:t>
      </w:r>
      <w:r>
        <w:rPr>
          <w:rFonts w:ascii="Cambria" w:hAnsi="Cambria"/>
          <w:b/>
          <w:bCs/>
          <w:sz w:val="24"/>
          <w:szCs w:val="24"/>
          <w:lang w:val="en-US"/>
        </w:rPr>
        <w:t>has been actively investigated. Choose the correct statements about physiological reactions on microgravity</w:t>
      </w:r>
      <w:r w:rsidRPr="00040173">
        <w:rPr>
          <w:rFonts w:ascii="Cambria" w:hAnsi="Cambria"/>
          <w:b/>
          <w:bCs/>
          <w:sz w:val="24"/>
          <w:szCs w:val="24"/>
          <w:lang w:val="en-US"/>
        </w:rPr>
        <w:t>:</w:t>
      </w:r>
    </w:p>
    <w:p w14:paraId="0E9B1B17" w14:textId="77777777" w:rsidR="002176BD" w:rsidRPr="00233E9F" w:rsidRDefault="002176BD" w:rsidP="002176BD">
      <w:pPr>
        <w:spacing w:after="0" w:line="240" w:lineRule="auto"/>
        <w:jc w:val="both"/>
        <w:rPr>
          <w:rFonts w:ascii="Cambria" w:hAnsi="Cambria"/>
          <w:bCs/>
          <w:sz w:val="24"/>
          <w:szCs w:val="24"/>
          <w:lang w:val="en-US"/>
        </w:rPr>
      </w:pPr>
    </w:p>
    <w:p w14:paraId="6F6AE971" w14:textId="77777777" w:rsidR="00444703" w:rsidRPr="008A0967" w:rsidRDefault="00444703" w:rsidP="00444703">
      <w:pPr>
        <w:spacing w:after="0" w:line="240" w:lineRule="auto"/>
        <w:jc w:val="both"/>
        <w:rPr>
          <w:rFonts w:ascii="Cambria" w:hAnsi="Cambria"/>
          <w:bCs/>
          <w:i/>
          <w:sz w:val="24"/>
          <w:szCs w:val="24"/>
          <w:lang w:val="en-US"/>
        </w:rPr>
      </w:pPr>
      <w:r w:rsidRPr="008A0967">
        <w:rPr>
          <w:rFonts w:ascii="Cambria" w:hAnsi="Cambria"/>
          <w:bCs/>
          <w:i/>
          <w:sz w:val="24"/>
          <w:szCs w:val="24"/>
        </w:rPr>
        <w:t>Вариант</w:t>
      </w:r>
      <w:r w:rsidRPr="008A0967">
        <w:rPr>
          <w:rFonts w:ascii="Cambria" w:hAnsi="Cambria"/>
          <w:bCs/>
          <w:i/>
          <w:sz w:val="24"/>
          <w:szCs w:val="24"/>
          <w:lang w:val="en-US"/>
        </w:rPr>
        <w:t xml:space="preserve"> 1: </w:t>
      </w:r>
    </w:p>
    <w:p w14:paraId="738A74B5" w14:textId="77777777" w:rsidR="00B00D0B" w:rsidRPr="008A0967"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Bone density decreases with prolonged stay in space;</w:t>
      </w:r>
    </w:p>
    <w:p w14:paraId="21AC29E2" w14:textId="77777777" w:rsidR="00B00D0B" w:rsidRPr="008A0967"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The volume of circulating blood decreases with prolonged stay in space;</w:t>
      </w:r>
    </w:p>
    <w:p w14:paraId="64CF8CC1" w14:textId="77777777" w:rsidR="00B00D0B" w:rsidRPr="008A0967"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Astronauts have to take melatonin in order to fall asleep due to one hour and half cycle of light changing;</w:t>
      </w:r>
    </w:p>
    <w:p w14:paraId="0957B729" w14:textId="77777777" w:rsidR="00B00D0B" w:rsidRPr="008A0967"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The urine of a person in space contains more protein than on Earth;</w:t>
      </w:r>
    </w:p>
    <w:p w14:paraId="051A5AB8" w14:textId="77777777" w:rsidR="00B00D0B" w:rsidRPr="0025374F"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25374F">
        <w:rPr>
          <w:rFonts w:ascii="Cambria" w:hAnsi="Cambria"/>
          <w:bCs/>
          <w:sz w:val="24"/>
          <w:szCs w:val="24"/>
          <w:lang w:val="en-US"/>
        </w:rPr>
        <w:t>The synthesis of erythropoietin is increased by the kidneys in space;</w:t>
      </w:r>
    </w:p>
    <w:p w14:paraId="5F16E882" w14:textId="77777777" w:rsidR="00B00D0B" w:rsidRPr="008A0967" w:rsidRDefault="00B00D0B" w:rsidP="00B45D7A">
      <w:pPr>
        <w:numPr>
          <w:ilvl w:val="1"/>
          <w:numId w:val="84"/>
        </w:numPr>
        <w:tabs>
          <w:tab w:val="clear" w:pos="720"/>
          <w:tab w:val="num" w:pos="426"/>
        </w:tabs>
        <w:spacing w:after="0" w:line="240" w:lineRule="auto"/>
        <w:ind w:left="0" w:firstLine="0"/>
        <w:jc w:val="both"/>
        <w:rPr>
          <w:rFonts w:ascii="Cambria" w:hAnsi="Cambria"/>
          <w:bCs/>
          <w:sz w:val="24"/>
          <w:szCs w:val="24"/>
          <w:lang w:val="en-US"/>
        </w:rPr>
      </w:pPr>
      <w:r w:rsidRPr="008A0967">
        <w:rPr>
          <w:rFonts w:ascii="Cambria" w:hAnsi="Cambria"/>
          <w:bCs/>
          <w:sz w:val="24"/>
          <w:szCs w:val="24"/>
          <w:lang w:val="en-US"/>
        </w:rPr>
        <w:t>The level of calcitonin increases and the level of parathyroid hormone decreases with prolonged stay in space.</w:t>
      </w:r>
    </w:p>
    <w:p w14:paraId="0CE2AEC1" w14:textId="77777777" w:rsidR="00B00D0B" w:rsidRPr="008A0967" w:rsidRDefault="00B00D0B" w:rsidP="00444703">
      <w:pPr>
        <w:spacing w:after="0" w:line="240" w:lineRule="auto"/>
        <w:jc w:val="both"/>
        <w:rPr>
          <w:rFonts w:ascii="Cambria" w:hAnsi="Cambria"/>
          <w:bCs/>
          <w:sz w:val="24"/>
          <w:szCs w:val="24"/>
          <w:lang w:val="en-US"/>
        </w:rPr>
      </w:pPr>
    </w:p>
    <w:p w14:paraId="6F56C853" w14:textId="77777777" w:rsidR="00444703" w:rsidRPr="008A0967" w:rsidRDefault="00444703" w:rsidP="00444703">
      <w:pPr>
        <w:spacing w:after="0" w:line="240" w:lineRule="auto"/>
        <w:jc w:val="both"/>
        <w:rPr>
          <w:rFonts w:ascii="Cambria" w:hAnsi="Cambria"/>
          <w:bCs/>
          <w:i/>
          <w:sz w:val="24"/>
          <w:szCs w:val="24"/>
          <w:lang w:val="en-US"/>
        </w:rPr>
      </w:pPr>
      <w:r w:rsidRPr="008A0967">
        <w:rPr>
          <w:rFonts w:ascii="Cambria" w:hAnsi="Cambria"/>
          <w:bCs/>
          <w:i/>
          <w:sz w:val="24"/>
          <w:szCs w:val="24"/>
        </w:rPr>
        <w:t>Вариант</w:t>
      </w:r>
      <w:r w:rsidRPr="008A0967">
        <w:rPr>
          <w:rFonts w:ascii="Cambria" w:hAnsi="Cambria"/>
          <w:bCs/>
          <w:i/>
          <w:sz w:val="24"/>
          <w:szCs w:val="24"/>
          <w:lang w:val="en-US"/>
        </w:rPr>
        <w:t xml:space="preserve"> 2: </w:t>
      </w:r>
    </w:p>
    <w:p w14:paraId="6F500A6A" w14:textId="77777777" w:rsidR="00B00D0B" w:rsidRPr="008A0967"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Bone density decreases with prolonged stay in space;</w:t>
      </w:r>
    </w:p>
    <w:p w14:paraId="6CAC84DC" w14:textId="77777777" w:rsidR="00B00D0B" w:rsidRPr="008A0967"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8A0967">
        <w:rPr>
          <w:rFonts w:ascii="Cambria" w:hAnsi="Cambria"/>
          <w:bCs/>
          <w:sz w:val="24"/>
          <w:szCs w:val="24"/>
          <w:lang w:val="en-US"/>
        </w:rPr>
        <w:t>Measuring blood pressure, the ankle-brachial index of a person in space will be greater than on Earth;</w:t>
      </w:r>
    </w:p>
    <w:p w14:paraId="3171CB9B" w14:textId="77777777" w:rsidR="00B00D0B" w:rsidRPr="008A0967"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8A0967">
        <w:rPr>
          <w:rFonts w:ascii="Cambria" w:hAnsi="Cambria"/>
          <w:bCs/>
          <w:sz w:val="24"/>
          <w:szCs w:val="24"/>
          <w:lang w:val="en-US"/>
        </w:rPr>
        <w:t>Astronauts need to take more iron from food, because the number of red blood cells in space increases;</w:t>
      </w:r>
    </w:p>
    <w:p w14:paraId="759CD17F" w14:textId="77777777" w:rsidR="00B00D0B" w:rsidRPr="008A0967"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Astronauts have to drink more water in space than they wants to prevent the development of kidney stones;</w:t>
      </w:r>
    </w:p>
    <w:p w14:paraId="1C1DED53" w14:textId="77777777" w:rsidR="00B00D0B" w:rsidRPr="008A0967"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u w:val="single"/>
          <w:lang w:val="en-US"/>
        </w:rPr>
      </w:pPr>
      <w:r w:rsidRPr="008A0967">
        <w:rPr>
          <w:rFonts w:ascii="Cambria" w:hAnsi="Cambria"/>
          <w:bCs/>
          <w:sz w:val="24"/>
          <w:szCs w:val="24"/>
          <w:u w:val="single"/>
          <w:lang w:val="en-US"/>
        </w:rPr>
        <w:t>The venous depot of a person in space contains less blood volume than a person on Earth;</w:t>
      </w:r>
    </w:p>
    <w:p w14:paraId="43264A1E" w14:textId="77777777" w:rsidR="00B00D0B" w:rsidRPr="0025374F" w:rsidRDefault="00B00D0B" w:rsidP="00B45D7A">
      <w:pPr>
        <w:numPr>
          <w:ilvl w:val="1"/>
          <w:numId w:val="277"/>
        </w:numPr>
        <w:tabs>
          <w:tab w:val="clear" w:pos="720"/>
          <w:tab w:val="num" w:pos="426"/>
        </w:tabs>
        <w:spacing w:after="0" w:line="240" w:lineRule="auto"/>
        <w:ind w:left="0" w:firstLine="0"/>
        <w:jc w:val="both"/>
        <w:rPr>
          <w:rFonts w:ascii="Cambria" w:hAnsi="Cambria"/>
          <w:bCs/>
          <w:sz w:val="24"/>
          <w:szCs w:val="24"/>
          <w:lang w:val="en-US"/>
        </w:rPr>
      </w:pPr>
      <w:r w:rsidRPr="0025374F">
        <w:rPr>
          <w:rFonts w:ascii="Cambria" w:hAnsi="Cambria"/>
          <w:bCs/>
          <w:sz w:val="24"/>
          <w:szCs w:val="24"/>
          <w:lang w:val="en-US"/>
        </w:rPr>
        <w:t>The synthesis of erythropoietin is increased by the kidneys in space;</w:t>
      </w:r>
    </w:p>
    <w:p w14:paraId="2EF626E2" w14:textId="77777777" w:rsidR="00B00D0B" w:rsidRPr="008A0967" w:rsidRDefault="00B00D0B" w:rsidP="00444703">
      <w:pPr>
        <w:spacing w:after="0" w:line="240" w:lineRule="auto"/>
        <w:jc w:val="both"/>
        <w:rPr>
          <w:rFonts w:ascii="Cambria" w:hAnsi="Cambria"/>
          <w:bCs/>
          <w:sz w:val="24"/>
          <w:szCs w:val="24"/>
          <w:lang w:val="en-US"/>
        </w:rPr>
      </w:pPr>
    </w:p>
    <w:p w14:paraId="5598ED44" w14:textId="77777777" w:rsidR="00444703" w:rsidRDefault="00444703" w:rsidP="00444703">
      <w:pPr>
        <w:rPr>
          <w:rFonts w:ascii="Cambria" w:hAnsi="Cambria"/>
          <w:b/>
          <w:bCs/>
          <w:color w:val="FF0000"/>
          <w:sz w:val="24"/>
          <w:szCs w:val="24"/>
          <w:lang w:val="en-US"/>
        </w:rPr>
      </w:pPr>
      <w:r>
        <w:rPr>
          <w:rFonts w:ascii="Cambria" w:hAnsi="Cambria"/>
          <w:b/>
          <w:bCs/>
          <w:color w:val="FF0000"/>
          <w:sz w:val="24"/>
          <w:szCs w:val="24"/>
          <w:lang w:val="en-US"/>
        </w:rPr>
        <w:br w:type="page"/>
      </w:r>
    </w:p>
    <w:p w14:paraId="1BEED874" w14:textId="79C9D584" w:rsidR="00444703" w:rsidRPr="00A26887" w:rsidRDefault="00444703" w:rsidP="00444703">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A26887">
        <w:rPr>
          <w:rFonts w:ascii="Cambria" w:hAnsi="Cambria"/>
          <w:b/>
          <w:color w:val="FF0000"/>
          <w:sz w:val="28"/>
          <w:szCs w:val="24"/>
          <w:lang w:val="en-US"/>
        </w:rPr>
        <w:t xml:space="preserve"> </w:t>
      </w:r>
      <w:r w:rsidR="0049328D">
        <w:rPr>
          <w:rFonts w:ascii="Cambria" w:hAnsi="Cambria"/>
          <w:b/>
          <w:color w:val="FF0000"/>
          <w:sz w:val="28"/>
          <w:szCs w:val="24"/>
          <w:lang w:val="en-US"/>
        </w:rPr>
        <w:t>26</w:t>
      </w:r>
      <w:r w:rsidRPr="00A26887">
        <w:rPr>
          <w:rFonts w:ascii="Cambria" w:hAnsi="Cambria"/>
          <w:b/>
          <w:color w:val="FF0000"/>
          <w:sz w:val="28"/>
          <w:szCs w:val="24"/>
          <w:lang w:val="en-US"/>
        </w:rPr>
        <w:t xml:space="preserve"> (</w:t>
      </w:r>
      <w:r>
        <w:rPr>
          <w:rFonts w:ascii="Cambria" w:hAnsi="Cambria"/>
          <w:b/>
          <w:color w:val="FF0000"/>
          <w:sz w:val="28"/>
          <w:szCs w:val="24"/>
          <w:lang w:val="en-US"/>
        </w:rPr>
        <w:t>ID</w:t>
      </w:r>
      <w:r w:rsidRPr="00A26887">
        <w:rPr>
          <w:rFonts w:ascii="Cambria" w:hAnsi="Cambria"/>
          <w:b/>
          <w:color w:val="FF0000"/>
          <w:sz w:val="28"/>
          <w:szCs w:val="24"/>
          <w:lang w:val="en-US"/>
        </w:rPr>
        <w:t xml:space="preserve"> </w:t>
      </w:r>
      <w:r w:rsidR="00DF2B65">
        <w:rPr>
          <w:rFonts w:ascii="Cambria" w:hAnsi="Cambria"/>
          <w:b/>
          <w:color w:val="FF0000"/>
          <w:sz w:val="28"/>
          <w:szCs w:val="24"/>
          <w:lang w:val="en-US"/>
        </w:rPr>
        <w:t>34</w:t>
      </w:r>
      <w:r w:rsidRPr="00A26887">
        <w:rPr>
          <w:rFonts w:ascii="Cambria" w:hAnsi="Cambria"/>
          <w:b/>
          <w:color w:val="FF0000"/>
          <w:sz w:val="28"/>
          <w:szCs w:val="24"/>
          <w:lang w:val="en-US"/>
        </w:rPr>
        <w:t xml:space="preserve">) – </w:t>
      </w:r>
      <w:r>
        <w:rPr>
          <w:rFonts w:ascii="Cambria" w:hAnsi="Cambria"/>
          <w:b/>
          <w:color w:val="FF0000"/>
          <w:sz w:val="28"/>
          <w:szCs w:val="24"/>
          <w:lang w:val="en-US"/>
        </w:rPr>
        <w:t>3</w:t>
      </w:r>
      <w:r w:rsidRPr="00A26887">
        <w:rPr>
          <w:rFonts w:ascii="Cambria" w:hAnsi="Cambria"/>
          <w:b/>
          <w:color w:val="FF0000"/>
          <w:sz w:val="28"/>
          <w:szCs w:val="24"/>
          <w:lang w:val="en-US"/>
        </w:rPr>
        <w:t xml:space="preserve"> </w:t>
      </w:r>
      <w:r>
        <w:rPr>
          <w:rFonts w:ascii="Cambria" w:hAnsi="Cambria"/>
          <w:b/>
          <w:color w:val="FF0000"/>
          <w:sz w:val="28"/>
          <w:szCs w:val="24"/>
          <w:lang w:val="en-US"/>
        </w:rPr>
        <w:t>points</w:t>
      </w:r>
    </w:p>
    <w:p w14:paraId="34F2A7FE" w14:textId="77777777" w:rsidR="00444703" w:rsidRPr="000F2A03" w:rsidRDefault="00444703" w:rsidP="00444703">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5C238A8C" w14:textId="77777777" w:rsidR="00444703" w:rsidRPr="00B84F53" w:rsidRDefault="00444703" w:rsidP="00444703">
      <w:pPr>
        <w:spacing w:after="0" w:line="240" w:lineRule="auto"/>
        <w:jc w:val="both"/>
        <w:rPr>
          <w:rFonts w:ascii="Cambria" w:hAnsi="Cambria"/>
          <w:b/>
          <w:bCs/>
          <w:sz w:val="24"/>
          <w:szCs w:val="24"/>
          <w:lang w:val="en-US"/>
        </w:rPr>
      </w:pPr>
      <w:r w:rsidRPr="00B84F53">
        <w:rPr>
          <w:rFonts w:ascii="Cambria" w:hAnsi="Cambria"/>
          <w:b/>
          <w:bCs/>
          <w:sz w:val="24"/>
          <w:szCs w:val="24"/>
          <w:lang w:val="en-US"/>
        </w:rPr>
        <w:t xml:space="preserve">Below is a diagram of the processes taking place in an </w:t>
      </w:r>
      <w:r w:rsidRPr="00B84F53">
        <w:rPr>
          <w:rFonts w:ascii="Cambria" w:hAnsi="Cambria"/>
          <w:b/>
          <w:bCs/>
          <w:i/>
          <w:iCs/>
          <w:sz w:val="24"/>
          <w:szCs w:val="24"/>
          <w:lang w:val="en-US"/>
        </w:rPr>
        <w:t>E.coli</w:t>
      </w:r>
      <w:r w:rsidRPr="00B84F53">
        <w:rPr>
          <w:rFonts w:ascii="Cambria" w:hAnsi="Cambria"/>
          <w:b/>
          <w:bCs/>
          <w:sz w:val="24"/>
          <w:szCs w:val="24"/>
          <w:lang w:val="en-US"/>
        </w:rPr>
        <w:t xml:space="preserve"> cell, drawn by a student on a molecular biology test. </w:t>
      </w:r>
    </w:p>
    <w:p w14:paraId="5A86FD71" w14:textId="77777777" w:rsidR="00444703" w:rsidRPr="00B84F53" w:rsidRDefault="00444703" w:rsidP="00444703">
      <w:pPr>
        <w:spacing w:after="0" w:line="240" w:lineRule="auto"/>
        <w:jc w:val="both"/>
        <w:rPr>
          <w:rFonts w:ascii="Cambria" w:hAnsi="Cambria"/>
          <w:b/>
          <w:bCs/>
          <w:sz w:val="24"/>
          <w:szCs w:val="24"/>
          <w:lang w:val="en-US"/>
        </w:rPr>
      </w:pPr>
      <w:r>
        <w:rPr>
          <w:rFonts w:ascii="Cambria" w:hAnsi="Cambria"/>
          <w:b/>
          <w:bCs/>
          <w:noProof/>
          <w:sz w:val="24"/>
          <w:szCs w:val="24"/>
          <w:lang w:eastAsia="ru-RU"/>
        </w:rPr>
        <w:drawing>
          <wp:inline distT="0" distB="0" distL="0" distR="0" wp14:anchorId="4AC624B8" wp14:editId="2E7B8987">
            <wp:extent cx="6659880" cy="329946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7">
                      <a:extLst>
                        <a:ext uri="{28A0092B-C50C-407E-A947-70E740481C1C}">
                          <a14:useLocalDpi xmlns:a14="http://schemas.microsoft.com/office/drawing/2010/main" val="0"/>
                        </a:ext>
                      </a:extLst>
                    </a:blip>
                    <a:srcRect t="16183" b="17710"/>
                    <a:stretch/>
                  </pic:blipFill>
                  <pic:spPr bwMode="auto">
                    <a:xfrm>
                      <a:off x="0" y="0"/>
                      <a:ext cx="6659880" cy="32994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b/>
          <w:bCs/>
          <w:sz w:val="24"/>
          <w:szCs w:val="24"/>
          <w:lang w:val="en-US"/>
        </w:rPr>
        <w:t>Analyze</w:t>
      </w:r>
      <w:r w:rsidRPr="00B84F53">
        <w:rPr>
          <w:rFonts w:ascii="Cambria" w:hAnsi="Cambria"/>
          <w:b/>
          <w:bCs/>
          <w:sz w:val="24"/>
          <w:szCs w:val="24"/>
          <w:lang w:val="en-US"/>
        </w:rPr>
        <w:t xml:space="preserve"> this diagram and find errors in it. Select the correctly noticed errors from the list:</w:t>
      </w:r>
    </w:p>
    <w:p w14:paraId="07B5B710" w14:textId="77777777" w:rsidR="00934634" w:rsidRDefault="00934634" w:rsidP="005E47AD">
      <w:pPr>
        <w:spacing w:after="0" w:line="240" w:lineRule="auto"/>
        <w:jc w:val="both"/>
        <w:rPr>
          <w:rFonts w:ascii="Cambria" w:hAnsi="Cambria"/>
          <w:bCs/>
          <w:sz w:val="24"/>
          <w:szCs w:val="24"/>
          <w:lang w:val="en-US"/>
        </w:rPr>
      </w:pPr>
    </w:p>
    <w:p w14:paraId="613CA093" w14:textId="77777777" w:rsidR="005E47AD" w:rsidRPr="00AB4353" w:rsidRDefault="005E47AD" w:rsidP="005E47AD">
      <w:pPr>
        <w:spacing w:after="0" w:line="240" w:lineRule="auto"/>
        <w:jc w:val="both"/>
        <w:rPr>
          <w:rFonts w:ascii="Cambria" w:hAnsi="Cambria"/>
          <w:bCs/>
          <w:sz w:val="24"/>
          <w:szCs w:val="24"/>
          <w:lang w:val="en-US"/>
        </w:rPr>
      </w:pPr>
      <w:r w:rsidRPr="00AB4353">
        <w:rPr>
          <w:rFonts w:ascii="Cambria" w:hAnsi="Cambria"/>
          <w:bCs/>
          <w:sz w:val="24"/>
          <w:szCs w:val="24"/>
          <w:lang w:val="en-US"/>
        </w:rPr>
        <w:t xml:space="preserve">Variant 1: </w:t>
      </w:r>
    </w:p>
    <w:p w14:paraId="6DE91758" w14:textId="77777777" w:rsidR="00934634" w:rsidRPr="00AB4353" w:rsidRDefault="00934634" w:rsidP="00B45D7A">
      <w:pPr>
        <w:numPr>
          <w:ilvl w:val="1"/>
          <w:numId w:val="92"/>
        </w:numPr>
        <w:tabs>
          <w:tab w:val="clear" w:pos="720"/>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lang w:val="en-US"/>
        </w:rPr>
        <w:t>The student confused the designations of the leading and lagging chains;</w:t>
      </w:r>
    </w:p>
    <w:p w14:paraId="2231730C" w14:textId="77777777" w:rsidR="00934634" w:rsidRPr="00AB4353" w:rsidRDefault="00934634" w:rsidP="00B45D7A">
      <w:pPr>
        <w:numPr>
          <w:ilvl w:val="1"/>
          <w:numId w:val="92"/>
        </w:numPr>
        <w:tabs>
          <w:tab w:val="num" w:pos="426"/>
        </w:tabs>
        <w:spacing w:after="0" w:line="240" w:lineRule="auto"/>
        <w:ind w:left="0" w:firstLine="0"/>
        <w:jc w:val="both"/>
        <w:rPr>
          <w:rFonts w:ascii="Cambria" w:hAnsi="Cambria"/>
          <w:bCs/>
          <w:sz w:val="24"/>
          <w:szCs w:val="24"/>
          <w:u w:val="single"/>
          <w:lang w:val="en-US"/>
        </w:rPr>
      </w:pPr>
      <w:r w:rsidRPr="00AB4353">
        <w:rPr>
          <w:rFonts w:ascii="Cambria" w:hAnsi="Cambria"/>
          <w:bCs/>
          <w:sz w:val="24"/>
          <w:szCs w:val="24"/>
          <w:u w:val="single"/>
          <w:lang w:val="en-US"/>
        </w:rPr>
        <w:t>Okazaki fragments must be marked on the lower (lagging) chain;</w:t>
      </w:r>
    </w:p>
    <w:p w14:paraId="5E17525F" w14:textId="77777777" w:rsidR="00934634" w:rsidRPr="00AB4353"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lang w:val="en-US"/>
        </w:rPr>
        <w:t>The student has incorrectly merked the primer (the arrow should point to the red part of the new DNA strand, not blue);</w:t>
      </w:r>
    </w:p>
    <w:p w14:paraId="3FBFFD80" w14:textId="77777777" w:rsidR="00934634" w:rsidRPr="00AB4353" w:rsidRDefault="00934634" w:rsidP="00B45D7A">
      <w:pPr>
        <w:numPr>
          <w:ilvl w:val="1"/>
          <w:numId w:val="92"/>
        </w:numPr>
        <w:tabs>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u w:val="single"/>
          <w:lang w:val="en-US"/>
        </w:rPr>
        <w:t>The enzyme designated by the student as "ligase" is actually helicase</w:t>
      </w:r>
      <w:r w:rsidRPr="00AB4353">
        <w:rPr>
          <w:rFonts w:ascii="Cambria" w:hAnsi="Cambria"/>
          <w:bCs/>
          <w:sz w:val="24"/>
          <w:szCs w:val="24"/>
          <w:lang w:val="en-US"/>
        </w:rPr>
        <w:t>;</w:t>
      </w:r>
    </w:p>
    <w:p w14:paraId="436CDC0F" w14:textId="77777777" w:rsidR="00934634" w:rsidRPr="00AB4353" w:rsidRDefault="00934634" w:rsidP="00B45D7A">
      <w:pPr>
        <w:numPr>
          <w:ilvl w:val="1"/>
          <w:numId w:val="92"/>
        </w:numPr>
        <w:tabs>
          <w:tab w:val="num" w:pos="426"/>
        </w:tabs>
        <w:spacing w:after="0" w:line="240" w:lineRule="auto"/>
        <w:ind w:left="0" w:firstLine="0"/>
        <w:jc w:val="both"/>
        <w:rPr>
          <w:rFonts w:ascii="Cambria" w:hAnsi="Cambria"/>
          <w:bCs/>
          <w:sz w:val="24"/>
          <w:szCs w:val="24"/>
          <w:u w:val="single"/>
          <w:lang w:val="en-US"/>
        </w:rPr>
      </w:pPr>
      <w:r w:rsidRPr="00AB4353">
        <w:rPr>
          <w:rFonts w:ascii="Cambria" w:hAnsi="Cambria"/>
          <w:bCs/>
          <w:sz w:val="24"/>
          <w:szCs w:val="24"/>
          <w:u w:val="single"/>
          <w:lang w:val="en-US"/>
        </w:rPr>
        <w:t xml:space="preserve">Since task is about an </w:t>
      </w:r>
      <w:r w:rsidRPr="00AB4353">
        <w:rPr>
          <w:rFonts w:ascii="Cambria" w:hAnsi="Cambria"/>
          <w:bCs/>
          <w:i/>
          <w:iCs/>
          <w:sz w:val="24"/>
          <w:szCs w:val="24"/>
          <w:u w:val="single"/>
          <w:lang w:val="en-US"/>
        </w:rPr>
        <w:t>E. coli</w:t>
      </w:r>
      <w:r w:rsidRPr="00AB4353">
        <w:rPr>
          <w:rFonts w:ascii="Cambria" w:hAnsi="Cambria"/>
          <w:bCs/>
          <w:sz w:val="24"/>
          <w:szCs w:val="24"/>
          <w:u w:val="single"/>
          <w:lang w:val="en-US"/>
        </w:rPr>
        <w:t xml:space="preserve"> cell with one origin of replication, the origin cannot be located in front of the replication fork;</w:t>
      </w:r>
    </w:p>
    <w:p w14:paraId="42430D02" w14:textId="77777777" w:rsidR="00934634" w:rsidRPr="00AB4353" w:rsidRDefault="00934634" w:rsidP="00B45D7A">
      <w:pPr>
        <w:numPr>
          <w:ilvl w:val="1"/>
          <w:numId w:val="92"/>
        </w:numPr>
        <w:tabs>
          <w:tab w:val="num" w:pos="426"/>
        </w:tabs>
        <w:spacing w:after="0" w:line="240" w:lineRule="auto"/>
        <w:ind w:left="0" w:firstLine="0"/>
        <w:jc w:val="both"/>
        <w:rPr>
          <w:rFonts w:ascii="Cambria" w:hAnsi="Cambria"/>
          <w:bCs/>
          <w:sz w:val="24"/>
          <w:szCs w:val="24"/>
          <w:u w:val="single"/>
          <w:lang w:val="en-US"/>
        </w:rPr>
      </w:pPr>
      <w:r w:rsidRPr="00AB4353">
        <w:rPr>
          <w:rFonts w:ascii="Cambria" w:hAnsi="Cambria"/>
          <w:bCs/>
          <w:sz w:val="24"/>
          <w:szCs w:val="24"/>
          <w:u w:val="single"/>
          <w:lang w:val="en-US"/>
        </w:rPr>
        <w:t>The student confused the designations of the template and coding DNA strands;</w:t>
      </w:r>
    </w:p>
    <w:p w14:paraId="2156CC3C" w14:textId="77777777" w:rsidR="00934634" w:rsidRPr="00AB4353" w:rsidRDefault="00934634" w:rsidP="005E47AD">
      <w:pPr>
        <w:spacing w:after="0" w:line="240" w:lineRule="auto"/>
        <w:jc w:val="both"/>
        <w:rPr>
          <w:rFonts w:ascii="Cambria" w:hAnsi="Cambria"/>
          <w:bCs/>
          <w:sz w:val="24"/>
          <w:szCs w:val="24"/>
          <w:lang w:val="en-US"/>
        </w:rPr>
      </w:pPr>
    </w:p>
    <w:p w14:paraId="19E5F0B7" w14:textId="77777777" w:rsidR="005E47AD" w:rsidRPr="00AB4353" w:rsidRDefault="005E47AD" w:rsidP="005E47AD">
      <w:pPr>
        <w:spacing w:after="0" w:line="240" w:lineRule="auto"/>
        <w:jc w:val="both"/>
        <w:rPr>
          <w:rFonts w:ascii="Cambria" w:hAnsi="Cambria"/>
          <w:bCs/>
          <w:sz w:val="24"/>
          <w:szCs w:val="24"/>
          <w:lang w:val="en-US"/>
        </w:rPr>
      </w:pPr>
      <w:r w:rsidRPr="00AB4353">
        <w:rPr>
          <w:rFonts w:ascii="Cambria" w:hAnsi="Cambria"/>
          <w:bCs/>
          <w:sz w:val="24"/>
          <w:szCs w:val="24"/>
          <w:lang w:val="en-US"/>
        </w:rPr>
        <w:t xml:space="preserve">Variant 2: </w:t>
      </w:r>
    </w:p>
    <w:p w14:paraId="25506AEF" w14:textId="77777777" w:rsidR="00934634" w:rsidRPr="00AB435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u w:val="single"/>
          <w:lang w:val="en-US"/>
        </w:rPr>
        <w:t>The enzyme designated by the student as "RNA primase" is actually RNA polymerase</w:t>
      </w:r>
      <w:r w:rsidRPr="00AB4353">
        <w:rPr>
          <w:rFonts w:ascii="Cambria" w:hAnsi="Cambria"/>
          <w:bCs/>
          <w:sz w:val="24"/>
          <w:szCs w:val="24"/>
          <w:lang w:val="en-US"/>
        </w:rPr>
        <w:t>;</w:t>
      </w:r>
    </w:p>
    <w:p w14:paraId="19230D1F" w14:textId="77777777" w:rsidR="00934634" w:rsidRPr="00AB435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u w:val="single"/>
          <w:lang w:val="en-US"/>
        </w:rPr>
      </w:pPr>
      <w:r w:rsidRPr="00AB4353">
        <w:rPr>
          <w:rFonts w:ascii="Cambria" w:hAnsi="Cambria"/>
          <w:bCs/>
          <w:sz w:val="24"/>
          <w:szCs w:val="24"/>
          <w:u w:val="single"/>
          <w:lang w:val="en-US"/>
        </w:rPr>
        <w:t>The student has confused the direction of movement of the ribosome (it must move in the opposite direction);</w:t>
      </w:r>
    </w:p>
    <w:p w14:paraId="70BB1DE0" w14:textId="77777777" w:rsidR="00934634" w:rsidRPr="00AB435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u w:val="single"/>
          <w:lang w:val="en-US"/>
        </w:rPr>
      </w:pPr>
      <w:r w:rsidRPr="00AB4353">
        <w:rPr>
          <w:rFonts w:ascii="Cambria" w:hAnsi="Cambria"/>
          <w:bCs/>
          <w:sz w:val="24"/>
          <w:szCs w:val="24"/>
          <w:u w:val="single"/>
          <w:lang w:val="en-US"/>
        </w:rPr>
        <w:t>The student designated the start codon as a "stop codon";</w:t>
      </w:r>
    </w:p>
    <w:p w14:paraId="5575FC61" w14:textId="77777777" w:rsidR="00934634" w:rsidRPr="00AB435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u w:val="single"/>
          <w:lang w:val="en-US"/>
        </w:rPr>
        <w:t>The ribosome must synthesize not a peptidoglycan, but a polypeptide (protein);</w:t>
      </w:r>
    </w:p>
    <w:p w14:paraId="2A60058F" w14:textId="77777777" w:rsidR="00934634" w:rsidRPr="00AB435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lang w:val="en-US"/>
        </w:rPr>
        <w:t>An enzyme labeled by the student as "DNA polymerase" is actually reverse transcriptase;</w:t>
      </w:r>
    </w:p>
    <w:p w14:paraId="40C1FD24" w14:textId="77777777" w:rsidR="00934634" w:rsidRPr="00AB4353" w:rsidRDefault="00934634" w:rsidP="00B45D7A">
      <w:pPr>
        <w:numPr>
          <w:ilvl w:val="1"/>
          <w:numId w:val="281"/>
        </w:numPr>
        <w:tabs>
          <w:tab w:val="clear" w:pos="720"/>
          <w:tab w:val="num" w:pos="426"/>
        </w:tabs>
        <w:spacing w:after="0" w:line="240" w:lineRule="auto"/>
        <w:ind w:left="0" w:firstLine="0"/>
        <w:jc w:val="both"/>
        <w:rPr>
          <w:rFonts w:ascii="Cambria" w:hAnsi="Cambria"/>
          <w:bCs/>
          <w:sz w:val="24"/>
          <w:szCs w:val="24"/>
          <w:lang w:val="en-US"/>
        </w:rPr>
      </w:pPr>
      <w:r w:rsidRPr="00AB4353">
        <w:rPr>
          <w:rFonts w:ascii="Cambria" w:hAnsi="Cambria"/>
          <w:bCs/>
          <w:sz w:val="24"/>
          <w:szCs w:val="24"/>
          <w:lang w:val="en-US"/>
        </w:rPr>
        <w:t>The student depicted the RNA synthesized during transcription as a continuous molecule, but in reality it is synthesized in short fragments;</w:t>
      </w:r>
    </w:p>
    <w:p w14:paraId="6D191EC6" w14:textId="77777777" w:rsidR="00934634" w:rsidRPr="00AB4353" w:rsidRDefault="00934634" w:rsidP="005E47AD">
      <w:pPr>
        <w:spacing w:after="0" w:line="240" w:lineRule="auto"/>
        <w:jc w:val="both"/>
        <w:rPr>
          <w:rFonts w:ascii="Cambria" w:hAnsi="Cambria"/>
          <w:bCs/>
          <w:sz w:val="24"/>
          <w:szCs w:val="24"/>
          <w:lang w:val="en-US"/>
        </w:rPr>
      </w:pPr>
    </w:p>
    <w:p w14:paraId="4CF78732" w14:textId="77777777" w:rsidR="00444703" w:rsidRDefault="00444703" w:rsidP="00444703">
      <w:pPr>
        <w:rPr>
          <w:rFonts w:ascii="Cambria" w:hAnsi="Cambria"/>
          <w:bCs/>
          <w:sz w:val="24"/>
          <w:szCs w:val="24"/>
          <w:lang w:val="en-US"/>
        </w:rPr>
      </w:pPr>
      <w:r>
        <w:rPr>
          <w:rFonts w:ascii="Cambria" w:hAnsi="Cambria"/>
          <w:bCs/>
          <w:sz w:val="24"/>
          <w:szCs w:val="24"/>
          <w:lang w:val="en-US"/>
        </w:rPr>
        <w:br w:type="page"/>
      </w:r>
    </w:p>
    <w:p w14:paraId="6792341E" w14:textId="0D2D6BFA" w:rsidR="00A7651E" w:rsidRPr="00A26887" w:rsidRDefault="00A7651E" w:rsidP="00A7651E">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A26887">
        <w:rPr>
          <w:rFonts w:ascii="Cambria" w:hAnsi="Cambria"/>
          <w:b/>
          <w:color w:val="FF0000"/>
          <w:sz w:val="28"/>
          <w:szCs w:val="24"/>
          <w:lang w:val="en-US"/>
        </w:rPr>
        <w:t xml:space="preserve"> </w:t>
      </w:r>
      <w:r w:rsidR="0049328D">
        <w:rPr>
          <w:rFonts w:ascii="Cambria" w:hAnsi="Cambria"/>
          <w:b/>
          <w:color w:val="FF0000"/>
          <w:sz w:val="28"/>
          <w:szCs w:val="24"/>
          <w:lang w:val="en-US"/>
        </w:rPr>
        <w:t>27</w:t>
      </w:r>
      <w:r w:rsidRPr="00A26887">
        <w:rPr>
          <w:rFonts w:ascii="Cambria" w:hAnsi="Cambria"/>
          <w:b/>
          <w:color w:val="FF0000"/>
          <w:sz w:val="28"/>
          <w:szCs w:val="24"/>
          <w:lang w:val="en-US"/>
        </w:rPr>
        <w:t xml:space="preserve"> (</w:t>
      </w:r>
      <w:r>
        <w:rPr>
          <w:rFonts w:ascii="Cambria" w:hAnsi="Cambria"/>
          <w:b/>
          <w:color w:val="FF0000"/>
          <w:sz w:val="28"/>
          <w:szCs w:val="24"/>
          <w:lang w:val="en-US"/>
        </w:rPr>
        <w:t>ID</w:t>
      </w:r>
      <w:r w:rsidRPr="00A26887">
        <w:rPr>
          <w:rFonts w:ascii="Cambria" w:hAnsi="Cambria"/>
          <w:b/>
          <w:color w:val="FF0000"/>
          <w:sz w:val="28"/>
          <w:szCs w:val="24"/>
          <w:lang w:val="en-US"/>
        </w:rPr>
        <w:t xml:space="preserve"> </w:t>
      </w:r>
      <w:r>
        <w:rPr>
          <w:rFonts w:ascii="Cambria" w:hAnsi="Cambria"/>
          <w:b/>
          <w:color w:val="FF0000"/>
          <w:sz w:val="28"/>
          <w:szCs w:val="24"/>
          <w:lang w:val="en-US"/>
        </w:rPr>
        <w:t>3</w:t>
      </w:r>
      <w:r w:rsidRPr="00EA6075">
        <w:rPr>
          <w:rFonts w:ascii="Cambria" w:hAnsi="Cambria"/>
          <w:b/>
          <w:color w:val="FF0000"/>
          <w:sz w:val="28"/>
          <w:szCs w:val="24"/>
          <w:lang w:val="en-US"/>
        </w:rPr>
        <w:t>5</w:t>
      </w:r>
      <w:r w:rsidRPr="00A26887">
        <w:rPr>
          <w:rFonts w:ascii="Cambria" w:hAnsi="Cambria"/>
          <w:b/>
          <w:color w:val="FF0000"/>
          <w:sz w:val="28"/>
          <w:szCs w:val="24"/>
          <w:lang w:val="en-US"/>
        </w:rPr>
        <w:t xml:space="preserve">) – </w:t>
      </w:r>
      <w:r>
        <w:rPr>
          <w:rFonts w:ascii="Cambria" w:hAnsi="Cambria"/>
          <w:b/>
          <w:color w:val="FF0000"/>
          <w:sz w:val="28"/>
          <w:szCs w:val="24"/>
          <w:lang w:val="en-US"/>
        </w:rPr>
        <w:t>3</w:t>
      </w:r>
      <w:r w:rsidRPr="00A26887">
        <w:rPr>
          <w:rFonts w:ascii="Cambria" w:hAnsi="Cambria"/>
          <w:b/>
          <w:color w:val="FF0000"/>
          <w:sz w:val="28"/>
          <w:szCs w:val="24"/>
          <w:lang w:val="en-US"/>
        </w:rPr>
        <w:t xml:space="preserve"> </w:t>
      </w:r>
      <w:r>
        <w:rPr>
          <w:rFonts w:ascii="Cambria" w:hAnsi="Cambria"/>
          <w:b/>
          <w:color w:val="FF0000"/>
          <w:sz w:val="28"/>
          <w:szCs w:val="24"/>
          <w:lang w:val="en-US"/>
        </w:rPr>
        <w:t>points</w:t>
      </w:r>
    </w:p>
    <w:p w14:paraId="6EE64FC4" w14:textId="77777777" w:rsidR="00A7651E" w:rsidRPr="000F2A03" w:rsidRDefault="00A7651E" w:rsidP="00A7651E">
      <w:pPr>
        <w:spacing w:after="0" w:line="240" w:lineRule="auto"/>
        <w:jc w:val="both"/>
        <w:rPr>
          <w:rFonts w:ascii="Cambria" w:hAnsi="Cambria"/>
          <w:bCs/>
          <w:i/>
          <w:sz w:val="24"/>
          <w:szCs w:val="24"/>
          <w:lang w:val="en-US"/>
        </w:rPr>
      </w:pPr>
      <w:r>
        <w:rPr>
          <w:rFonts w:ascii="Cambria" w:hAnsi="Cambria"/>
          <w:bCs/>
          <w:i/>
          <w:sz w:val="24"/>
          <w:szCs w:val="24"/>
          <w:lang w:val="en-US"/>
        </w:rPr>
        <w:t>Common part of the question for all variants:</w:t>
      </w:r>
    </w:p>
    <w:p w14:paraId="148F0F7C" w14:textId="77777777" w:rsidR="00BC62BC" w:rsidRPr="00BC62BC" w:rsidRDefault="00BC62BC" w:rsidP="00BC62BC">
      <w:pPr>
        <w:spacing w:after="0" w:line="240" w:lineRule="auto"/>
        <w:jc w:val="both"/>
        <w:rPr>
          <w:rFonts w:ascii="Cambria" w:hAnsi="Cambria"/>
          <w:b/>
          <w:bCs/>
          <w:sz w:val="24"/>
          <w:szCs w:val="24"/>
          <w:lang w:val="en-US"/>
        </w:rPr>
      </w:pPr>
      <w:r w:rsidRPr="00BC62BC">
        <w:rPr>
          <w:rFonts w:ascii="Cambria" w:hAnsi="Cambria"/>
          <w:b/>
          <w:bCs/>
          <w:sz w:val="24"/>
          <w:szCs w:val="24"/>
          <w:lang w:val="en-US"/>
        </w:rPr>
        <w:t xml:space="preserve">For dragons, coloration depends on the action of two enzymes, </w:t>
      </w:r>
      <w:r w:rsidRPr="00BC62BC">
        <w:rPr>
          <w:rFonts w:ascii="Cambria" w:hAnsi="Cambria"/>
          <w:b/>
          <w:bCs/>
          <w:sz w:val="24"/>
          <w:szCs w:val="24"/>
        </w:rPr>
        <w:t>α</w:t>
      </w:r>
      <w:r w:rsidRPr="00BC62BC">
        <w:rPr>
          <w:rFonts w:ascii="Cambria" w:hAnsi="Cambria"/>
          <w:b/>
          <w:bCs/>
          <w:sz w:val="24"/>
          <w:szCs w:val="24"/>
          <w:lang w:val="en-US"/>
        </w:rPr>
        <w:t xml:space="preserve"> and </w:t>
      </w:r>
      <w:r w:rsidRPr="00BC62BC">
        <w:rPr>
          <w:rFonts w:ascii="Cambria" w:hAnsi="Cambria"/>
          <w:b/>
          <w:bCs/>
          <w:sz w:val="24"/>
          <w:szCs w:val="24"/>
        </w:rPr>
        <w:t>β</w:t>
      </w:r>
      <w:r w:rsidRPr="00BC62BC">
        <w:rPr>
          <w:rFonts w:ascii="Cambria" w:hAnsi="Cambria"/>
          <w:b/>
          <w:bCs/>
          <w:sz w:val="24"/>
          <w:szCs w:val="24"/>
          <w:lang w:val="en-US"/>
        </w:rPr>
        <w:t>, on the primary pigment. The scheme of their interaction looks like this.</w:t>
      </w:r>
    </w:p>
    <w:p w14:paraId="4F51D67F" w14:textId="77777777" w:rsidR="00BC62BC" w:rsidRPr="00BC62BC" w:rsidRDefault="00BC62BC" w:rsidP="00BC62BC">
      <w:pPr>
        <w:spacing w:after="0" w:line="240" w:lineRule="auto"/>
        <w:jc w:val="both"/>
        <w:rPr>
          <w:rFonts w:ascii="Cambria" w:hAnsi="Cambria"/>
          <w:b/>
          <w:bCs/>
          <w:sz w:val="24"/>
          <w:szCs w:val="24"/>
          <w:lang w:val="en-US"/>
        </w:rPr>
      </w:pPr>
      <w:r w:rsidRPr="00BC62BC">
        <w:rPr>
          <w:rFonts w:ascii="Cambria" w:hAnsi="Cambria"/>
          <w:b/>
          <w:bCs/>
          <w:sz w:val="24"/>
          <w:szCs w:val="24"/>
          <w:lang w:val="en-US"/>
        </w:rPr>
        <w:t xml:space="preserve">The primary pigment (gray) is converted to red by the </w:t>
      </w:r>
      <w:r w:rsidRPr="00BC62BC">
        <w:rPr>
          <w:rFonts w:ascii="Cambria" w:hAnsi="Cambria"/>
          <w:b/>
          <w:bCs/>
          <w:sz w:val="24"/>
          <w:szCs w:val="24"/>
        </w:rPr>
        <w:t>α</w:t>
      </w:r>
      <w:r w:rsidRPr="00BC62BC">
        <w:rPr>
          <w:rFonts w:ascii="Cambria" w:hAnsi="Cambria"/>
          <w:b/>
          <w:bCs/>
          <w:sz w:val="24"/>
          <w:szCs w:val="24"/>
          <w:lang w:val="en-US"/>
        </w:rPr>
        <w:t xml:space="preserve"> enzyme.</w:t>
      </w:r>
    </w:p>
    <w:p w14:paraId="119EA6CC" w14:textId="5CF90D1E" w:rsidR="00BC62BC" w:rsidRPr="00F51CD4" w:rsidRDefault="00BC62BC" w:rsidP="00BC62BC">
      <w:pPr>
        <w:spacing w:after="0" w:line="240" w:lineRule="auto"/>
        <w:jc w:val="both"/>
        <w:rPr>
          <w:rFonts w:ascii="Cambria" w:hAnsi="Cambria"/>
          <w:b/>
          <w:bCs/>
          <w:sz w:val="24"/>
          <w:szCs w:val="24"/>
          <w:lang w:val="en-US"/>
        </w:rPr>
      </w:pPr>
      <w:r w:rsidRPr="00BC62BC">
        <w:rPr>
          <w:rFonts w:ascii="Cambria" w:hAnsi="Cambria"/>
          <w:b/>
          <w:bCs/>
          <w:sz w:val="24"/>
          <w:szCs w:val="24"/>
          <w:lang w:val="en-US"/>
        </w:rPr>
        <w:t xml:space="preserve">Further, under the action of the </w:t>
      </w:r>
      <w:r w:rsidRPr="00BC62BC">
        <w:rPr>
          <w:rFonts w:ascii="Cambria" w:hAnsi="Cambria"/>
          <w:b/>
          <w:bCs/>
          <w:sz w:val="24"/>
          <w:szCs w:val="24"/>
        </w:rPr>
        <w:t>β</w:t>
      </w:r>
      <w:r w:rsidRPr="00BC62BC">
        <w:rPr>
          <w:rFonts w:ascii="Cambria" w:hAnsi="Cambria"/>
          <w:b/>
          <w:bCs/>
          <w:sz w:val="24"/>
          <w:szCs w:val="24"/>
          <w:lang w:val="en-US"/>
        </w:rPr>
        <w:t xml:space="preserve"> enzyme, the red pigment turns into black. Enzyme </w:t>
      </w:r>
      <w:r w:rsidRPr="00BC62BC">
        <w:rPr>
          <w:rFonts w:ascii="Cambria" w:hAnsi="Cambria"/>
          <w:b/>
          <w:bCs/>
          <w:sz w:val="24"/>
          <w:szCs w:val="24"/>
        </w:rPr>
        <w:t>α</w:t>
      </w:r>
      <w:r w:rsidRPr="00BC62BC">
        <w:rPr>
          <w:rFonts w:ascii="Cambria" w:hAnsi="Cambria"/>
          <w:b/>
          <w:bCs/>
          <w:sz w:val="24"/>
          <w:szCs w:val="24"/>
          <w:lang w:val="en-US"/>
        </w:rPr>
        <w:t xml:space="preserve"> is encoded by a gene that has two allelic variants A - a working enzyme capable of qualitatively catalyzing a biochemical reaction and a - an enzyme that has lost the ability to catalyze the reaction due to mutation. The </w:t>
      </w:r>
      <w:r w:rsidRPr="00BC62BC">
        <w:rPr>
          <w:rFonts w:ascii="Cambria" w:hAnsi="Cambria"/>
          <w:b/>
          <w:bCs/>
          <w:sz w:val="24"/>
          <w:szCs w:val="24"/>
        </w:rPr>
        <w:t>β</w:t>
      </w:r>
      <w:r w:rsidRPr="00BC62BC">
        <w:rPr>
          <w:rFonts w:ascii="Cambria" w:hAnsi="Cambria"/>
          <w:b/>
          <w:bCs/>
          <w:sz w:val="24"/>
          <w:szCs w:val="24"/>
          <w:lang w:val="en-US"/>
        </w:rPr>
        <w:t xml:space="preserve"> enzyme is encoded by a gene that also has two allelic variants B - a working enzyme capable of qualitatively catalyz</w:t>
      </w:r>
      <w:r w:rsidR="00651D15">
        <w:rPr>
          <w:rFonts w:ascii="Cambria" w:hAnsi="Cambria"/>
          <w:b/>
          <w:bCs/>
          <w:sz w:val="24"/>
          <w:szCs w:val="24"/>
          <w:lang w:val="en-US"/>
        </w:rPr>
        <w:t>ing a biochemical reaction and b</w:t>
      </w:r>
      <w:r w:rsidRPr="00BC62BC">
        <w:rPr>
          <w:rFonts w:ascii="Cambria" w:hAnsi="Cambria"/>
          <w:b/>
          <w:bCs/>
          <w:sz w:val="24"/>
          <w:szCs w:val="24"/>
          <w:lang w:val="en-US"/>
        </w:rPr>
        <w:t xml:space="preserve"> - an enzyme that has lost the ability to catalyze the reaction due to mutation. </w:t>
      </w:r>
      <w:r w:rsidRPr="00F51CD4">
        <w:rPr>
          <w:rFonts w:ascii="Cambria" w:hAnsi="Cambria"/>
          <w:b/>
          <w:bCs/>
          <w:sz w:val="24"/>
          <w:szCs w:val="24"/>
          <w:lang w:val="en-US"/>
        </w:rPr>
        <w:t>Black offspring were obtained from crossing a purebred red male and a purebred gray female.</w:t>
      </w:r>
    </w:p>
    <w:p w14:paraId="0E719FBA" w14:textId="77777777" w:rsidR="00BC62BC" w:rsidRPr="00F51CD4" w:rsidRDefault="00BC62BC" w:rsidP="00BC62BC">
      <w:pPr>
        <w:spacing w:after="0" w:line="240" w:lineRule="auto"/>
        <w:jc w:val="both"/>
        <w:rPr>
          <w:rFonts w:ascii="Cambria" w:hAnsi="Cambria"/>
          <w:b/>
          <w:bCs/>
          <w:sz w:val="24"/>
          <w:szCs w:val="24"/>
          <w:lang w:val="en-US"/>
        </w:rPr>
      </w:pPr>
      <w:r w:rsidRPr="00F51CD4">
        <w:rPr>
          <w:rFonts w:ascii="Cambria" w:hAnsi="Cambria"/>
          <w:b/>
          <w:bCs/>
          <w:sz w:val="24"/>
          <w:szCs w:val="24"/>
          <w:lang w:val="en-US"/>
        </w:rPr>
        <w:t>Analyze the data provided and for each of the following statements, indicate whether it is true or false:</w:t>
      </w:r>
    </w:p>
    <w:p w14:paraId="38095E37" w14:textId="77777777" w:rsidR="00F51CD4" w:rsidRPr="00F51CD4" w:rsidRDefault="00F51CD4" w:rsidP="00F51CD4">
      <w:pPr>
        <w:spacing w:after="0" w:line="240" w:lineRule="auto"/>
        <w:jc w:val="both"/>
        <w:rPr>
          <w:rFonts w:ascii="Cambria" w:hAnsi="Cambria"/>
          <w:bCs/>
          <w:sz w:val="24"/>
          <w:szCs w:val="24"/>
          <w:lang w:val="en-US"/>
        </w:rPr>
      </w:pPr>
    </w:p>
    <w:p w14:paraId="5A702DEF" w14:textId="77777777" w:rsidR="00BC62BC" w:rsidRPr="004234E7" w:rsidRDefault="00BC62BC" w:rsidP="00BC62BC">
      <w:pPr>
        <w:spacing w:after="0" w:line="240" w:lineRule="auto"/>
        <w:jc w:val="both"/>
        <w:rPr>
          <w:rFonts w:ascii="Cambria" w:hAnsi="Cambria"/>
          <w:bCs/>
          <w:i/>
          <w:sz w:val="24"/>
          <w:szCs w:val="24"/>
          <w:lang w:val="en-US"/>
        </w:rPr>
      </w:pPr>
      <w:r w:rsidRPr="004234E7">
        <w:rPr>
          <w:rFonts w:ascii="Cambria" w:hAnsi="Cambria"/>
          <w:bCs/>
          <w:i/>
          <w:sz w:val="24"/>
          <w:szCs w:val="24"/>
          <w:lang w:val="en-US"/>
        </w:rPr>
        <w:t xml:space="preserve">Variant 1: </w:t>
      </w:r>
    </w:p>
    <w:p w14:paraId="1C9F0E61" w14:textId="77777777" w:rsidR="004234E7" w:rsidRPr="004234E7"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4234E7">
        <w:rPr>
          <w:rFonts w:ascii="Cambria" w:hAnsi="Cambria"/>
          <w:bCs/>
          <w:sz w:val="24"/>
          <w:szCs w:val="24"/>
          <w:lang w:val="en-US"/>
        </w:rPr>
        <w:t>Genes A and B are alleles between themselves;</w:t>
      </w:r>
    </w:p>
    <w:p w14:paraId="1CF76FF0" w14:textId="14AA5156" w:rsidR="004234E7" w:rsidRPr="004234E7"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 xml:space="preserve">A purebred red male has the genotype </w:t>
      </w:r>
      <w:r w:rsidR="00651D15">
        <w:rPr>
          <w:rFonts w:ascii="Cambria" w:hAnsi="Cambria"/>
          <w:bCs/>
          <w:sz w:val="24"/>
          <w:szCs w:val="24"/>
          <w:u w:val="single"/>
        </w:rPr>
        <w:t>АА</w:t>
      </w:r>
      <w:r w:rsidR="00651D15" w:rsidRPr="00066545">
        <w:rPr>
          <w:rFonts w:ascii="Cambria" w:hAnsi="Cambria"/>
          <w:bCs/>
          <w:sz w:val="24"/>
          <w:szCs w:val="24"/>
          <w:u w:val="single"/>
          <w:lang w:val="en-US"/>
        </w:rPr>
        <w:t>bb</w:t>
      </w:r>
      <w:r w:rsidRPr="004234E7">
        <w:rPr>
          <w:rFonts w:ascii="Cambria" w:hAnsi="Cambria"/>
          <w:bCs/>
          <w:sz w:val="24"/>
          <w:szCs w:val="24"/>
          <w:u w:val="single"/>
          <w:lang w:val="en-US"/>
        </w:rPr>
        <w:t>;</w:t>
      </w:r>
    </w:p>
    <w:p w14:paraId="5B8E15B7" w14:textId="77777777" w:rsidR="004234E7" w:rsidRPr="004234E7"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A purebred gray female has the genotype aaBB;</w:t>
      </w:r>
    </w:p>
    <w:p w14:paraId="74E3EAEA" w14:textId="1C99A443" w:rsidR="004234E7" w:rsidRPr="004234E7"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When crossing black descendants among themselves in F2, you can get black, red and gray dragons in a ratio of 9</w:t>
      </w:r>
      <w:r w:rsidR="00066545">
        <w:rPr>
          <w:rFonts w:ascii="Cambria" w:hAnsi="Cambria"/>
          <w:bCs/>
          <w:sz w:val="24"/>
          <w:szCs w:val="24"/>
          <w:u w:val="single"/>
          <w:lang w:val="en-US"/>
        </w:rPr>
        <w:t xml:space="preserve"> </w:t>
      </w:r>
      <w:r w:rsidRPr="004234E7">
        <w:rPr>
          <w:rFonts w:ascii="Cambria" w:hAnsi="Cambria"/>
          <w:bCs/>
          <w:sz w:val="24"/>
          <w:szCs w:val="24"/>
          <w:u w:val="single"/>
          <w:lang w:val="en-US"/>
        </w:rPr>
        <w:t>: 3</w:t>
      </w:r>
      <w:r w:rsidR="00066545">
        <w:rPr>
          <w:rFonts w:ascii="Cambria" w:hAnsi="Cambria"/>
          <w:bCs/>
          <w:sz w:val="24"/>
          <w:szCs w:val="24"/>
          <w:u w:val="single"/>
          <w:lang w:val="en-US"/>
        </w:rPr>
        <w:t xml:space="preserve"> </w:t>
      </w:r>
      <w:r w:rsidRPr="004234E7">
        <w:rPr>
          <w:rFonts w:ascii="Cambria" w:hAnsi="Cambria"/>
          <w:bCs/>
          <w:sz w:val="24"/>
          <w:szCs w:val="24"/>
          <w:u w:val="single"/>
          <w:lang w:val="en-US"/>
        </w:rPr>
        <w:t>: 4;</w:t>
      </w:r>
    </w:p>
    <w:p w14:paraId="66B80040" w14:textId="4D3F57A9" w:rsidR="004234E7" w:rsidRPr="004234E7"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lang w:val="en-US"/>
        </w:rPr>
      </w:pPr>
      <w:r w:rsidRPr="004234E7">
        <w:rPr>
          <w:rFonts w:ascii="Cambria" w:hAnsi="Cambria"/>
          <w:bCs/>
          <w:sz w:val="24"/>
          <w:szCs w:val="24"/>
          <w:lang w:val="en-US"/>
        </w:rPr>
        <w:t>When black descendants are crossed among themselves, you can get black and gray dragons in a ratio of 9</w:t>
      </w:r>
      <w:r w:rsidR="00066545">
        <w:rPr>
          <w:rFonts w:ascii="Cambria" w:hAnsi="Cambria"/>
          <w:bCs/>
          <w:sz w:val="24"/>
          <w:szCs w:val="24"/>
          <w:lang w:val="en-US"/>
        </w:rPr>
        <w:t xml:space="preserve"> </w:t>
      </w:r>
      <w:r w:rsidRPr="004234E7">
        <w:rPr>
          <w:rFonts w:ascii="Cambria" w:hAnsi="Cambria"/>
          <w:bCs/>
          <w:sz w:val="24"/>
          <w:szCs w:val="24"/>
          <w:lang w:val="en-US"/>
        </w:rPr>
        <w:t>: 7;</w:t>
      </w:r>
    </w:p>
    <w:p w14:paraId="3BEE9129" w14:textId="77777777" w:rsidR="004234E7" w:rsidRPr="004234E7" w:rsidRDefault="004234E7" w:rsidP="00B45D7A">
      <w:pPr>
        <w:pStyle w:val="a3"/>
        <w:numPr>
          <w:ilvl w:val="0"/>
          <w:numId w:val="158"/>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It is impossible to obtain gray offspring from backcrossing a black offspring with a red parent;</w:t>
      </w:r>
    </w:p>
    <w:p w14:paraId="4A4399AD" w14:textId="77777777" w:rsidR="004234E7" w:rsidRPr="004234E7" w:rsidRDefault="004234E7" w:rsidP="00BC62BC">
      <w:pPr>
        <w:spacing w:after="0" w:line="240" w:lineRule="auto"/>
        <w:jc w:val="both"/>
        <w:rPr>
          <w:rFonts w:ascii="Cambria" w:hAnsi="Cambria"/>
          <w:bCs/>
          <w:sz w:val="24"/>
          <w:szCs w:val="24"/>
          <w:lang w:val="en-US"/>
        </w:rPr>
      </w:pPr>
    </w:p>
    <w:p w14:paraId="1E6B5C23" w14:textId="77777777" w:rsidR="00BC62BC" w:rsidRPr="004234E7" w:rsidRDefault="00BC62BC" w:rsidP="00BC62BC">
      <w:pPr>
        <w:spacing w:after="0" w:line="240" w:lineRule="auto"/>
        <w:jc w:val="both"/>
        <w:rPr>
          <w:rFonts w:ascii="Cambria" w:hAnsi="Cambria"/>
          <w:bCs/>
          <w:i/>
          <w:sz w:val="24"/>
          <w:szCs w:val="24"/>
          <w:lang w:val="en-US"/>
        </w:rPr>
      </w:pPr>
      <w:r w:rsidRPr="004234E7">
        <w:rPr>
          <w:rFonts w:ascii="Cambria" w:hAnsi="Cambria"/>
          <w:bCs/>
          <w:i/>
          <w:sz w:val="24"/>
          <w:szCs w:val="24"/>
          <w:lang w:val="en-US"/>
        </w:rPr>
        <w:t xml:space="preserve">Variant 2: </w:t>
      </w:r>
    </w:p>
    <w:p w14:paraId="17BA7FD6" w14:textId="77777777" w:rsidR="004234E7" w:rsidRPr="004234E7"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4234E7">
        <w:rPr>
          <w:rFonts w:ascii="Cambria" w:hAnsi="Cambria"/>
          <w:bCs/>
          <w:sz w:val="24"/>
          <w:szCs w:val="24"/>
          <w:lang w:val="en-US"/>
        </w:rPr>
        <w:t>Genes A and B are alleles between themselves;</w:t>
      </w:r>
    </w:p>
    <w:p w14:paraId="68C6F567" w14:textId="77777777" w:rsidR="004234E7" w:rsidRPr="004234E7"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Genes A and B are not alleles;</w:t>
      </w:r>
    </w:p>
    <w:p w14:paraId="33C16741" w14:textId="77777777" w:rsidR="004234E7" w:rsidRPr="004234E7"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lang w:val="en-US"/>
        </w:rPr>
      </w:pPr>
      <w:r w:rsidRPr="004234E7">
        <w:rPr>
          <w:rFonts w:ascii="Cambria" w:hAnsi="Cambria"/>
          <w:bCs/>
          <w:sz w:val="24"/>
          <w:szCs w:val="24"/>
          <w:lang w:val="en-US"/>
        </w:rPr>
        <w:t>A purebred red male has the genotype aaBB;</w:t>
      </w:r>
    </w:p>
    <w:p w14:paraId="1DA3059A" w14:textId="75565A71" w:rsidR="004234E7" w:rsidRPr="004234E7"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When crossing black descendants among themselves in F2, you can get black, red and gray dragons in a ratio of 9</w:t>
      </w:r>
      <w:r w:rsidR="00066545">
        <w:rPr>
          <w:rFonts w:ascii="Cambria" w:hAnsi="Cambria"/>
          <w:bCs/>
          <w:sz w:val="24"/>
          <w:szCs w:val="24"/>
          <w:u w:val="single"/>
          <w:lang w:val="en-US"/>
        </w:rPr>
        <w:t xml:space="preserve"> </w:t>
      </w:r>
      <w:r w:rsidRPr="004234E7">
        <w:rPr>
          <w:rFonts w:ascii="Cambria" w:hAnsi="Cambria"/>
          <w:bCs/>
          <w:sz w:val="24"/>
          <w:szCs w:val="24"/>
          <w:u w:val="single"/>
          <w:lang w:val="en-US"/>
        </w:rPr>
        <w:t>: 3</w:t>
      </w:r>
      <w:r w:rsidR="00066545">
        <w:rPr>
          <w:rFonts w:ascii="Cambria" w:hAnsi="Cambria"/>
          <w:bCs/>
          <w:sz w:val="24"/>
          <w:szCs w:val="24"/>
          <w:u w:val="single"/>
          <w:lang w:val="en-US"/>
        </w:rPr>
        <w:t xml:space="preserve"> </w:t>
      </w:r>
      <w:r w:rsidRPr="004234E7">
        <w:rPr>
          <w:rFonts w:ascii="Cambria" w:hAnsi="Cambria"/>
          <w:bCs/>
          <w:sz w:val="24"/>
          <w:szCs w:val="24"/>
          <w:u w:val="single"/>
          <w:lang w:val="en-US"/>
        </w:rPr>
        <w:t>: 4;</w:t>
      </w:r>
    </w:p>
    <w:p w14:paraId="121AA862" w14:textId="77777777" w:rsidR="004234E7" w:rsidRPr="004234E7"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It is impossible to obtain gray offspring from backcrossing a black offspring with a red parent;</w:t>
      </w:r>
    </w:p>
    <w:p w14:paraId="23BA7D5D" w14:textId="77777777" w:rsidR="004234E7" w:rsidRPr="004234E7" w:rsidRDefault="004234E7" w:rsidP="00B45D7A">
      <w:pPr>
        <w:pStyle w:val="a3"/>
        <w:numPr>
          <w:ilvl w:val="0"/>
          <w:numId w:val="285"/>
        </w:numPr>
        <w:tabs>
          <w:tab w:val="left" w:pos="426"/>
        </w:tabs>
        <w:spacing w:after="0" w:line="240" w:lineRule="auto"/>
        <w:ind w:left="0" w:firstLine="0"/>
        <w:jc w:val="both"/>
        <w:rPr>
          <w:rFonts w:ascii="Cambria" w:hAnsi="Cambria"/>
          <w:bCs/>
          <w:sz w:val="24"/>
          <w:szCs w:val="24"/>
          <w:u w:val="single"/>
          <w:lang w:val="en-US"/>
        </w:rPr>
      </w:pPr>
      <w:r w:rsidRPr="004234E7">
        <w:rPr>
          <w:rFonts w:ascii="Cambria" w:hAnsi="Cambria"/>
          <w:bCs/>
          <w:sz w:val="24"/>
          <w:szCs w:val="24"/>
          <w:u w:val="single"/>
          <w:lang w:val="en-US"/>
        </w:rPr>
        <w:t>Red offspring cannot be obtained from backcrossing a black offspring with a gray parent.</w:t>
      </w:r>
    </w:p>
    <w:p w14:paraId="44681062" w14:textId="77777777" w:rsidR="004234E7" w:rsidRPr="004234E7" w:rsidRDefault="004234E7" w:rsidP="00BC62BC">
      <w:pPr>
        <w:spacing w:after="0" w:line="240" w:lineRule="auto"/>
        <w:jc w:val="both"/>
        <w:rPr>
          <w:rFonts w:ascii="Cambria" w:hAnsi="Cambria"/>
          <w:bCs/>
          <w:sz w:val="24"/>
          <w:szCs w:val="24"/>
          <w:lang w:val="en-US"/>
        </w:rPr>
      </w:pPr>
    </w:p>
    <w:p w14:paraId="29298A02" w14:textId="77777777" w:rsidR="00444703" w:rsidRPr="00A7651E" w:rsidRDefault="00444703" w:rsidP="00444703">
      <w:pPr>
        <w:rPr>
          <w:rFonts w:ascii="Cambria" w:hAnsi="Cambria"/>
          <w:bCs/>
          <w:sz w:val="24"/>
          <w:szCs w:val="24"/>
          <w:lang w:val="en-US"/>
        </w:rPr>
      </w:pPr>
      <w:r w:rsidRPr="00A7651E">
        <w:rPr>
          <w:rFonts w:ascii="Cambria" w:hAnsi="Cambria"/>
          <w:bCs/>
          <w:sz w:val="24"/>
          <w:szCs w:val="24"/>
          <w:lang w:val="en-US"/>
        </w:rPr>
        <w:br w:type="page"/>
      </w:r>
    </w:p>
    <w:p w14:paraId="55A2941B" w14:textId="77777777" w:rsidR="005158FB" w:rsidRPr="00DF3452" w:rsidRDefault="005158FB" w:rsidP="005158FB">
      <w:pPr>
        <w:spacing w:after="0" w:line="240" w:lineRule="auto"/>
        <w:jc w:val="center"/>
        <w:rPr>
          <w:rFonts w:ascii="Cambria" w:hAnsi="Cambria"/>
          <w:b/>
          <w:sz w:val="24"/>
          <w:szCs w:val="24"/>
          <w:lang w:val="en-US"/>
        </w:rPr>
      </w:pPr>
    </w:p>
    <w:p w14:paraId="5918A60D" w14:textId="77777777" w:rsidR="005158FB" w:rsidRPr="00720F5E" w:rsidRDefault="005158FB" w:rsidP="005158FB">
      <w:pPr>
        <w:spacing w:after="0" w:line="240" w:lineRule="auto"/>
        <w:jc w:val="center"/>
        <w:rPr>
          <w:rFonts w:ascii="Cambria" w:hAnsi="Cambria"/>
          <w:b/>
          <w:sz w:val="32"/>
          <w:szCs w:val="24"/>
          <w:lang w:val="en-US"/>
        </w:rPr>
      </w:pPr>
      <w:r w:rsidRPr="00720F5E">
        <w:rPr>
          <w:rFonts w:ascii="Cambria" w:hAnsi="Cambria"/>
          <w:b/>
          <w:sz w:val="32"/>
          <w:szCs w:val="24"/>
          <w:lang w:val="en-US"/>
        </w:rPr>
        <w:t>Part C: Matching Questions</w:t>
      </w:r>
    </w:p>
    <w:p w14:paraId="21A71D30" w14:textId="77777777" w:rsidR="005158FB" w:rsidRPr="00720F5E" w:rsidRDefault="005158FB" w:rsidP="005158FB">
      <w:pPr>
        <w:spacing w:after="0" w:line="240" w:lineRule="auto"/>
        <w:jc w:val="both"/>
        <w:rPr>
          <w:rFonts w:ascii="Cambria" w:hAnsi="Cambria"/>
          <w:b/>
          <w:szCs w:val="24"/>
          <w:lang w:val="en-US"/>
        </w:rPr>
      </w:pPr>
    </w:p>
    <w:p w14:paraId="23177376" w14:textId="77777777" w:rsidR="005158FB" w:rsidRDefault="005158FB" w:rsidP="005158FB">
      <w:pPr>
        <w:spacing w:after="0" w:line="240" w:lineRule="auto"/>
        <w:jc w:val="both"/>
        <w:rPr>
          <w:rFonts w:ascii="Cambria" w:hAnsi="Cambria"/>
          <w:sz w:val="24"/>
          <w:szCs w:val="28"/>
          <w:lang w:val="en-US"/>
        </w:rPr>
      </w:pPr>
      <w:r w:rsidRPr="00720F5E">
        <w:rPr>
          <w:rFonts w:ascii="Cambria" w:hAnsi="Cambria"/>
          <w:sz w:val="24"/>
          <w:szCs w:val="28"/>
          <w:lang w:val="en-US"/>
        </w:rPr>
        <w:t>In the tasks of this part, the participants need to analyze various photographs, drawings, diagrams (marked with Arabic numerals) and compare them with elements from the two lists below (marked with Latin letters and Roman numerals). As an answer in each task, the participants must draw arrows between the elements being compared.</w:t>
      </w:r>
    </w:p>
    <w:p w14:paraId="55B5321C" w14:textId="77777777" w:rsidR="005158FB" w:rsidRPr="00720F5E" w:rsidRDefault="005158FB" w:rsidP="005158FB">
      <w:pPr>
        <w:spacing w:after="0" w:line="240" w:lineRule="auto"/>
        <w:jc w:val="both"/>
        <w:rPr>
          <w:rFonts w:ascii="Cambria" w:hAnsi="Cambria"/>
          <w:szCs w:val="28"/>
          <w:lang w:val="en-US"/>
        </w:rPr>
      </w:pPr>
    </w:p>
    <w:p w14:paraId="23503783" w14:textId="77777777" w:rsidR="005158FB" w:rsidRPr="00720F5E" w:rsidRDefault="005158FB" w:rsidP="005158FB">
      <w:pPr>
        <w:spacing w:after="0" w:line="240" w:lineRule="auto"/>
        <w:jc w:val="both"/>
        <w:rPr>
          <w:rFonts w:ascii="Cambria" w:hAnsi="Cambria"/>
          <w:b/>
          <w:sz w:val="24"/>
          <w:szCs w:val="28"/>
          <w:lang w:val="en-US"/>
        </w:rPr>
      </w:pPr>
      <w:r w:rsidRPr="00720F5E">
        <w:rPr>
          <w:rFonts w:ascii="Cambria" w:hAnsi="Cambria"/>
          <w:b/>
          <w:sz w:val="24"/>
          <w:szCs w:val="28"/>
          <w:lang w:val="en-US"/>
        </w:rPr>
        <w:t>Grading system:</w:t>
      </w:r>
    </w:p>
    <w:p w14:paraId="576E602D" w14:textId="77777777" w:rsidR="005158FB" w:rsidRPr="00720F5E" w:rsidRDefault="005158FB" w:rsidP="005158FB">
      <w:pPr>
        <w:spacing w:after="0" w:line="240" w:lineRule="auto"/>
        <w:jc w:val="both"/>
        <w:rPr>
          <w:rFonts w:ascii="Cambria" w:hAnsi="Cambria"/>
          <w:sz w:val="24"/>
          <w:szCs w:val="28"/>
          <w:lang w:val="en-US"/>
        </w:rPr>
      </w:pPr>
      <w:r w:rsidRPr="00720F5E">
        <w:rPr>
          <w:rFonts w:ascii="Cambria" w:hAnsi="Cambria"/>
          <w:sz w:val="24"/>
          <w:szCs w:val="28"/>
          <w:lang w:val="en-US"/>
        </w:rPr>
        <w:t>For each correctly indicated match between elements of 1 and 2 rows or 1 and 3 rows, the participant receives 0.5 points.</w:t>
      </w:r>
    </w:p>
    <w:p w14:paraId="406C720B" w14:textId="77777777" w:rsidR="005158FB" w:rsidRPr="00720F5E" w:rsidRDefault="005158FB" w:rsidP="005158FB">
      <w:pPr>
        <w:spacing w:after="0" w:line="240" w:lineRule="auto"/>
        <w:jc w:val="both"/>
        <w:rPr>
          <w:rFonts w:ascii="Cambria" w:hAnsi="Cambria"/>
          <w:sz w:val="24"/>
          <w:szCs w:val="28"/>
          <w:lang w:val="en-US"/>
        </w:rPr>
      </w:pPr>
      <w:r w:rsidRPr="00720F5E">
        <w:rPr>
          <w:rFonts w:ascii="Cambria" w:hAnsi="Cambria"/>
          <w:sz w:val="24"/>
          <w:szCs w:val="28"/>
          <w:lang w:val="en-US"/>
        </w:rPr>
        <w:t>For each incorrect match - 0 points.</w:t>
      </w:r>
    </w:p>
    <w:p w14:paraId="1B5FE5B7" w14:textId="77777777" w:rsidR="005158FB" w:rsidRPr="00720F5E" w:rsidRDefault="005158FB" w:rsidP="005158FB">
      <w:pPr>
        <w:rPr>
          <w:rFonts w:ascii="Cambria" w:hAnsi="Cambria"/>
          <w:b/>
          <w:sz w:val="24"/>
          <w:szCs w:val="24"/>
          <w:lang w:val="en-US"/>
        </w:rPr>
      </w:pPr>
      <w:r w:rsidRPr="00720F5E">
        <w:rPr>
          <w:rFonts w:ascii="Cambria" w:hAnsi="Cambria"/>
          <w:b/>
          <w:color w:val="FF0000"/>
          <w:sz w:val="24"/>
          <w:szCs w:val="24"/>
          <w:lang w:val="en-US"/>
        </w:rPr>
        <w:br w:type="page"/>
      </w:r>
    </w:p>
    <w:p w14:paraId="0782C674" w14:textId="0AEC549D" w:rsidR="008A64DB" w:rsidRPr="006D527B" w:rsidRDefault="008A64DB" w:rsidP="008A64DB">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6D527B">
        <w:rPr>
          <w:rFonts w:ascii="Cambria" w:hAnsi="Cambria"/>
          <w:b/>
          <w:color w:val="FF0000"/>
          <w:sz w:val="28"/>
          <w:szCs w:val="24"/>
          <w:lang w:val="en-US"/>
        </w:rPr>
        <w:t xml:space="preserve"> </w:t>
      </w:r>
      <w:r w:rsidR="0049328D">
        <w:rPr>
          <w:rFonts w:ascii="Cambria" w:hAnsi="Cambria"/>
          <w:b/>
          <w:color w:val="FF0000"/>
          <w:sz w:val="28"/>
          <w:szCs w:val="24"/>
          <w:lang w:val="en-US"/>
        </w:rPr>
        <w:t>28</w:t>
      </w:r>
      <w:r w:rsidRPr="006D527B">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37</w:t>
      </w:r>
      <w:r w:rsidRPr="006D527B">
        <w:rPr>
          <w:rFonts w:ascii="Cambria" w:hAnsi="Cambria"/>
          <w:b/>
          <w:color w:val="FF0000"/>
          <w:sz w:val="28"/>
          <w:szCs w:val="24"/>
          <w:lang w:val="en-US"/>
        </w:rPr>
        <w:t xml:space="preserve">) – 5 </w:t>
      </w:r>
      <w:r>
        <w:rPr>
          <w:rFonts w:ascii="Cambria" w:hAnsi="Cambria"/>
          <w:b/>
          <w:color w:val="FF0000"/>
          <w:sz w:val="28"/>
          <w:szCs w:val="24"/>
          <w:lang w:val="en-US"/>
        </w:rPr>
        <w:t>points</w:t>
      </w:r>
    </w:p>
    <w:p w14:paraId="3F040C3C" w14:textId="77777777" w:rsidR="008A64DB" w:rsidRPr="008A64DB" w:rsidRDefault="008A64DB" w:rsidP="008A64DB">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19562733" w14:textId="77777777" w:rsidR="008A64DB" w:rsidRPr="006D527B" w:rsidRDefault="008A64DB" w:rsidP="008A64DB">
      <w:pPr>
        <w:spacing w:after="0" w:line="240" w:lineRule="auto"/>
        <w:jc w:val="both"/>
        <w:rPr>
          <w:rFonts w:ascii="Cambria" w:hAnsi="Cambria"/>
          <w:b/>
          <w:bCs/>
          <w:sz w:val="24"/>
          <w:szCs w:val="24"/>
          <w:lang w:val="en-US"/>
        </w:rPr>
      </w:pPr>
      <w:r w:rsidRPr="006D527B">
        <w:rPr>
          <w:rFonts w:ascii="Cambria" w:hAnsi="Cambria"/>
          <w:b/>
          <w:bCs/>
          <w:sz w:val="24"/>
          <w:szCs w:val="24"/>
          <w:lang w:val="en-US"/>
        </w:rPr>
        <w:t>Plant organs differ in the set and arrangement of tissues. The features of the anatomical structure also differ in plants belonging to different taxa.</w:t>
      </w:r>
    </w:p>
    <w:p w14:paraId="192A9B5C" w14:textId="77777777" w:rsidR="008A64DB" w:rsidRDefault="008A64DB" w:rsidP="008A64DB">
      <w:pPr>
        <w:spacing w:after="0" w:line="240" w:lineRule="auto"/>
        <w:jc w:val="both"/>
        <w:rPr>
          <w:rFonts w:ascii="Cambria" w:hAnsi="Cambria"/>
          <w:b/>
          <w:bCs/>
          <w:sz w:val="24"/>
          <w:szCs w:val="24"/>
          <w:lang w:val="en-US"/>
        </w:rPr>
      </w:pPr>
      <w:r w:rsidRPr="006D527B">
        <w:rPr>
          <w:rFonts w:ascii="Cambria" w:hAnsi="Cambria"/>
          <w:b/>
          <w:bCs/>
          <w:sz w:val="24"/>
          <w:szCs w:val="24"/>
          <w:lang w:val="en-US"/>
        </w:rPr>
        <w:t>This task contains photographs of cross sections (or fragments of sections) of vegetative organs of flowering plants (</w:t>
      </w:r>
      <w:r w:rsidRPr="006D527B">
        <w:rPr>
          <w:rFonts w:ascii="Cambria" w:hAnsi="Cambria"/>
          <w:b/>
          <w:bCs/>
          <w:i/>
          <w:sz w:val="24"/>
          <w:szCs w:val="24"/>
          <w:lang w:val="en-US"/>
        </w:rPr>
        <w:t>Angiospermae</w:t>
      </w:r>
      <w:r w:rsidRPr="006D527B">
        <w:rPr>
          <w:rFonts w:ascii="Cambria" w:hAnsi="Cambria"/>
          <w:b/>
          <w:bCs/>
          <w:sz w:val="24"/>
          <w:szCs w:val="24"/>
          <w:lang w:val="en-US"/>
        </w:rPr>
        <w:t>). It is necessary to correlate the photo of the section with the characteristic that suits it and the name of the organ and taxon of the plant.</w:t>
      </w:r>
    </w:p>
    <w:p w14:paraId="1296C502" w14:textId="77777777" w:rsidR="008A64DB" w:rsidRPr="00EA6075" w:rsidRDefault="008A64DB" w:rsidP="008A64DB">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3475"/>
        <w:gridCol w:w="3319"/>
      </w:tblGrid>
      <w:tr w:rsidR="008A64DB" w:rsidRPr="00433D5F" w14:paraId="176CE987" w14:textId="77777777" w:rsidTr="0077738B">
        <w:tc>
          <w:tcPr>
            <w:tcW w:w="3410" w:type="dxa"/>
            <w:tcBorders>
              <w:top w:val="nil"/>
              <w:left w:val="nil"/>
              <w:bottom w:val="nil"/>
              <w:right w:val="nil"/>
            </w:tcBorders>
            <w:shd w:val="clear" w:color="auto" w:fill="auto"/>
            <w:vAlign w:val="center"/>
          </w:tcPr>
          <w:p w14:paraId="3D109420" w14:textId="77777777" w:rsidR="008A64DB" w:rsidRPr="00910AAF" w:rsidRDefault="008A64DB" w:rsidP="0077738B">
            <w:pPr>
              <w:spacing w:after="0" w:line="240" w:lineRule="auto"/>
              <w:ind w:left="-108"/>
              <w:jc w:val="center"/>
              <w:rPr>
                <w:rFonts w:ascii="Cambria" w:hAnsi="Cambria"/>
                <w:bCs/>
              </w:rPr>
            </w:pPr>
            <w:r>
              <w:rPr>
                <w:noProof/>
                <w:lang w:eastAsia="ru-RU"/>
              </w:rPr>
              <w:drawing>
                <wp:inline distT="0" distB="0" distL="0" distR="0" wp14:anchorId="2BA57515" wp14:editId="0589796E">
                  <wp:extent cx="2160000" cy="1620000"/>
                  <wp:effectExtent l="0" t="0" r="0" b="0"/>
                  <wp:docPr id="4130" name="Рисунок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75" w:type="dxa"/>
            <w:tcBorders>
              <w:top w:val="nil"/>
              <w:left w:val="nil"/>
              <w:bottom w:val="nil"/>
              <w:right w:val="nil"/>
            </w:tcBorders>
            <w:shd w:val="clear" w:color="auto" w:fill="auto"/>
            <w:vAlign w:val="center"/>
          </w:tcPr>
          <w:p w14:paraId="400F6485" w14:textId="77777777" w:rsidR="008A64DB" w:rsidRPr="00910AAF" w:rsidRDefault="008A64DB" w:rsidP="0077738B">
            <w:pPr>
              <w:spacing w:after="0" w:line="240" w:lineRule="auto"/>
              <w:ind w:left="-40" w:right="-35"/>
              <w:jc w:val="center"/>
              <w:rPr>
                <w:rFonts w:ascii="Cambria" w:hAnsi="Cambria"/>
                <w:b/>
                <w:bCs/>
              </w:rPr>
            </w:pPr>
            <w:r>
              <w:rPr>
                <w:noProof/>
                <w:lang w:eastAsia="ru-RU"/>
              </w:rPr>
              <w:drawing>
                <wp:inline distT="0" distB="0" distL="0" distR="0" wp14:anchorId="0604196D" wp14:editId="6650215E">
                  <wp:extent cx="2160000" cy="1620000"/>
                  <wp:effectExtent l="0" t="0" r="0" b="0"/>
                  <wp:docPr id="4131" name="Рисунок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319" w:type="dxa"/>
            <w:tcBorders>
              <w:top w:val="nil"/>
              <w:left w:val="nil"/>
              <w:bottom w:val="nil"/>
              <w:right w:val="nil"/>
            </w:tcBorders>
            <w:shd w:val="clear" w:color="auto" w:fill="auto"/>
            <w:vAlign w:val="center"/>
          </w:tcPr>
          <w:p w14:paraId="29901471" w14:textId="77777777" w:rsidR="008A64DB" w:rsidRPr="00910AAF" w:rsidRDefault="008A64DB" w:rsidP="0077738B">
            <w:pPr>
              <w:spacing w:after="0" w:line="240" w:lineRule="auto"/>
              <w:ind w:left="-201"/>
              <w:jc w:val="center"/>
              <w:rPr>
                <w:rFonts w:ascii="Cambria" w:hAnsi="Cambria"/>
                <w:b/>
                <w:bCs/>
              </w:rPr>
            </w:pPr>
            <w:r>
              <w:rPr>
                <w:noProof/>
                <w:lang w:eastAsia="ru-RU"/>
              </w:rPr>
              <w:drawing>
                <wp:inline distT="0" distB="0" distL="0" distR="0" wp14:anchorId="2B1D0AE3" wp14:editId="143763FC">
                  <wp:extent cx="2160000" cy="1620000"/>
                  <wp:effectExtent l="0" t="0" r="0" b="0"/>
                  <wp:docPr id="4132" name="Рисунок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r>
      <w:tr w:rsidR="008A64DB" w:rsidRPr="00433D5F" w14:paraId="567E7AAC" w14:textId="77777777" w:rsidTr="0077738B">
        <w:tc>
          <w:tcPr>
            <w:tcW w:w="3410" w:type="dxa"/>
            <w:tcBorders>
              <w:top w:val="nil"/>
              <w:left w:val="nil"/>
              <w:bottom w:val="nil"/>
              <w:right w:val="nil"/>
            </w:tcBorders>
            <w:shd w:val="clear" w:color="auto" w:fill="auto"/>
            <w:vAlign w:val="center"/>
          </w:tcPr>
          <w:p w14:paraId="4847958B" w14:textId="77777777" w:rsidR="008A64DB" w:rsidRPr="00910AAF" w:rsidRDefault="008A64DB" w:rsidP="0077738B">
            <w:pPr>
              <w:spacing w:after="0" w:line="240" w:lineRule="auto"/>
              <w:ind w:left="-108"/>
              <w:jc w:val="center"/>
              <w:rPr>
                <w:rFonts w:ascii="Cambria" w:hAnsi="Cambria"/>
                <w:b/>
                <w:bCs/>
              </w:rPr>
            </w:pPr>
            <w:r>
              <w:rPr>
                <w:noProof/>
                <w:lang w:eastAsia="ru-RU"/>
              </w:rPr>
              <w:drawing>
                <wp:inline distT="0" distB="0" distL="0" distR="0" wp14:anchorId="2C0372E5" wp14:editId="1B5B8573">
                  <wp:extent cx="2160000" cy="1620000"/>
                  <wp:effectExtent l="0" t="0" r="0" b="0"/>
                  <wp:docPr id="3089" name="Рисунок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75" w:type="dxa"/>
            <w:tcBorders>
              <w:top w:val="nil"/>
              <w:left w:val="nil"/>
              <w:bottom w:val="nil"/>
              <w:right w:val="nil"/>
            </w:tcBorders>
            <w:shd w:val="clear" w:color="auto" w:fill="auto"/>
            <w:vAlign w:val="center"/>
          </w:tcPr>
          <w:p w14:paraId="7D40C37E" w14:textId="77777777" w:rsidR="008A64DB" w:rsidRPr="00910AAF" w:rsidRDefault="008A64DB" w:rsidP="0077738B">
            <w:pPr>
              <w:spacing w:after="0" w:line="240" w:lineRule="auto"/>
              <w:ind w:left="-181"/>
              <w:jc w:val="center"/>
              <w:rPr>
                <w:rFonts w:ascii="Cambria" w:hAnsi="Cambria"/>
                <w:b/>
                <w:bCs/>
              </w:rPr>
            </w:pPr>
            <w:r>
              <w:rPr>
                <w:rFonts w:ascii="Cambria" w:hAnsi="Cambria"/>
                <w:b/>
                <w:bCs/>
                <w:noProof/>
                <w:lang w:eastAsia="ru-RU"/>
              </w:rPr>
              <w:drawing>
                <wp:inline distT="0" distB="0" distL="0" distR="0" wp14:anchorId="211B407B" wp14:editId="2D856EE6">
                  <wp:extent cx="2160000" cy="1620000"/>
                  <wp:effectExtent l="0" t="0" r="0" b="0"/>
                  <wp:docPr id="3090" name="Рисунок 3090" descr="D:\1111\ФТ-2020\Тыкв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111\ФТ-2020\Тыква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319" w:type="dxa"/>
            <w:tcBorders>
              <w:top w:val="nil"/>
              <w:left w:val="nil"/>
              <w:bottom w:val="nil"/>
              <w:right w:val="nil"/>
            </w:tcBorders>
            <w:shd w:val="clear" w:color="auto" w:fill="auto"/>
            <w:vAlign w:val="center"/>
          </w:tcPr>
          <w:p w14:paraId="3898BC59" w14:textId="77777777" w:rsidR="008A64DB" w:rsidRPr="00910AAF" w:rsidRDefault="008A64DB" w:rsidP="0077738B">
            <w:pPr>
              <w:spacing w:after="0" w:line="240" w:lineRule="auto"/>
              <w:jc w:val="center"/>
              <w:rPr>
                <w:rFonts w:ascii="Cambria" w:hAnsi="Cambria"/>
                <w:b/>
                <w:bCs/>
              </w:rPr>
            </w:pPr>
          </w:p>
        </w:tc>
      </w:tr>
    </w:tbl>
    <w:p w14:paraId="4D34F83E" w14:textId="77777777" w:rsidR="008A64DB" w:rsidRPr="0081301A" w:rsidRDefault="008A64DB" w:rsidP="008A64DB">
      <w:pPr>
        <w:spacing w:after="0" w:line="240" w:lineRule="auto"/>
        <w:jc w:val="both"/>
        <w:rPr>
          <w:rFonts w:ascii="Cambria" w:hAnsi="Cambria"/>
          <w:b/>
          <w:bCs/>
          <w:sz w:val="24"/>
          <w:szCs w:val="24"/>
          <w:lang w:val="en-US"/>
        </w:rPr>
      </w:pPr>
    </w:p>
    <w:p w14:paraId="0424419D" w14:textId="77777777" w:rsidR="008A64DB" w:rsidRPr="006D527B" w:rsidRDefault="008A64DB" w:rsidP="008A64DB">
      <w:pPr>
        <w:spacing w:after="0" w:line="240" w:lineRule="auto"/>
        <w:jc w:val="both"/>
        <w:rPr>
          <w:rFonts w:ascii="Cambria" w:hAnsi="Cambria"/>
          <w:b/>
          <w:bCs/>
          <w:sz w:val="24"/>
          <w:szCs w:val="24"/>
          <w:lang w:val="en-US"/>
        </w:rPr>
      </w:pPr>
      <w:r w:rsidRPr="006D527B">
        <w:rPr>
          <w:rFonts w:ascii="Cambria" w:hAnsi="Cambria"/>
          <w:b/>
          <w:bCs/>
          <w:sz w:val="24"/>
          <w:szCs w:val="24"/>
          <w:lang w:val="en-US"/>
        </w:rPr>
        <w:t>List of characteristics (the list is redundant - it contains unnecessary ones):</w:t>
      </w:r>
    </w:p>
    <w:p w14:paraId="7DF5C467" w14:textId="77777777" w:rsidR="008A64DB" w:rsidRPr="00285DF3"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Mesophyll</w:t>
      </w:r>
      <w:r>
        <w:rPr>
          <w:rFonts w:ascii="Cambria" w:hAnsi="Cambria"/>
          <w:bCs/>
          <w:sz w:val="24"/>
          <w:szCs w:val="24"/>
          <w:lang w:val="en-US"/>
        </w:rPr>
        <w:t xml:space="preserve"> is </w:t>
      </w:r>
      <w:r w:rsidRPr="00285DF3">
        <w:rPr>
          <w:rFonts w:ascii="Cambria" w:hAnsi="Cambria"/>
          <w:bCs/>
          <w:sz w:val="24"/>
          <w:szCs w:val="24"/>
          <w:lang w:val="en-US"/>
        </w:rPr>
        <w:t>differentiated into palisade mesophill and spongy mesophill;</w:t>
      </w:r>
    </w:p>
    <w:p w14:paraId="587C8F3D" w14:textId="77777777" w:rsidR="008A64DB" w:rsidRPr="00285DF3"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This organ is covered by rhizodermis (rhyzodermis or epidermis), the vascular bungle is tetrarch;</w:t>
      </w:r>
    </w:p>
    <w:p w14:paraId="3D8FFFB0" w14:textId="77777777" w:rsidR="008A64DB" w:rsidRPr="00285DF3"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Collateral open vascular bundles are located in one circle, collenchyma is expressed;</w:t>
      </w:r>
    </w:p>
    <w:p w14:paraId="5850C553" w14:textId="77777777" w:rsidR="008A64DB" w:rsidRPr="00285DF3"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H</w:t>
      </w:r>
      <w:r w:rsidRPr="00285DF3">
        <w:rPr>
          <w:rFonts w:ascii="Cambria" w:hAnsi="Cambria"/>
          <w:bCs/>
          <w:sz w:val="24"/>
          <w:szCs w:val="24"/>
          <w:lang w:val="en-US"/>
        </w:rPr>
        <w:t xml:space="preserve">omogeneous </w:t>
      </w:r>
      <w:r>
        <w:rPr>
          <w:rFonts w:ascii="Cambria" w:hAnsi="Cambria"/>
          <w:bCs/>
          <w:sz w:val="24"/>
          <w:szCs w:val="24"/>
          <w:lang w:val="en-US"/>
        </w:rPr>
        <w:t>m</w:t>
      </w:r>
      <w:r w:rsidRPr="00285DF3">
        <w:rPr>
          <w:rFonts w:ascii="Cambria" w:hAnsi="Cambria"/>
          <w:bCs/>
          <w:sz w:val="24"/>
          <w:szCs w:val="24"/>
          <w:lang w:val="en-US"/>
        </w:rPr>
        <w:t>esophyll, powerfully developed sclerenchyma;</w:t>
      </w:r>
    </w:p>
    <w:p w14:paraId="2DAED872" w14:textId="77777777" w:rsidR="008A64DB" w:rsidRPr="00285DF3"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Well-developed endodermis, polyarch</w:t>
      </w:r>
      <w:r>
        <w:rPr>
          <w:rFonts w:ascii="Cambria" w:hAnsi="Cambria"/>
          <w:bCs/>
          <w:sz w:val="24"/>
          <w:szCs w:val="24"/>
          <w:lang w:val="en-US"/>
        </w:rPr>
        <w:t xml:space="preserve"> </w:t>
      </w:r>
      <w:r w:rsidRPr="00285DF3">
        <w:rPr>
          <w:rFonts w:ascii="Cambria" w:hAnsi="Cambria"/>
          <w:bCs/>
          <w:sz w:val="24"/>
          <w:szCs w:val="24"/>
          <w:lang w:val="en-US"/>
        </w:rPr>
        <w:t>vascular</w:t>
      </w:r>
      <w:r>
        <w:rPr>
          <w:rFonts w:ascii="Cambria" w:hAnsi="Cambria"/>
          <w:bCs/>
          <w:sz w:val="24"/>
          <w:szCs w:val="24"/>
          <w:lang w:val="en-US"/>
        </w:rPr>
        <w:t xml:space="preserve"> bundle</w:t>
      </w:r>
      <w:r w:rsidRPr="00285DF3">
        <w:rPr>
          <w:rFonts w:ascii="Cambria" w:hAnsi="Cambria"/>
          <w:bCs/>
          <w:sz w:val="24"/>
          <w:szCs w:val="24"/>
          <w:lang w:val="en-US"/>
        </w:rPr>
        <w:t>;</w:t>
      </w:r>
    </w:p>
    <w:p w14:paraId="27B25858" w14:textId="77777777" w:rsidR="008A64DB" w:rsidRPr="00285DF3"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 xml:space="preserve">This organ is characterized by a non- </w:t>
      </w:r>
      <w:r>
        <w:rPr>
          <w:rFonts w:ascii="Cambria" w:hAnsi="Cambria"/>
          <w:bCs/>
          <w:sz w:val="24"/>
          <w:szCs w:val="24"/>
          <w:lang w:val="en-US"/>
        </w:rPr>
        <w:t>bundle</w:t>
      </w:r>
      <w:r w:rsidRPr="00285DF3">
        <w:rPr>
          <w:rFonts w:ascii="Cambria" w:hAnsi="Cambria"/>
          <w:bCs/>
          <w:sz w:val="24"/>
          <w:szCs w:val="24"/>
          <w:lang w:val="en-US"/>
        </w:rPr>
        <w:t xml:space="preserve"> structure; large fibers are located in the phloem;</w:t>
      </w:r>
    </w:p>
    <w:p w14:paraId="7FF3F404" w14:textId="77777777" w:rsidR="008A64DB" w:rsidRPr="00345CDD"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345CDD">
        <w:rPr>
          <w:rFonts w:ascii="Cambria" w:hAnsi="Cambria"/>
          <w:bCs/>
          <w:sz w:val="24"/>
          <w:szCs w:val="24"/>
          <w:lang w:val="en-US"/>
        </w:rPr>
        <w:t>Collateral closed bundles are randomly located throughout the slice;</w:t>
      </w:r>
    </w:p>
    <w:p w14:paraId="4CE54BAB" w14:textId="77777777" w:rsidR="008A64DB" w:rsidRPr="00345CDD"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345CDD">
        <w:rPr>
          <w:rFonts w:ascii="Cambria" w:hAnsi="Cambria"/>
          <w:bCs/>
          <w:sz w:val="24"/>
          <w:szCs w:val="24"/>
          <w:lang w:val="en-US"/>
        </w:rPr>
        <w:t>Developed periderm, vascular cambium, primary and secondary phloem and xylem;</w:t>
      </w:r>
    </w:p>
    <w:p w14:paraId="1394AFAC" w14:textId="77777777" w:rsidR="008A64DB" w:rsidRPr="00345CDD" w:rsidRDefault="008A64DB" w:rsidP="00B45D7A">
      <w:pPr>
        <w:numPr>
          <w:ilvl w:val="0"/>
          <w:numId w:val="102"/>
        </w:numPr>
        <w:tabs>
          <w:tab w:val="left" w:pos="426"/>
        </w:tabs>
        <w:spacing w:after="0" w:line="240" w:lineRule="auto"/>
        <w:ind w:left="0" w:firstLine="0"/>
        <w:jc w:val="both"/>
        <w:rPr>
          <w:rFonts w:ascii="Cambria" w:hAnsi="Cambria"/>
          <w:bCs/>
          <w:sz w:val="24"/>
          <w:szCs w:val="24"/>
          <w:lang w:val="en-US"/>
        </w:rPr>
      </w:pPr>
      <w:r w:rsidRPr="00345CDD">
        <w:rPr>
          <w:rFonts w:ascii="Cambria" w:hAnsi="Cambria"/>
          <w:bCs/>
          <w:sz w:val="24"/>
          <w:szCs w:val="24"/>
          <w:lang w:val="en-US"/>
        </w:rPr>
        <w:t>The vascular bungle is lined with bundle-sheath cells, chlorenchyma is radially oriented.</w:t>
      </w:r>
    </w:p>
    <w:p w14:paraId="4A241713" w14:textId="77777777" w:rsidR="008A64DB" w:rsidRPr="00345CDD" w:rsidRDefault="008A64DB" w:rsidP="008A64DB">
      <w:pPr>
        <w:tabs>
          <w:tab w:val="left" w:pos="426"/>
        </w:tabs>
        <w:spacing w:after="0" w:line="240" w:lineRule="auto"/>
        <w:jc w:val="both"/>
        <w:rPr>
          <w:rFonts w:ascii="Cambria" w:hAnsi="Cambria"/>
          <w:bCs/>
          <w:sz w:val="24"/>
          <w:szCs w:val="24"/>
          <w:lang w:val="en-US"/>
        </w:rPr>
      </w:pPr>
    </w:p>
    <w:p w14:paraId="65961994" w14:textId="77777777" w:rsidR="008A64DB" w:rsidRPr="00345CDD" w:rsidRDefault="008A64DB" w:rsidP="008A64DB">
      <w:pPr>
        <w:spacing w:after="0" w:line="240" w:lineRule="auto"/>
        <w:jc w:val="both"/>
        <w:rPr>
          <w:rFonts w:ascii="Cambria" w:hAnsi="Cambria"/>
          <w:b/>
          <w:bCs/>
          <w:sz w:val="24"/>
          <w:szCs w:val="24"/>
          <w:lang w:val="en-US"/>
        </w:rPr>
      </w:pPr>
      <w:r w:rsidRPr="00345CDD">
        <w:rPr>
          <w:rFonts w:ascii="Cambria" w:hAnsi="Cambria"/>
          <w:b/>
          <w:bCs/>
          <w:sz w:val="24"/>
          <w:szCs w:val="24"/>
          <w:lang w:val="en-US"/>
        </w:rPr>
        <w:t>List of organs and taxa (the list is redundant, however one combination "organ-taxon" may occur several times):</w:t>
      </w:r>
    </w:p>
    <w:p w14:paraId="4A602F43" w14:textId="77777777" w:rsidR="008A64DB" w:rsidRPr="005405E4" w:rsidRDefault="008A64DB" w:rsidP="00B45D7A">
      <w:pPr>
        <w:numPr>
          <w:ilvl w:val="0"/>
          <w:numId w:val="103"/>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Dicotyledonous root</w:t>
      </w:r>
      <w:r>
        <w:rPr>
          <w:rFonts w:ascii="Cambria" w:hAnsi="Cambria"/>
          <w:bCs/>
          <w:sz w:val="24"/>
          <w:szCs w:val="24"/>
        </w:rPr>
        <w:t>;</w:t>
      </w:r>
    </w:p>
    <w:p w14:paraId="6701F7C7" w14:textId="77777777" w:rsidR="008A64DB" w:rsidRPr="005405E4" w:rsidRDefault="008A64DB" w:rsidP="00B45D7A">
      <w:pPr>
        <w:numPr>
          <w:ilvl w:val="0"/>
          <w:numId w:val="103"/>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 xml:space="preserve">Monocotyledonous </w:t>
      </w:r>
      <w:r>
        <w:rPr>
          <w:rFonts w:ascii="Cambria" w:hAnsi="Cambria"/>
          <w:bCs/>
          <w:sz w:val="24"/>
          <w:szCs w:val="24"/>
        </w:rPr>
        <w:t>ы</w:t>
      </w:r>
      <w:r>
        <w:rPr>
          <w:rFonts w:ascii="Cambria" w:hAnsi="Cambria"/>
          <w:bCs/>
          <w:sz w:val="24"/>
          <w:szCs w:val="24"/>
          <w:lang w:val="en-US"/>
        </w:rPr>
        <w:t>tem;</w:t>
      </w:r>
    </w:p>
    <w:p w14:paraId="518B7059" w14:textId="77777777" w:rsidR="008A64DB" w:rsidRPr="005405E4" w:rsidRDefault="008A64DB" w:rsidP="00B45D7A">
      <w:pPr>
        <w:numPr>
          <w:ilvl w:val="0"/>
          <w:numId w:val="103"/>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Monocotyledonous leaf</w:t>
      </w:r>
      <w:r>
        <w:rPr>
          <w:rFonts w:ascii="Cambria" w:hAnsi="Cambria"/>
          <w:bCs/>
          <w:sz w:val="24"/>
          <w:szCs w:val="24"/>
        </w:rPr>
        <w:t>;</w:t>
      </w:r>
    </w:p>
    <w:p w14:paraId="6D61E51D" w14:textId="77777777" w:rsidR="008A64DB" w:rsidRPr="005405E4" w:rsidRDefault="008A64DB" w:rsidP="00B45D7A">
      <w:pPr>
        <w:numPr>
          <w:ilvl w:val="0"/>
          <w:numId w:val="103"/>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Monocotyledonous root</w:t>
      </w:r>
      <w:r>
        <w:rPr>
          <w:rFonts w:ascii="Cambria" w:hAnsi="Cambria"/>
          <w:bCs/>
          <w:sz w:val="24"/>
          <w:szCs w:val="24"/>
        </w:rPr>
        <w:t>;</w:t>
      </w:r>
    </w:p>
    <w:p w14:paraId="5F9F811E" w14:textId="77777777" w:rsidR="008A64DB" w:rsidRPr="005405E4" w:rsidRDefault="008A64DB" w:rsidP="00B45D7A">
      <w:pPr>
        <w:numPr>
          <w:ilvl w:val="0"/>
          <w:numId w:val="103"/>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Dicotyledonous</w:t>
      </w:r>
      <w:r>
        <w:rPr>
          <w:rFonts w:ascii="Cambria" w:hAnsi="Cambria"/>
          <w:bCs/>
          <w:sz w:val="24"/>
          <w:szCs w:val="24"/>
        </w:rPr>
        <w:t xml:space="preserve"> </w:t>
      </w:r>
      <w:r w:rsidRPr="00345CDD">
        <w:rPr>
          <w:rFonts w:ascii="Cambria" w:hAnsi="Cambria"/>
          <w:bCs/>
          <w:sz w:val="24"/>
          <w:szCs w:val="24"/>
          <w:lang w:val="en-US"/>
        </w:rPr>
        <w:t>leaf</w:t>
      </w:r>
      <w:r>
        <w:rPr>
          <w:rFonts w:ascii="Cambria" w:hAnsi="Cambria"/>
          <w:bCs/>
          <w:sz w:val="24"/>
          <w:szCs w:val="24"/>
        </w:rPr>
        <w:t>;</w:t>
      </w:r>
    </w:p>
    <w:p w14:paraId="05295835" w14:textId="77777777" w:rsidR="008A64DB" w:rsidRPr="005405E4" w:rsidRDefault="008A64DB" w:rsidP="00B45D7A">
      <w:pPr>
        <w:numPr>
          <w:ilvl w:val="0"/>
          <w:numId w:val="103"/>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Dicotyledonous</w:t>
      </w:r>
      <w:r>
        <w:rPr>
          <w:rFonts w:ascii="Cambria" w:hAnsi="Cambria"/>
          <w:bCs/>
          <w:sz w:val="24"/>
          <w:szCs w:val="24"/>
        </w:rPr>
        <w:t xml:space="preserve"> </w:t>
      </w:r>
      <w:r>
        <w:rPr>
          <w:rFonts w:ascii="Cambria" w:hAnsi="Cambria"/>
          <w:bCs/>
          <w:sz w:val="24"/>
          <w:szCs w:val="24"/>
          <w:lang w:val="en-US"/>
        </w:rPr>
        <w:t>s</w:t>
      </w:r>
      <w:r w:rsidRPr="00345CDD">
        <w:rPr>
          <w:rFonts w:ascii="Cambria" w:hAnsi="Cambria"/>
          <w:bCs/>
          <w:sz w:val="24"/>
          <w:szCs w:val="24"/>
          <w:lang w:val="en-US"/>
        </w:rPr>
        <w:t>tem</w:t>
      </w:r>
      <w:r>
        <w:rPr>
          <w:rFonts w:ascii="Cambria" w:hAnsi="Cambria"/>
          <w:bCs/>
          <w:sz w:val="24"/>
          <w:szCs w:val="24"/>
          <w:lang w:val="en-US"/>
        </w:rPr>
        <w:t>.</w:t>
      </w:r>
    </w:p>
    <w:p w14:paraId="1E29A9D8" w14:textId="77777777" w:rsidR="008A64DB" w:rsidRDefault="008A64DB" w:rsidP="008A64DB">
      <w:pPr>
        <w:spacing w:after="0" w:line="240" w:lineRule="auto"/>
        <w:jc w:val="both"/>
        <w:rPr>
          <w:rFonts w:ascii="Cambria" w:hAnsi="Cambria"/>
          <w:b/>
          <w:bCs/>
          <w:sz w:val="24"/>
          <w:szCs w:val="24"/>
        </w:rPr>
      </w:pPr>
    </w:p>
    <w:p w14:paraId="3F658CF9" w14:textId="6C277072" w:rsidR="00DF3452" w:rsidRDefault="00DF3452">
      <w:pPr>
        <w:rPr>
          <w:rFonts w:ascii="Cambria" w:hAnsi="Cambria"/>
          <w:b/>
          <w:bCs/>
          <w:sz w:val="24"/>
          <w:szCs w:val="24"/>
        </w:rPr>
      </w:pPr>
      <w:r>
        <w:rPr>
          <w:rFonts w:ascii="Cambria" w:hAnsi="Cambria"/>
          <w:b/>
          <w:bCs/>
          <w:sz w:val="24"/>
          <w:szCs w:val="24"/>
        </w:rPr>
        <w:br w:type="page"/>
      </w:r>
    </w:p>
    <w:p w14:paraId="4011A360" w14:textId="77777777" w:rsidR="008A64DB" w:rsidRPr="00433D5F" w:rsidRDefault="008A64DB" w:rsidP="008A64DB">
      <w:pPr>
        <w:spacing w:after="0" w:line="240" w:lineRule="auto"/>
        <w:jc w:val="both"/>
        <w:rPr>
          <w:rFonts w:ascii="Cambria" w:hAnsi="Cambria"/>
          <w:b/>
          <w:bCs/>
          <w:sz w:val="24"/>
          <w:szCs w:val="24"/>
        </w:rPr>
      </w:pPr>
    </w:p>
    <w:p w14:paraId="35DE0D91" w14:textId="77777777" w:rsidR="008A64DB" w:rsidRPr="00433D5F" w:rsidRDefault="008A64DB" w:rsidP="008A64DB">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032FB9F2" w14:textId="77777777" w:rsidR="008A64DB" w:rsidRPr="00433D5F" w:rsidRDefault="008A64DB" w:rsidP="008A64DB">
      <w:pPr>
        <w:spacing w:after="0" w:line="240" w:lineRule="auto"/>
        <w:jc w:val="both"/>
        <w:rPr>
          <w:rFonts w:ascii="Cambria" w:hAnsi="Cambria"/>
          <w:bCs/>
          <w:i/>
          <w:sz w:val="24"/>
          <w:szCs w:val="24"/>
        </w:rPr>
      </w:pPr>
      <w:r>
        <w:rPr>
          <w:rFonts w:ascii="Cambria" w:hAnsi="Cambria"/>
          <w:bCs/>
          <w:i/>
          <w:sz w:val="24"/>
          <w:szCs w:val="24"/>
          <w:lang w:val="en-US"/>
        </w:rPr>
        <w:t>Variant</w:t>
      </w:r>
      <w:r w:rsidRPr="00433D5F">
        <w:rPr>
          <w:rFonts w:ascii="Cambria" w:hAnsi="Cambria"/>
          <w:bCs/>
          <w:i/>
          <w:sz w:val="24"/>
          <w:szCs w:val="24"/>
        </w:rPr>
        <w:t xml:space="preserve"> 1</w:t>
      </w:r>
    </w:p>
    <w:p w14:paraId="58FD1EC0" w14:textId="77777777" w:rsidR="008A64DB" w:rsidRPr="00433D5F" w:rsidRDefault="008A64DB" w:rsidP="008A64DB">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8A64DB" w:rsidRPr="00433D5F" w14:paraId="6B80E8E7"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91A18B" w14:textId="77777777" w:rsidR="008A64DB" w:rsidRPr="00274AC0" w:rsidRDefault="008A64DB" w:rsidP="0077738B">
            <w:pPr>
              <w:spacing w:after="0" w:line="240" w:lineRule="auto"/>
              <w:jc w:val="both"/>
              <w:rPr>
                <w:rFonts w:ascii="Cambria" w:hAnsi="Cambria"/>
                <w:b/>
                <w:bCs/>
                <w:sz w:val="24"/>
                <w:szCs w:val="24"/>
                <w:lang w:val="en-US"/>
              </w:rPr>
            </w:pPr>
            <w:r>
              <w:rPr>
                <w:rFonts w:ascii="Cambria" w:hAnsi="Cambria"/>
                <w:b/>
                <w:bCs/>
                <w:sz w:val="24"/>
                <w:szCs w:val="24"/>
                <w:lang w:val="en-US"/>
              </w:rPr>
              <w:t>P</w:t>
            </w:r>
            <w:r w:rsidRPr="00274AC0">
              <w:rPr>
                <w:rFonts w:ascii="Cambria" w:hAnsi="Cambria"/>
                <w:b/>
                <w:bCs/>
                <w:sz w:val="24"/>
                <w:szCs w:val="24"/>
                <w:lang w:val="en-US"/>
              </w:rPr>
              <w:t>hotograph</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F0A4B" w14:textId="77777777" w:rsidR="008A64DB" w:rsidRPr="00433D5F" w:rsidRDefault="008A64DB" w:rsidP="0077738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6AACF3" w14:textId="77777777" w:rsidR="008A64DB" w:rsidRPr="00433D5F" w:rsidRDefault="008A64DB" w:rsidP="0077738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79B314" w14:textId="77777777" w:rsidR="008A64DB" w:rsidRPr="00433D5F" w:rsidRDefault="008A64DB" w:rsidP="0077738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D7E713" w14:textId="77777777" w:rsidR="008A64DB" w:rsidRPr="00433D5F" w:rsidRDefault="008A64DB" w:rsidP="0077738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C89174" w14:textId="77777777" w:rsidR="008A64DB" w:rsidRPr="00433D5F" w:rsidRDefault="008A64DB" w:rsidP="0077738B">
            <w:pPr>
              <w:spacing w:after="0" w:line="240" w:lineRule="auto"/>
              <w:jc w:val="center"/>
              <w:rPr>
                <w:rFonts w:ascii="Cambria" w:hAnsi="Cambria"/>
                <w:b/>
                <w:bCs/>
                <w:sz w:val="24"/>
                <w:szCs w:val="24"/>
              </w:rPr>
            </w:pPr>
            <w:r w:rsidRPr="00433D5F">
              <w:rPr>
                <w:rFonts w:ascii="Cambria" w:hAnsi="Cambria"/>
                <w:b/>
                <w:bCs/>
                <w:sz w:val="24"/>
                <w:szCs w:val="24"/>
              </w:rPr>
              <w:t>5</w:t>
            </w:r>
          </w:p>
        </w:tc>
      </w:tr>
      <w:tr w:rsidR="008A64DB" w:rsidRPr="00433D5F" w14:paraId="0F85BEDF"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B73D6FC" w14:textId="77777777" w:rsidR="008A64DB" w:rsidRPr="00433D5F" w:rsidRDefault="008A64DB" w:rsidP="0077738B">
            <w:pPr>
              <w:spacing w:after="0" w:line="240" w:lineRule="auto"/>
              <w:jc w:val="both"/>
              <w:rPr>
                <w:rFonts w:ascii="Cambria" w:hAnsi="Cambria"/>
                <w:bCs/>
                <w:sz w:val="24"/>
                <w:szCs w:val="24"/>
              </w:rPr>
            </w:pPr>
            <w:r>
              <w:rPr>
                <w:rFonts w:ascii="Cambria" w:hAnsi="Cambria"/>
                <w:b/>
                <w:bCs/>
                <w:sz w:val="24"/>
                <w:szCs w:val="24"/>
                <w:lang w:val="en-US"/>
              </w:rPr>
              <w:t>C</w:t>
            </w:r>
            <w:r w:rsidRPr="00274AC0">
              <w:rPr>
                <w:rFonts w:ascii="Cambria" w:hAnsi="Cambria"/>
                <w:b/>
                <w:bCs/>
                <w:sz w:val="24"/>
                <w:szCs w:val="24"/>
              </w:rPr>
              <w:t>haracteristic</w:t>
            </w:r>
          </w:p>
        </w:tc>
        <w:tc>
          <w:tcPr>
            <w:tcW w:w="1502" w:type="dxa"/>
            <w:tcBorders>
              <w:top w:val="single" w:sz="4" w:space="0" w:color="auto"/>
              <w:left w:val="single" w:sz="4" w:space="0" w:color="auto"/>
              <w:bottom w:val="single" w:sz="4" w:space="0" w:color="auto"/>
              <w:right w:val="single" w:sz="4" w:space="0" w:color="auto"/>
            </w:tcBorders>
            <w:vAlign w:val="center"/>
          </w:tcPr>
          <w:p w14:paraId="360B5F22"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6D4D702B"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G</w:t>
            </w:r>
          </w:p>
        </w:tc>
        <w:tc>
          <w:tcPr>
            <w:tcW w:w="1502" w:type="dxa"/>
            <w:tcBorders>
              <w:top w:val="single" w:sz="4" w:space="0" w:color="auto"/>
              <w:left w:val="single" w:sz="4" w:space="0" w:color="auto"/>
              <w:bottom w:val="single" w:sz="4" w:space="0" w:color="auto"/>
              <w:right w:val="single" w:sz="4" w:space="0" w:color="auto"/>
            </w:tcBorders>
            <w:vAlign w:val="center"/>
          </w:tcPr>
          <w:p w14:paraId="4ED51323"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5F4C06BF"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02ABAFD9"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H</w:t>
            </w:r>
          </w:p>
        </w:tc>
      </w:tr>
      <w:tr w:rsidR="008A64DB" w:rsidRPr="00433D5F" w14:paraId="5E9F56ED"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8F83CD8" w14:textId="77777777" w:rsidR="008A64DB" w:rsidRPr="00433D5F" w:rsidRDefault="008A64DB" w:rsidP="0077738B">
            <w:pPr>
              <w:spacing w:after="0" w:line="240" w:lineRule="auto"/>
              <w:jc w:val="both"/>
              <w:rPr>
                <w:rFonts w:ascii="Cambria" w:hAnsi="Cambria"/>
                <w:bCs/>
                <w:sz w:val="24"/>
                <w:szCs w:val="24"/>
              </w:rPr>
            </w:pPr>
            <w:r w:rsidRPr="00274AC0">
              <w:rPr>
                <w:rFonts w:ascii="Cambria" w:hAnsi="Cambria"/>
                <w:b/>
                <w:bCs/>
                <w:sz w:val="24"/>
                <w:szCs w:val="24"/>
              </w:rPr>
              <w:t>Organs and taxa</w:t>
            </w:r>
          </w:p>
        </w:tc>
        <w:tc>
          <w:tcPr>
            <w:tcW w:w="1502" w:type="dxa"/>
            <w:tcBorders>
              <w:top w:val="single" w:sz="4" w:space="0" w:color="auto"/>
              <w:left w:val="single" w:sz="4" w:space="0" w:color="auto"/>
              <w:bottom w:val="single" w:sz="4" w:space="0" w:color="auto"/>
              <w:right w:val="single" w:sz="4" w:space="0" w:color="auto"/>
            </w:tcBorders>
            <w:vAlign w:val="center"/>
          </w:tcPr>
          <w:p w14:paraId="0642EE0F"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50B362C8"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II</w:t>
            </w:r>
          </w:p>
        </w:tc>
        <w:tc>
          <w:tcPr>
            <w:tcW w:w="1502" w:type="dxa"/>
            <w:tcBorders>
              <w:top w:val="single" w:sz="4" w:space="0" w:color="auto"/>
              <w:left w:val="single" w:sz="4" w:space="0" w:color="auto"/>
              <w:bottom w:val="single" w:sz="4" w:space="0" w:color="auto"/>
              <w:right w:val="single" w:sz="4" w:space="0" w:color="auto"/>
            </w:tcBorders>
            <w:vAlign w:val="center"/>
          </w:tcPr>
          <w:p w14:paraId="0CE16861"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3E6DFCEC"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1C8CBF9B"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I</w:t>
            </w:r>
          </w:p>
        </w:tc>
      </w:tr>
    </w:tbl>
    <w:p w14:paraId="21D6B617" w14:textId="77777777" w:rsidR="008A64DB" w:rsidRPr="00E0217D" w:rsidRDefault="008A64DB" w:rsidP="008A64DB">
      <w:pPr>
        <w:spacing w:after="0" w:line="240" w:lineRule="auto"/>
        <w:jc w:val="both"/>
        <w:rPr>
          <w:rFonts w:ascii="Cambria" w:hAnsi="Cambria"/>
          <w:bCs/>
          <w:sz w:val="24"/>
          <w:szCs w:val="24"/>
          <w:lang w:val="en-US"/>
        </w:rPr>
      </w:pPr>
    </w:p>
    <w:p w14:paraId="45144ABA" w14:textId="77777777" w:rsidR="008A64DB" w:rsidRDefault="008A64DB" w:rsidP="008A64DB">
      <w:pPr>
        <w:rPr>
          <w:rFonts w:ascii="Cambria" w:hAnsi="Cambria"/>
          <w:bCs/>
          <w:sz w:val="24"/>
          <w:szCs w:val="24"/>
          <w:lang w:val="en-US"/>
        </w:rPr>
      </w:pPr>
      <w:r>
        <w:rPr>
          <w:rFonts w:ascii="Cambria" w:hAnsi="Cambria"/>
          <w:bCs/>
          <w:sz w:val="24"/>
          <w:szCs w:val="24"/>
          <w:lang w:val="en-US"/>
        </w:rPr>
        <w:br w:type="page"/>
      </w:r>
    </w:p>
    <w:p w14:paraId="10D2EE9A" w14:textId="464C27B7" w:rsidR="008A64DB" w:rsidRPr="006D527B" w:rsidRDefault="008A64DB" w:rsidP="008A64DB">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6D527B">
        <w:rPr>
          <w:rFonts w:ascii="Cambria" w:hAnsi="Cambria"/>
          <w:b/>
          <w:color w:val="FF0000"/>
          <w:sz w:val="28"/>
          <w:szCs w:val="24"/>
          <w:lang w:val="en-US"/>
        </w:rPr>
        <w:t xml:space="preserve"> </w:t>
      </w:r>
      <w:r w:rsidR="0049328D">
        <w:rPr>
          <w:rFonts w:ascii="Cambria" w:hAnsi="Cambria"/>
          <w:b/>
          <w:color w:val="FF0000"/>
          <w:sz w:val="28"/>
          <w:szCs w:val="24"/>
          <w:lang w:val="en-US"/>
        </w:rPr>
        <w:t>28</w:t>
      </w:r>
      <w:r w:rsidRPr="006D527B">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37</w:t>
      </w:r>
      <w:r w:rsidRPr="006D527B">
        <w:rPr>
          <w:rFonts w:ascii="Cambria" w:hAnsi="Cambria"/>
          <w:b/>
          <w:color w:val="FF0000"/>
          <w:sz w:val="28"/>
          <w:szCs w:val="24"/>
          <w:lang w:val="en-US"/>
        </w:rPr>
        <w:t xml:space="preserve">) – 5 </w:t>
      </w:r>
      <w:r>
        <w:rPr>
          <w:rFonts w:ascii="Cambria" w:hAnsi="Cambria"/>
          <w:b/>
          <w:color w:val="FF0000"/>
          <w:sz w:val="28"/>
          <w:szCs w:val="24"/>
          <w:lang w:val="en-US"/>
        </w:rPr>
        <w:t>points</w:t>
      </w:r>
    </w:p>
    <w:p w14:paraId="0718521B" w14:textId="77777777" w:rsidR="008A64DB" w:rsidRPr="006D527B" w:rsidRDefault="008A64DB" w:rsidP="008A64DB">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4B128636" w14:textId="77777777" w:rsidR="008A64DB" w:rsidRPr="006D527B" w:rsidRDefault="008A64DB" w:rsidP="008A64DB">
      <w:pPr>
        <w:spacing w:after="0" w:line="240" w:lineRule="auto"/>
        <w:jc w:val="both"/>
        <w:rPr>
          <w:rFonts w:ascii="Cambria" w:hAnsi="Cambria"/>
          <w:b/>
          <w:bCs/>
          <w:sz w:val="24"/>
          <w:szCs w:val="24"/>
          <w:lang w:val="en-US"/>
        </w:rPr>
      </w:pPr>
      <w:r w:rsidRPr="006D527B">
        <w:rPr>
          <w:rFonts w:ascii="Cambria" w:hAnsi="Cambria"/>
          <w:b/>
          <w:bCs/>
          <w:sz w:val="24"/>
          <w:szCs w:val="24"/>
          <w:lang w:val="en-US"/>
        </w:rPr>
        <w:t>Plant organs differ in the set and arrangement of tissues. The features of the anatomical structure also differ in plants belonging to different taxa.</w:t>
      </w:r>
    </w:p>
    <w:p w14:paraId="20B3AC7F" w14:textId="77777777" w:rsidR="008A64DB" w:rsidRDefault="008A64DB" w:rsidP="008A64DB">
      <w:pPr>
        <w:spacing w:after="0" w:line="240" w:lineRule="auto"/>
        <w:jc w:val="both"/>
        <w:rPr>
          <w:rFonts w:ascii="Cambria" w:hAnsi="Cambria"/>
          <w:b/>
          <w:bCs/>
          <w:sz w:val="24"/>
          <w:szCs w:val="24"/>
          <w:lang w:val="en-US"/>
        </w:rPr>
      </w:pPr>
      <w:r w:rsidRPr="006D527B">
        <w:rPr>
          <w:rFonts w:ascii="Cambria" w:hAnsi="Cambria"/>
          <w:b/>
          <w:bCs/>
          <w:sz w:val="24"/>
          <w:szCs w:val="24"/>
          <w:lang w:val="en-US"/>
        </w:rPr>
        <w:t>This task contains photographs of cross sections (or fragments of sections) of vegetative organs of flowering plants (</w:t>
      </w:r>
      <w:r w:rsidRPr="006D527B">
        <w:rPr>
          <w:rFonts w:ascii="Cambria" w:hAnsi="Cambria"/>
          <w:b/>
          <w:bCs/>
          <w:i/>
          <w:sz w:val="24"/>
          <w:szCs w:val="24"/>
          <w:lang w:val="en-US"/>
        </w:rPr>
        <w:t>Angiospermae</w:t>
      </w:r>
      <w:r w:rsidRPr="006D527B">
        <w:rPr>
          <w:rFonts w:ascii="Cambria" w:hAnsi="Cambria"/>
          <w:b/>
          <w:bCs/>
          <w:sz w:val="24"/>
          <w:szCs w:val="24"/>
          <w:lang w:val="en-US"/>
        </w:rPr>
        <w:t>). It is necessary to correlate the photo of the section with the characteristic that suits it and the name of the organ and taxon of the plant.</w:t>
      </w:r>
    </w:p>
    <w:p w14:paraId="27ED46AD" w14:textId="77777777" w:rsidR="008A64DB" w:rsidRPr="00EA6075" w:rsidRDefault="008A64DB" w:rsidP="008A64DB">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429"/>
        <w:gridCol w:w="3410"/>
      </w:tblGrid>
      <w:tr w:rsidR="008A64DB" w:rsidRPr="00433D5F" w14:paraId="58C7FA1E" w14:textId="77777777" w:rsidTr="0077738B">
        <w:tc>
          <w:tcPr>
            <w:tcW w:w="3365" w:type="dxa"/>
            <w:tcBorders>
              <w:top w:val="nil"/>
              <w:left w:val="nil"/>
              <w:bottom w:val="nil"/>
              <w:right w:val="nil"/>
            </w:tcBorders>
            <w:shd w:val="clear" w:color="auto" w:fill="auto"/>
            <w:vAlign w:val="center"/>
          </w:tcPr>
          <w:p w14:paraId="54BD19B6" w14:textId="77777777" w:rsidR="008A64DB" w:rsidRPr="00910AAF" w:rsidRDefault="008A64DB" w:rsidP="0077738B">
            <w:pPr>
              <w:spacing w:after="0" w:line="240" w:lineRule="auto"/>
              <w:ind w:left="-108"/>
              <w:jc w:val="center"/>
              <w:rPr>
                <w:rFonts w:ascii="Cambria" w:hAnsi="Cambria"/>
                <w:b/>
                <w:bCs/>
              </w:rPr>
            </w:pPr>
            <w:r>
              <w:rPr>
                <w:noProof/>
                <w:lang w:eastAsia="ru-RU"/>
              </w:rPr>
              <w:drawing>
                <wp:inline distT="0" distB="0" distL="0" distR="0" wp14:anchorId="74136451" wp14:editId="26FC6905">
                  <wp:extent cx="2160000" cy="1620000"/>
                  <wp:effectExtent l="0" t="0" r="0" b="0"/>
                  <wp:docPr id="4108" name="Рисунок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29" w:type="dxa"/>
            <w:tcBorders>
              <w:top w:val="nil"/>
              <w:left w:val="nil"/>
              <w:bottom w:val="nil"/>
              <w:right w:val="nil"/>
            </w:tcBorders>
            <w:shd w:val="clear" w:color="auto" w:fill="auto"/>
            <w:vAlign w:val="center"/>
          </w:tcPr>
          <w:p w14:paraId="7590442A" w14:textId="77777777" w:rsidR="008A64DB" w:rsidRPr="00910AAF" w:rsidRDefault="008A64DB" w:rsidP="0077738B">
            <w:pPr>
              <w:spacing w:after="0" w:line="240" w:lineRule="auto"/>
              <w:ind w:left="-40"/>
              <w:jc w:val="center"/>
              <w:rPr>
                <w:rFonts w:ascii="Cambria" w:hAnsi="Cambria"/>
                <w:b/>
                <w:bCs/>
              </w:rPr>
            </w:pPr>
            <w:r>
              <w:rPr>
                <w:noProof/>
                <w:lang w:eastAsia="ru-RU"/>
              </w:rPr>
              <w:drawing>
                <wp:inline distT="0" distB="0" distL="0" distR="0" wp14:anchorId="3C55A661" wp14:editId="3CDCAE9B">
                  <wp:extent cx="2160000" cy="1620000"/>
                  <wp:effectExtent l="0" t="0" r="0" b="0"/>
                  <wp:docPr id="4109" name="Рисунок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10" w:type="dxa"/>
            <w:tcBorders>
              <w:top w:val="nil"/>
              <w:left w:val="nil"/>
              <w:bottom w:val="nil"/>
              <w:right w:val="nil"/>
            </w:tcBorders>
            <w:shd w:val="clear" w:color="auto" w:fill="auto"/>
            <w:vAlign w:val="center"/>
          </w:tcPr>
          <w:p w14:paraId="3A93F26C" w14:textId="77777777" w:rsidR="008A64DB" w:rsidRPr="00910AAF" w:rsidRDefault="008A64DB" w:rsidP="0077738B">
            <w:pPr>
              <w:spacing w:after="0" w:line="240" w:lineRule="auto"/>
              <w:ind w:left="-60"/>
              <w:jc w:val="center"/>
              <w:rPr>
                <w:rFonts w:ascii="Cambria" w:hAnsi="Cambria"/>
                <w:b/>
                <w:bCs/>
              </w:rPr>
            </w:pPr>
            <w:r>
              <w:rPr>
                <w:noProof/>
                <w:lang w:eastAsia="ru-RU"/>
              </w:rPr>
              <w:drawing>
                <wp:inline distT="0" distB="0" distL="0" distR="0" wp14:anchorId="79234234" wp14:editId="58AFB32F">
                  <wp:extent cx="2160000" cy="1620000"/>
                  <wp:effectExtent l="0" t="0" r="0" b="0"/>
                  <wp:docPr id="4110" name="Рисунок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r>
      <w:tr w:rsidR="008A64DB" w:rsidRPr="00433D5F" w14:paraId="314D7AE5" w14:textId="77777777" w:rsidTr="0077738B">
        <w:tc>
          <w:tcPr>
            <w:tcW w:w="3365" w:type="dxa"/>
            <w:tcBorders>
              <w:top w:val="nil"/>
              <w:left w:val="nil"/>
              <w:bottom w:val="nil"/>
              <w:right w:val="nil"/>
            </w:tcBorders>
            <w:shd w:val="clear" w:color="auto" w:fill="auto"/>
            <w:vAlign w:val="center"/>
          </w:tcPr>
          <w:p w14:paraId="0AD3256C" w14:textId="77777777" w:rsidR="008A64DB" w:rsidRPr="00910AAF" w:rsidRDefault="008A64DB" w:rsidP="0077738B">
            <w:pPr>
              <w:spacing w:after="0" w:line="240" w:lineRule="auto"/>
              <w:ind w:left="-108"/>
              <w:jc w:val="center"/>
              <w:rPr>
                <w:rFonts w:ascii="Cambria" w:hAnsi="Cambria"/>
                <w:b/>
                <w:bCs/>
              </w:rPr>
            </w:pPr>
            <w:r>
              <w:rPr>
                <w:noProof/>
                <w:lang w:eastAsia="ru-RU"/>
              </w:rPr>
              <w:drawing>
                <wp:inline distT="0" distB="0" distL="0" distR="0" wp14:anchorId="6779FA4C" wp14:editId="4D8428D9">
                  <wp:extent cx="2160000" cy="1620000"/>
                  <wp:effectExtent l="0" t="0" r="0" b="0"/>
                  <wp:docPr id="4111" name="Рисунок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29" w:type="dxa"/>
            <w:tcBorders>
              <w:top w:val="nil"/>
              <w:left w:val="nil"/>
              <w:bottom w:val="nil"/>
              <w:right w:val="nil"/>
            </w:tcBorders>
            <w:shd w:val="clear" w:color="auto" w:fill="auto"/>
            <w:vAlign w:val="center"/>
          </w:tcPr>
          <w:p w14:paraId="614F4F83" w14:textId="77777777" w:rsidR="008A64DB" w:rsidRPr="00910AAF" w:rsidRDefault="008A64DB" w:rsidP="0077738B">
            <w:pPr>
              <w:spacing w:after="0" w:line="240" w:lineRule="auto"/>
              <w:ind w:left="-181"/>
              <w:jc w:val="center"/>
              <w:rPr>
                <w:rFonts w:ascii="Cambria" w:hAnsi="Cambria"/>
                <w:b/>
                <w:bCs/>
              </w:rPr>
            </w:pPr>
            <w:r>
              <w:rPr>
                <w:noProof/>
                <w:lang w:eastAsia="ru-RU"/>
              </w:rPr>
              <w:drawing>
                <wp:inline distT="0" distB="0" distL="0" distR="0" wp14:anchorId="621FF49B" wp14:editId="7EF7CE19">
                  <wp:extent cx="2160000" cy="1620000"/>
                  <wp:effectExtent l="0" t="0" r="0" b="0"/>
                  <wp:docPr id="4116" name="Рисунок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10" w:type="dxa"/>
            <w:tcBorders>
              <w:top w:val="nil"/>
              <w:left w:val="nil"/>
              <w:bottom w:val="nil"/>
              <w:right w:val="nil"/>
            </w:tcBorders>
            <w:shd w:val="clear" w:color="auto" w:fill="auto"/>
            <w:vAlign w:val="center"/>
          </w:tcPr>
          <w:p w14:paraId="3AAA4608" w14:textId="77777777" w:rsidR="008A64DB" w:rsidRPr="00910AAF" w:rsidRDefault="008A64DB" w:rsidP="0077738B">
            <w:pPr>
              <w:spacing w:after="0" w:line="240" w:lineRule="auto"/>
              <w:jc w:val="center"/>
              <w:rPr>
                <w:rFonts w:ascii="Cambria" w:hAnsi="Cambria"/>
                <w:b/>
                <w:bCs/>
              </w:rPr>
            </w:pPr>
          </w:p>
        </w:tc>
      </w:tr>
    </w:tbl>
    <w:p w14:paraId="047082CE" w14:textId="77777777" w:rsidR="008A64DB" w:rsidRDefault="008A64DB" w:rsidP="008A64DB">
      <w:pPr>
        <w:spacing w:after="0" w:line="240" w:lineRule="auto"/>
        <w:jc w:val="both"/>
        <w:rPr>
          <w:rFonts w:ascii="Cambria" w:hAnsi="Cambria"/>
          <w:b/>
          <w:bCs/>
          <w:sz w:val="24"/>
          <w:szCs w:val="24"/>
          <w:lang w:val="en-US"/>
        </w:rPr>
      </w:pPr>
    </w:p>
    <w:p w14:paraId="6B56C39E" w14:textId="77777777" w:rsidR="008A64DB" w:rsidRPr="006D527B" w:rsidRDefault="008A64DB" w:rsidP="008A64DB">
      <w:pPr>
        <w:spacing w:after="0" w:line="240" w:lineRule="auto"/>
        <w:jc w:val="both"/>
        <w:rPr>
          <w:rFonts w:ascii="Cambria" w:hAnsi="Cambria"/>
          <w:b/>
          <w:bCs/>
          <w:sz w:val="24"/>
          <w:szCs w:val="24"/>
          <w:lang w:val="en-US"/>
        </w:rPr>
      </w:pPr>
      <w:r w:rsidRPr="006D527B">
        <w:rPr>
          <w:rFonts w:ascii="Cambria" w:hAnsi="Cambria"/>
          <w:b/>
          <w:bCs/>
          <w:sz w:val="24"/>
          <w:szCs w:val="24"/>
          <w:lang w:val="en-US"/>
        </w:rPr>
        <w:t>List of characteristics (the list is redundant - it contains unnecessary ones):</w:t>
      </w:r>
    </w:p>
    <w:p w14:paraId="7A9B79BC" w14:textId="77777777" w:rsidR="008A64DB" w:rsidRPr="00285DF3"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Mesophyll</w:t>
      </w:r>
      <w:r>
        <w:rPr>
          <w:rFonts w:ascii="Cambria" w:hAnsi="Cambria"/>
          <w:bCs/>
          <w:sz w:val="24"/>
          <w:szCs w:val="24"/>
          <w:lang w:val="en-US"/>
        </w:rPr>
        <w:t xml:space="preserve"> is </w:t>
      </w:r>
      <w:r w:rsidRPr="00285DF3">
        <w:rPr>
          <w:rFonts w:ascii="Cambria" w:hAnsi="Cambria"/>
          <w:bCs/>
          <w:sz w:val="24"/>
          <w:szCs w:val="24"/>
          <w:lang w:val="en-US"/>
        </w:rPr>
        <w:t>differentiated into palisade mesophill and spongy mesophill;</w:t>
      </w:r>
    </w:p>
    <w:p w14:paraId="399A0C85" w14:textId="77777777" w:rsidR="008A64DB" w:rsidRPr="00285DF3"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This organ is covered by rhizodermis (rhyzodermis or epidermis), the vascular bungle is tetrarch;</w:t>
      </w:r>
    </w:p>
    <w:p w14:paraId="65DF2175" w14:textId="77777777" w:rsidR="008A64DB" w:rsidRPr="00285DF3"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Collateral open vascular bundles are located in one circle, collenchyma is expressed;</w:t>
      </w:r>
    </w:p>
    <w:p w14:paraId="3C1368DC" w14:textId="77777777" w:rsidR="008A64DB" w:rsidRPr="00285DF3"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H</w:t>
      </w:r>
      <w:r w:rsidRPr="00285DF3">
        <w:rPr>
          <w:rFonts w:ascii="Cambria" w:hAnsi="Cambria"/>
          <w:bCs/>
          <w:sz w:val="24"/>
          <w:szCs w:val="24"/>
          <w:lang w:val="en-US"/>
        </w:rPr>
        <w:t xml:space="preserve">omogeneous </w:t>
      </w:r>
      <w:r>
        <w:rPr>
          <w:rFonts w:ascii="Cambria" w:hAnsi="Cambria"/>
          <w:bCs/>
          <w:sz w:val="24"/>
          <w:szCs w:val="24"/>
          <w:lang w:val="en-US"/>
        </w:rPr>
        <w:t>m</w:t>
      </w:r>
      <w:r w:rsidRPr="00285DF3">
        <w:rPr>
          <w:rFonts w:ascii="Cambria" w:hAnsi="Cambria"/>
          <w:bCs/>
          <w:sz w:val="24"/>
          <w:szCs w:val="24"/>
          <w:lang w:val="en-US"/>
        </w:rPr>
        <w:t>esophyll, powerfully developed sclerenchyma;</w:t>
      </w:r>
    </w:p>
    <w:p w14:paraId="4FAA9437" w14:textId="77777777" w:rsidR="008A64DB" w:rsidRPr="00285DF3"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Well-developed endodermis, polyarch</w:t>
      </w:r>
      <w:r>
        <w:rPr>
          <w:rFonts w:ascii="Cambria" w:hAnsi="Cambria"/>
          <w:bCs/>
          <w:sz w:val="24"/>
          <w:szCs w:val="24"/>
          <w:lang w:val="en-US"/>
        </w:rPr>
        <w:t xml:space="preserve"> </w:t>
      </w:r>
      <w:r w:rsidRPr="00285DF3">
        <w:rPr>
          <w:rFonts w:ascii="Cambria" w:hAnsi="Cambria"/>
          <w:bCs/>
          <w:sz w:val="24"/>
          <w:szCs w:val="24"/>
          <w:lang w:val="en-US"/>
        </w:rPr>
        <w:t>vascular</w:t>
      </w:r>
      <w:r>
        <w:rPr>
          <w:rFonts w:ascii="Cambria" w:hAnsi="Cambria"/>
          <w:bCs/>
          <w:sz w:val="24"/>
          <w:szCs w:val="24"/>
          <w:lang w:val="en-US"/>
        </w:rPr>
        <w:t xml:space="preserve"> bundle</w:t>
      </w:r>
      <w:r w:rsidRPr="00285DF3">
        <w:rPr>
          <w:rFonts w:ascii="Cambria" w:hAnsi="Cambria"/>
          <w:bCs/>
          <w:sz w:val="24"/>
          <w:szCs w:val="24"/>
          <w:lang w:val="en-US"/>
        </w:rPr>
        <w:t>;</w:t>
      </w:r>
    </w:p>
    <w:p w14:paraId="5E04E915" w14:textId="77777777" w:rsidR="008A64DB" w:rsidRPr="00285DF3"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285DF3">
        <w:rPr>
          <w:rFonts w:ascii="Cambria" w:hAnsi="Cambria"/>
          <w:bCs/>
          <w:sz w:val="24"/>
          <w:szCs w:val="24"/>
          <w:lang w:val="en-US"/>
        </w:rPr>
        <w:t xml:space="preserve">This organ is characterized by a non- </w:t>
      </w:r>
      <w:r>
        <w:rPr>
          <w:rFonts w:ascii="Cambria" w:hAnsi="Cambria"/>
          <w:bCs/>
          <w:sz w:val="24"/>
          <w:szCs w:val="24"/>
          <w:lang w:val="en-US"/>
        </w:rPr>
        <w:t>bundle</w:t>
      </w:r>
      <w:r w:rsidRPr="00285DF3">
        <w:rPr>
          <w:rFonts w:ascii="Cambria" w:hAnsi="Cambria"/>
          <w:bCs/>
          <w:sz w:val="24"/>
          <w:szCs w:val="24"/>
          <w:lang w:val="en-US"/>
        </w:rPr>
        <w:t xml:space="preserve"> structure; large fibers are located in the phloem;</w:t>
      </w:r>
    </w:p>
    <w:p w14:paraId="7D6EA211" w14:textId="77777777" w:rsidR="008A64DB" w:rsidRPr="00345CDD"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345CDD">
        <w:rPr>
          <w:rFonts w:ascii="Cambria" w:hAnsi="Cambria"/>
          <w:bCs/>
          <w:sz w:val="24"/>
          <w:szCs w:val="24"/>
          <w:lang w:val="en-US"/>
        </w:rPr>
        <w:t>Collateral closed bundles are randomly located throughout the slice;</w:t>
      </w:r>
    </w:p>
    <w:p w14:paraId="184C6568" w14:textId="77777777" w:rsidR="008A64DB" w:rsidRPr="00345CDD"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345CDD">
        <w:rPr>
          <w:rFonts w:ascii="Cambria" w:hAnsi="Cambria"/>
          <w:bCs/>
          <w:sz w:val="24"/>
          <w:szCs w:val="24"/>
          <w:lang w:val="en-US"/>
        </w:rPr>
        <w:t>Developed periderm, vascular cambium, primary and secondary phloem and xylem;</w:t>
      </w:r>
    </w:p>
    <w:p w14:paraId="45DB0ABE" w14:textId="77777777" w:rsidR="008A64DB" w:rsidRPr="00345CDD" w:rsidRDefault="008A64DB" w:rsidP="00B45D7A">
      <w:pPr>
        <w:numPr>
          <w:ilvl w:val="0"/>
          <w:numId w:val="291"/>
        </w:numPr>
        <w:tabs>
          <w:tab w:val="left" w:pos="426"/>
        </w:tabs>
        <w:spacing w:after="0" w:line="240" w:lineRule="auto"/>
        <w:ind w:left="0" w:firstLine="0"/>
        <w:jc w:val="both"/>
        <w:rPr>
          <w:rFonts w:ascii="Cambria" w:hAnsi="Cambria"/>
          <w:bCs/>
          <w:sz w:val="24"/>
          <w:szCs w:val="24"/>
          <w:lang w:val="en-US"/>
        </w:rPr>
      </w:pPr>
      <w:r w:rsidRPr="00345CDD">
        <w:rPr>
          <w:rFonts w:ascii="Cambria" w:hAnsi="Cambria"/>
          <w:bCs/>
          <w:sz w:val="24"/>
          <w:szCs w:val="24"/>
          <w:lang w:val="en-US"/>
        </w:rPr>
        <w:t>The vascular bungle is lined with bundle-sheath cells, chlorenchyma is radially oriented.</w:t>
      </w:r>
    </w:p>
    <w:p w14:paraId="7F37EB31" w14:textId="77777777" w:rsidR="008A64DB" w:rsidRPr="00345CDD" w:rsidRDefault="008A64DB" w:rsidP="008A64DB">
      <w:pPr>
        <w:tabs>
          <w:tab w:val="left" w:pos="426"/>
        </w:tabs>
        <w:spacing w:after="0" w:line="240" w:lineRule="auto"/>
        <w:jc w:val="both"/>
        <w:rPr>
          <w:rFonts w:ascii="Cambria" w:hAnsi="Cambria"/>
          <w:bCs/>
          <w:sz w:val="24"/>
          <w:szCs w:val="24"/>
          <w:lang w:val="en-US"/>
        </w:rPr>
      </w:pPr>
    </w:p>
    <w:p w14:paraId="1F46C4A4" w14:textId="77777777" w:rsidR="008A64DB" w:rsidRPr="00345CDD" w:rsidRDefault="008A64DB" w:rsidP="008A64DB">
      <w:pPr>
        <w:spacing w:after="0" w:line="240" w:lineRule="auto"/>
        <w:jc w:val="both"/>
        <w:rPr>
          <w:rFonts w:ascii="Cambria" w:hAnsi="Cambria"/>
          <w:b/>
          <w:bCs/>
          <w:sz w:val="24"/>
          <w:szCs w:val="24"/>
          <w:lang w:val="en-US"/>
        </w:rPr>
      </w:pPr>
      <w:r w:rsidRPr="00345CDD">
        <w:rPr>
          <w:rFonts w:ascii="Cambria" w:hAnsi="Cambria"/>
          <w:b/>
          <w:bCs/>
          <w:sz w:val="24"/>
          <w:szCs w:val="24"/>
          <w:lang w:val="en-US"/>
        </w:rPr>
        <w:t>List of organs and taxa (the list is redundant, however one combination "organ-taxon" may occur several times):</w:t>
      </w:r>
    </w:p>
    <w:p w14:paraId="78F29B92" w14:textId="77777777" w:rsidR="008A64DB" w:rsidRPr="005405E4" w:rsidRDefault="008A64DB" w:rsidP="00B45D7A">
      <w:pPr>
        <w:numPr>
          <w:ilvl w:val="0"/>
          <w:numId w:val="292"/>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Dicotyledonous root</w:t>
      </w:r>
      <w:r>
        <w:rPr>
          <w:rFonts w:ascii="Cambria" w:hAnsi="Cambria"/>
          <w:bCs/>
          <w:sz w:val="24"/>
          <w:szCs w:val="24"/>
        </w:rPr>
        <w:t>;</w:t>
      </w:r>
    </w:p>
    <w:p w14:paraId="0E4721A2" w14:textId="77777777" w:rsidR="008A64DB" w:rsidRPr="005405E4" w:rsidRDefault="008A64DB" w:rsidP="00B45D7A">
      <w:pPr>
        <w:numPr>
          <w:ilvl w:val="0"/>
          <w:numId w:val="292"/>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 xml:space="preserve">Monocotyledonous </w:t>
      </w:r>
      <w:r>
        <w:rPr>
          <w:rFonts w:ascii="Cambria" w:hAnsi="Cambria"/>
          <w:bCs/>
          <w:sz w:val="24"/>
          <w:szCs w:val="24"/>
        </w:rPr>
        <w:t>ы</w:t>
      </w:r>
      <w:r>
        <w:rPr>
          <w:rFonts w:ascii="Cambria" w:hAnsi="Cambria"/>
          <w:bCs/>
          <w:sz w:val="24"/>
          <w:szCs w:val="24"/>
          <w:lang w:val="en-US"/>
        </w:rPr>
        <w:t>tem;</w:t>
      </w:r>
    </w:p>
    <w:p w14:paraId="59E2056A" w14:textId="77777777" w:rsidR="008A64DB" w:rsidRPr="005405E4" w:rsidRDefault="008A64DB" w:rsidP="00B45D7A">
      <w:pPr>
        <w:numPr>
          <w:ilvl w:val="0"/>
          <w:numId w:val="292"/>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Monocotyledonous leaf</w:t>
      </w:r>
      <w:r>
        <w:rPr>
          <w:rFonts w:ascii="Cambria" w:hAnsi="Cambria"/>
          <w:bCs/>
          <w:sz w:val="24"/>
          <w:szCs w:val="24"/>
        </w:rPr>
        <w:t>;</w:t>
      </w:r>
    </w:p>
    <w:p w14:paraId="4EF68AE0" w14:textId="77777777" w:rsidR="008A64DB" w:rsidRPr="005405E4" w:rsidRDefault="008A64DB" w:rsidP="00B45D7A">
      <w:pPr>
        <w:numPr>
          <w:ilvl w:val="0"/>
          <w:numId w:val="292"/>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Monocotyledonous root</w:t>
      </w:r>
      <w:r>
        <w:rPr>
          <w:rFonts w:ascii="Cambria" w:hAnsi="Cambria"/>
          <w:bCs/>
          <w:sz w:val="24"/>
          <w:szCs w:val="24"/>
        </w:rPr>
        <w:t>;</w:t>
      </w:r>
    </w:p>
    <w:p w14:paraId="633A8545" w14:textId="77777777" w:rsidR="008A64DB" w:rsidRPr="005405E4" w:rsidRDefault="008A64DB" w:rsidP="00B45D7A">
      <w:pPr>
        <w:numPr>
          <w:ilvl w:val="0"/>
          <w:numId w:val="292"/>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Dicotyledonous</w:t>
      </w:r>
      <w:r>
        <w:rPr>
          <w:rFonts w:ascii="Cambria" w:hAnsi="Cambria"/>
          <w:bCs/>
          <w:sz w:val="24"/>
          <w:szCs w:val="24"/>
        </w:rPr>
        <w:t xml:space="preserve"> </w:t>
      </w:r>
      <w:r w:rsidRPr="00345CDD">
        <w:rPr>
          <w:rFonts w:ascii="Cambria" w:hAnsi="Cambria"/>
          <w:bCs/>
          <w:sz w:val="24"/>
          <w:szCs w:val="24"/>
          <w:lang w:val="en-US"/>
        </w:rPr>
        <w:t>leaf</w:t>
      </w:r>
      <w:r>
        <w:rPr>
          <w:rFonts w:ascii="Cambria" w:hAnsi="Cambria"/>
          <w:bCs/>
          <w:sz w:val="24"/>
          <w:szCs w:val="24"/>
        </w:rPr>
        <w:t>;</w:t>
      </w:r>
    </w:p>
    <w:p w14:paraId="5717965C" w14:textId="77777777" w:rsidR="008A64DB" w:rsidRPr="005405E4" w:rsidRDefault="008A64DB" w:rsidP="00B45D7A">
      <w:pPr>
        <w:numPr>
          <w:ilvl w:val="0"/>
          <w:numId w:val="292"/>
        </w:numPr>
        <w:tabs>
          <w:tab w:val="left" w:pos="709"/>
        </w:tabs>
        <w:spacing w:after="0" w:line="240" w:lineRule="auto"/>
        <w:jc w:val="both"/>
        <w:rPr>
          <w:rFonts w:ascii="Cambria" w:hAnsi="Cambria"/>
          <w:bCs/>
          <w:sz w:val="24"/>
          <w:szCs w:val="24"/>
          <w:lang w:val="en-US"/>
        </w:rPr>
      </w:pPr>
      <w:r w:rsidRPr="00345CDD">
        <w:rPr>
          <w:rFonts w:ascii="Cambria" w:hAnsi="Cambria"/>
          <w:bCs/>
          <w:sz w:val="24"/>
          <w:szCs w:val="24"/>
          <w:lang w:val="en-US"/>
        </w:rPr>
        <w:t>Dicotyledonous</w:t>
      </w:r>
      <w:r>
        <w:rPr>
          <w:rFonts w:ascii="Cambria" w:hAnsi="Cambria"/>
          <w:bCs/>
          <w:sz w:val="24"/>
          <w:szCs w:val="24"/>
        </w:rPr>
        <w:t xml:space="preserve"> </w:t>
      </w:r>
      <w:r>
        <w:rPr>
          <w:rFonts w:ascii="Cambria" w:hAnsi="Cambria"/>
          <w:bCs/>
          <w:sz w:val="24"/>
          <w:szCs w:val="24"/>
          <w:lang w:val="en-US"/>
        </w:rPr>
        <w:t>s</w:t>
      </w:r>
      <w:r w:rsidRPr="00345CDD">
        <w:rPr>
          <w:rFonts w:ascii="Cambria" w:hAnsi="Cambria"/>
          <w:bCs/>
          <w:sz w:val="24"/>
          <w:szCs w:val="24"/>
          <w:lang w:val="en-US"/>
        </w:rPr>
        <w:t>tem</w:t>
      </w:r>
      <w:r>
        <w:rPr>
          <w:rFonts w:ascii="Cambria" w:hAnsi="Cambria"/>
          <w:bCs/>
          <w:sz w:val="24"/>
          <w:szCs w:val="24"/>
          <w:lang w:val="en-US"/>
        </w:rPr>
        <w:t>.</w:t>
      </w:r>
    </w:p>
    <w:p w14:paraId="3EF02FA6" w14:textId="77777777" w:rsidR="008A64DB" w:rsidRDefault="008A64DB" w:rsidP="008A64DB">
      <w:pPr>
        <w:spacing w:after="0" w:line="240" w:lineRule="auto"/>
        <w:jc w:val="both"/>
        <w:rPr>
          <w:rFonts w:ascii="Cambria" w:hAnsi="Cambria"/>
          <w:b/>
          <w:bCs/>
          <w:sz w:val="24"/>
          <w:szCs w:val="24"/>
        </w:rPr>
      </w:pPr>
    </w:p>
    <w:p w14:paraId="1F60C02F" w14:textId="704C4210" w:rsidR="00DF3452" w:rsidRDefault="00DF3452">
      <w:pPr>
        <w:rPr>
          <w:rFonts w:ascii="Cambria" w:hAnsi="Cambria"/>
          <w:b/>
          <w:bCs/>
          <w:sz w:val="24"/>
          <w:szCs w:val="24"/>
        </w:rPr>
      </w:pPr>
      <w:r>
        <w:rPr>
          <w:rFonts w:ascii="Cambria" w:hAnsi="Cambria"/>
          <w:b/>
          <w:bCs/>
          <w:sz w:val="24"/>
          <w:szCs w:val="24"/>
        </w:rPr>
        <w:br w:type="page"/>
      </w:r>
    </w:p>
    <w:p w14:paraId="388F4A70" w14:textId="77777777" w:rsidR="008A64DB" w:rsidRPr="00433D5F" w:rsidRDefault="008A64DB" w:rsidP="008A64DB">
      <w:pPr>
        <w:spacing w:after="0" w:line="240" w:lineRule="auto"/>
        <w:jc w:val="both"/>
        <w:rPr>
          <w:rFonts w:ascii="Cambria" w:hAnsi="Cambria"/>
          <w:b/>
          <w:bCs/>
          <w:sz w:val="24"/>
          <w:szCs w:val="24"/>
        </w:rPr>
      </w:pPr>
    </w:p>
    <w:p w14:paraId="5DB98C7C" w14:textId="77777777" w:rsidR="008A64DB" w:rsidRPr="00433D5F" w:rsidRDefault="008A64DB" w:rsidP="008A64DB">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2A42F23F" w14:textId="77777777" w:rsidR="008A64DB" w:rsidRPr="00433D5F" w:rsidRDefault="008A64DB" w:rsidP="008A64DB">
      <w:pPr>
        <w:spacing w:after="0" w:line="240" w:lineRule="auto"/>
        <w:jc w:val="both"/>
        <w:rPr>
          <w:rFonts w:ascii="Cambria" w:hAnsi="Cambria"/>
          <w:bCs/>
          <w:i/>
          <w:sz w:val="24"/>
          <w:szCs w:val="24"/>
        </w:rPr>
      </w:pPr>
      <w:r>
        <w:rPr>
          <w:rFonts w:ascii="Cambria" w:hAnsi="Cambria"/>
          <w:bCs/>
          <w:i/>
          <w:sz w:val="24"/>
          <w:szCs w:val="24"/>
          <w:lang w:val="en-US"/>
        </w:rPr>
        <w:t>Variant</w:t>
      </w:r>
      <w:r w:rsidRPr="00433D5F">
        <w:rPr>
          <w:rFonts w:ascii="Cambria" w:hAnsi="Cambria"/>
          <w:bCs/>
          <w:i/>
          <w:sz w:val="24"/>
          <w:szCs w:val="24"/>
        </w:rPr>
        <w:t xml:space="preserve"> 2</w:t>
      </w:r>
    </w:p>
    <w:p w14:paraId="65542211" w14:textId="77777777" w:rsidR="008A64DB" w:rsidRPr="00433D5F" w:rsidRDefault="008A64DB" w:rsidP="008A64DB">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8A64DB" w:rsidRPr="00433D5F" w14:paraId="4ADEB4D0"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67ABD571" w14:textId="77777777" w:rsidR="008A64DB" w:rsidRPr="00274AC0" w:rsidRDefault="008A64DB" w:rsidP="0077738B">
            <w:pPr>
              <w:spacing w:after="0" w:line="240" w:lineRule="auto"/>
              <w:jc w:val="both"/>
              <w:rPr>
                <w:rFonts w:ascii="Cambria" w:hAnsi="Cambria"/>
                <w:b/>
                <w:bCs/>
                <w:sz w:val="24"/>
                <w:szCs w:val="24"/>
                <w:lang w:val="en-US"/>
              </w:rPr>
            </w:pPr>
            <w:r>
              <w:rPr>
                <w:rFonts w:ascii="Cambria" w:hAnsi="Cambria"/>
                <w:b/>
                <w:bCs/>
                <w:sz w:val="24"/>
                <w:szCs w:val="24"/>
                <w:lang w:val="en-US"/>
              </w:rPr>
              <w:t>P</w:t>
            </w:r>
            <w:r w:rsidRPr="00274AC0">
              <w:rPr>
                <w:rFonts w:ascii="Cambria" w:hAnsi="Cambria"/>
                <w:b/>
                <w:bCs/>
                <w:sz w:val="24"/>
                <w:szCs w:val="24"/>
                <w:lang w:val="en-US"/>
              </w:rPr>
              <w:t>hotograph</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284623" w14:textId="77777777" w:rsidR="008A64DB" w:rsidRPr="00433D5F" w:rsidRDefault="008A64DB" w:rsidP="0077738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1790BF" w14:textId="77777777" w:rsidR="008A64DB" w:rsidRPr="00433D5F" w:rsidRDefault="008A64DB" w:rsidP="0077738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18B5AC" w14:textId="77777777" w:rsidR="008A64DB" w:rsidRPr="00433D5F" w:rsidRDefault="008A64DB" w:rsidP="0077738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FE497F" w14:textId="77777777" w:rsidR="008A64DB" w:rsidRPr="00433D5F" w:rsidRDefault="008A64DB" w:rsidP="0077738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5667F3" w14:textId="77777777" w:rsidR="008A64DB" w:rsidRPr="00433D5F" w:rsidRDefault="008A64DB" w:rsidP="0077738B">
            <w:pPr>
              <w:spacing w:after="0" w:line="240" w:lineRule="auto"/>
              <w:jc w:val="center"/>
              <w:rPr>
                <w:rFonts w:ascii="Cambria" w:hAnsi="Cambria"/>
                <w:b/>
                <w:bCs/>
                <w:sz w:val="24"/>
                <w:szCs w:val="24"/>
              </w:rPr>
            </w:pPr>
            <w:r w:rsidRPr="00433D5F">
              <w:rPr>
                <w:rFonts w:ascii="Cambria" w:hAnsi="Cambria"/>
                <w:b/>
                <w:bCs/>
                <w:sz w:val="24"/>
                <w:szCs w:val="24"/>
              </w:rPr>
              <w:t>5</w:t>
            </w:r>
          </w:p>
        </w:tc>
      </w:tr>
      <w:tr w:rsidR="008A64DB" w:rsidRPr="00433D5F" w14:paraId="7EFBF7EB"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5CCB59BD" w14:textId="77777777" w:rsidR="008A64DB" w:rsidRPr="00433D5F" w:rsidRDefault="008A64DB" w:rsidP="0077738B">
            <w:pPr>
              <w:spacing w:after="0" w:line="240" w:lineRule="auto"/>
              <w:jc w:val="both"/>
              <w:rPr>
                <w:rFonts w:ascii="Cambria" w:hAnsi="Cambria"/>
                <w:bCs/>
                <w:sz w:val="24"/>
                <w:szCs w:val="24"/>
              </w:rPr>
            </w:pPr>
            <w:r>
              <w:rPr>
                <w:rFonts w:ascii="Cambria" w:hAnsi="Cambria"/>
                <w:b/>
                <w:bCs/>
                <w:sz w:val="24"/>
                <w:szCs w:val="24"/>
                <w:lang w:val="en-US"/>
              </w:rPr>
              <w:t>C</w:t>
            </w:r>
            <w:r w:rsidRPr="00274AC0">
              <w:rPr>
                <w:rFonts w:ascii="Cambria" w:hAnsi="Cambria"/>
                <w:b/>
                <w:bCs/>
                <w:sz w:val="24"/>
                <w:szCs w:val="24"/>
              </w:rPr>
              <w:t>haracteristic</w:t>
            </w:r>
          </w:p>
        </w:tc>
        <w:tc>
          <w:tcPr>
            <w:tcW w:w="1502" w:type="dxa"/>
            <w:tcBorders>
              <w:top w:val="single" w:sz="4" w:space="0" w:color="auto"/>
              <w:left w:val="single" w:sz="4" w:space="0" w:color="auto"/>
              <w:bottom w:val="single" w:sz="4" w:space="0" w:color="auto"/>
              <w:right w:val="single" w:sz="4" w:space="0" w:color="auto"/>
            </w:tcBorders>
            <w:vAlign w:val="center"/>
          </w:tcPr>
          <w:p w14:paraId="003EA120"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7DB7E698"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1316483D"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58DE0721"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58C454F4"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I</w:t>
            </w:r>
          </w:p>
        </w:tc>
      </w:tr>
      <w:tr w:rsidR="008A64DB" w:rsidRPr="00433D5F" w14:paraId="6569DA45"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2362E610" w14:textId="77777777" w:rsidR="008A64DB" w:rsidRPr="00433D5F" w:rsidRDefault="008A64DB" w:rsidP="0077738B">
            <w:pPr>
              <w:spacing w:after="0" w:line="240" w:lineRule="auto"/>
              <w:jc w:val="both"/>
              <w:rPr>
                <w:rFonts w:ascii="Cambria" w:hAnsi="Cambria"/>
                <w:bCs/>
                <w:sz w:val="24"/>
                <w:szCs w:val="24"/>
              </w:rPr>
            </w:pPr>
            <w:r w:rsidRPr="00274AC0">
              <w:rPr>
                <w:rFonts w:ascii="Cambria" w:hAnsi="Cambria"/>
                <w:b/>
                <w:bCs/>
                <w:sz w:val="24"/>
                <w:szCs w:val="24"/>
              </w:rPr>
              <w:t>Organs and taxa</w:t>
            </w:r>
          </w:p>
        </w:tc>
        <w:tc>
          <w:tcPr>
            <w:tcW w:w="1502" w:type="dxa"/>
            <w:tcBorders>
              <w:top w:val="single" w:sz="4" w:space="0" w:color="auto"/>
              <w:left w:val="single" w:sz="4" w:space="0" w:color="auto"/>
              <w:bottom w:val="single" w:sz="4" w:space="0" w:color="auto"/>
              <w:right w:val="single" w:sz="4" w:space="0" w:color="auto"/>
            </w:tcBorders>
            <w:vAlign w:val="center"/>
          </w:tcPr>
          <w:p w14:paraId="2420B8AC"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1659758E"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VI</w:t>
            </w:r>
          </w:p>
        </w:tc>
        <w:tc>
          <w:tcPr>
            <w:tcW w:w="1502" w:type="dxa"/>
            <w:tcBorders>
              <w:top w:val="single" w:sz="4" w:space="0" w:color="auto"/>
              <w:left w:val="single" w:sz="4" w:space="0" w:color="auto"/>
              <w:bottom w:val="single" w:sz="4" w:space="0" w:color="auto"/>
              <w:right w:val="single" w:sz="4" w:space="0" w:color="auto"/>
            </w:tcBorders>
            <w:vAlign w:val="center"/>
          </w:tcPr>
          <w:p w14:paraId="00FF7E9D"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64A8FF16"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424ED5B8" w14:textId="77777777" w:rsidR="008A64DB" w:rsidRPr="00433D5F" w:rsidRDefault="008A64DB" w:rsidP="0077738B">
            <w:pPr>
              <w:spacing w:after="0" w:line="240" w:lineRule="auto"/>
              <w:jc w:val="center"/>
              <w:rPr>
                <w:rFonts w:ascii="Cambria" w:hAnsi="Cambria"/>
                <w:sz w:val="24"/>
                <w:szCs w:val="24"/>
                <w:lang w:val="en-US"/>
              </w:rPr>
            </w:pPr>
            <w:r>
              <w:rPr>
                <w:rFonts w:ascii="Cambria" w:hAnsi="Cambria"/>
                <w:sz w:val="24"/>
                <w:szCs w:val="24"/>
                <w:lang w:val="en-US"/>
              </w:rPr>
              <w:t>III</w:t>
            </w:r>
          </w:p>
        </w:tc>
      </w:tr>
    </w:tbl>
    <w:p w14:paraId="28E76E85" w14:textId="77777777" w:rsidR="008A64DB" w:rsidRDefault="008A64DB" w:rsidP="008A64DB">
      <w:pPr>
        <w:rPr>
          <w:rFonts w:ascii="Cambria" w:hAnsi="Cambria"/>
          <w:bCs/>
          <w:sz w:val="24"/>
          <w:szCs w:val="24"/>
          <w:lang w:val="en-US"/>
        </w:rPr>
      </w:pPr>
      <w:r>
        <w:rPr>
          <w:rFonts w:ascii="Cambria" w:hAnsi="Cambria"/>
          <w:bCs/>
          <w:sz w:val="24"/>
          <w:szCs w:val="24"/>
          <w:lang w:val="en-US"/>
        </w:rPr>
        <w:br w:type="page"/>
      </w:r>
    </w:p>
    <w:p w14:paraId="7D19A764" w14:textId="2E789BB7" w:rsidR="00DF79F4" w:rsidRPr="00306B51" w:rsidRDefault="00DF79F4" w:rsidP="00DF79F4">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49328D">
        <w:rPr>
          <w:rFonts w:ascii="Cambria" w:hAnsi="Cambria"/>
          <w:b/>
          <w:color w:val="FF0000"/>
          <w:sz w:val="28"/>
          <w:szCs w:val="24"/>
          <w:lang w:val="en-US"/>
        </w:rPr>
        <w:t>29</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38</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5C37A522" w14:textId="77777777" w:rsidR="00DF79F4" w:rsidRPr="00DF74DB" w:rsidRDefault="00DF79F4" w:rsidP="00DF79F4">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5DC6E24A" w14:textId="77777777" w:rsidR="00DF79F4" w:rsidRPr="00306B51"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The photographs show algae.</w:t>
      </w:r>
    </w:p>
    <w:p w14:paraId="31E42207" w14:textId="77777777" w:rsidR="00DF79F4"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Define a systematic category for each of the objects presented, according to modern concepts, and correlate the alga with a suitable functional characteristic from the list</w:t>
      </w:r>
      <w:r>
        <w:rPr>
          <w:rFonts w:ascii="Cambria" w:hAnsi="Cambria"/>
          <w:b/>
          <w:bCs/>
          <w:sz w:val="24"/>
          <w:szCs w:val="24"/>
          <w:lang w:val="en-US"/>
        </w:rPr>
        <w:t>.</w:t>
      </w:r>
    </w:p>
    <w:p w14:paraId="17FA24A9" w14:textId="77777777" w:rsidR="00DF79F4" w:rsidRPr="00DF27CD" w:rsidRDefault="00DF79F4" w:rsidP="00DF79F4">
      <w:pPr>
        <w:spacing w:after="0" w:line="240" w:lineRule="auto"/>
        <w:jc w:val="both"/>
        <w:rPr>
          <w:rFonts w:ascii="Cambria" w:hAnsi="Cambria"/>
          <w:bCs/>
          <w: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3429"/>
        <w:gridCol w:w="3410"/>
      </w:tblGrid>
      <w:tr w:rsidR="00DF79F4" w:rsidRPr="00433D5F" w14:paraId="3C55E620" w14:textId="77777777" w:rsidTr="0077738B">
        <w:tc>
          <w:tcPr>
            <w:tcW w:w="3365" w:type="dxa"/>
            <w:tcBorders>
              <w:top w:val="nil"/>
              <w:left w:val="nil"/>
              <w:bottom w:val="nil"/>
              <w:right w:val="nil"/>
            </w:tcBorders>
            <w:shd w:val="clear" w:color="auto" w:fill="auto"/>
            <w:vAlign w:val="center"/>
          </w:tcPr>
          <w:p w14:paraId="725D311F" w14:textId="77777777" w:rsidR="00DF79F4" w:rsidRPr="00910AAF" w:rsidRDefault="00DF79F4" w:rsidP="0077738B">
            <w:pPr>
              <w:spacing w:after="0" w:line="240" w:lineRule="auto"/>
              <w:ind w:left="-108"/>
              <w:jc w:val="center"/>
              <w:rPr>
                <w:rFonts w:ascii="Cambria" w:hAnsi="Cambria"/>
                <w:bCs/>
              </w:rPr>
            </w:pPr>
            <w:r>
              <w:rPr>
                <w:rFonts w:ascii="Cambria" w:hAnsi="Cambria"/>
                <w:bCs/>
                <w:noProof/>
                <w:lang w:eastAsia="ru-RU"/>
              </w:rPr>
              <w:drawing>
                <wp:inline distT="0" distB="0" distL="0" distR="0" wp14:anchorId="372DC134" wp14:editId="7159BDC1">
                  <wp:extent cx="2160000" cy="1620000"/>
                  <wp:effectExtent l="0" t="0" r="0" b="0"/>
                  <wp:docPr id="4378" name="Рисунок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 name="Слайд9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29" w:type="dxa"/>
            <w:tcBorders>
              <w:top w:val="nil"/>
              <w:left w:val="nil"/>
              <w:bottom w:val="nil"/>
              <w:right w:val="nil"/>
            </w:tcBorders>
            <w:shd w:val="clear" w:color="auto" w:fill="auto"/>
            <w:vAlign w:val="center"/>
          </w:tcPr>
          <w:p w14:paraId="7C326845" w14:textId="77777777" w:rsidR="00DF79F4" w:rsidRPr="00910AAF" w:rsidRDefault="00DF79F4" w:rsidP="0077738B">
            <w:pPr>
              <w:spacing w:after="0" w:line="240" w:lineRule="auto"/>
              <w:ind w:left="-52"/>
              <w:jc w:val="center"/>
              <w:rPr>
                <w:rFonts w:ascii="Cambria" w:hAnsi="Cambria"/>
                <w:b/>
                <w:bCs/>
              </w:rPr>
            </w:pPr>
            <w:r>
              <w:rPr>
                <w:rFonts w:ascii="Cambria" w:hAnsi="Cambria"/>
                <w:bCs/>
                <w:noProof/>
                <w:lang w:eastAsia="ru-RU"/>
              </w:rPr>
              <w:drawing>
                <wp:inline distT="0" distB="0" distL="0" distR="0" wp14:anchorId="1AD19B76" wp14:editId="7645CB91">
                  <wp:extent cx="2160000" cy="1620000"/>
                  <wp:effectExtent l="0" t="0" r="0" b="0"/>
                  <wp:docPr id="4379" name="Рисунок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 name="Слайд9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10" w:type="dxa"/>
            <w:tcBorders>
              <w:top w:val="nil"/>
              <w:left w:val="nil"/>
              <w:bottom w:val="nil"/>
              <w:right w:val="nil"/>
            </w:tcBorders>
            <w:shd w:val="clear" w:color="auto" w:fill="auto"/>
            <w:vAlign w:val="center"/>
          </w:tcPr>
          <w:p w14:paraId="34D72291" w14:textId="77777777" w:rsidR="00DF79F4" w:rsidRPr="00910AAF" w:rsidRDefault="00DF79F4" w:rsidP="0077738B">
            <w:pPr>
              <w:spacing w:after="0" w:line="240" w:lineRule="auto"/>
              <w:ind w:left="-60"/>
              <w:jc w:val="center"/>
              <w:rPr>
                <w:rFonts w:ascii="Cambria" w:hAnsi="Cambria"/>
                <w:b/>
                <w:bCs/>
              </w:rPr>
            </w:pPr>
            <w:r>
              <w:rPr>
                <w:rFonts w:ascii="Cambria" w:hAnsi="Cambria"/>
                <w:bCs/>
                <w:noProof/>
                <w:lang w:eastAsia="ru-RU"/>
              </w:rPr>
              <w:drawing>
                <wp:inline distT="0" distB="0" distL="0" distR="0" wp14:anchorId="6E9F6160" wp14:editId="736788B2">
                  <wp:extent cx="2160000" cy="1620000"/>
                  <wp:effectExtent l="0" t="0" r="0" b="0"/>
                  <wp:docPr id="4380" name="Рисунок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 name="Слайд9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DF79F4" w:rsidRPr="00433D5F" w14:paraId="0194EB24" w14:textId="77777777" w:rsidTr="0077738B">
        <w:tc>
          <w:tcPr>
            <w:tcW w:w="3365" w:type="dxa"/>
            <w:tcBorders>
              <w:top w:val="nil"/>
              <w:left w:val="nil"/>
              <w:bottom w:val="nil"/>
              <w:right w:val="nil"/>
            </w:tcBorders>
            <w:shd w:val="clear" w:color="auto" w:fill="auto"/>
            <w:vAlign w:val="center"/>
          </w:tcPr>
          <w:p w14:paraId="466A1E1C" w14:textId="77777777" w:rsidR="00DF79F4" w:rsidRPr="00910AAF" w:rsidRDefault="00DF79F4" w:rsidP="0077738B">
            <w:pPr>
              <w:spacing w:after="0" w:line="240" w:lineRule="auto"/>
              <w:ind w:left="-108"/>
              <w:jc w:val="center"/>
              <w:rPr>
                <w:rFonts w:ascii="Cambria" w:hAnsi="Cambria"/>
                <w:b/>
                <w:bCs/>
              </w:rPr>
            </w:pPr>
            <w:r>
              <w:rPr>
                <w:rFonts w:ascii="Cambria" w:hAnsi="Cambria"/>
                <w:bCs/>
                <w:noProof/>
                <w:lang w:eastAsia="ru-RU"/>
              </w:rPr>
              <w:drawing>
                <wp:inline distT="0" distB="0" distL="0" distR="0" wp14:anchorId="65F4195C" wp14:editId="607DD2A2">
                  <wp:extent cx="2160000" cy="1620000"/>
                  <wp:effectExtent l="0" t="0" r="0" b="0"/>
                  <wp:docPr id="4381" name="Рисунок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 name="Слайд9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29" w:type="dxa"/>
            <w:tcBorders>
              <w:top w:val="nil"/>
              <w:left w:val="nil"/>
              <w:bottom w:val="nil"/>
              <w:right w:val="nil"/>
            </w:tcBorders>
            <w:shd w:val="clear" w:color="auto" w:fill="auto"/>
            <w:vAlign w:val="center"/>
          </w:tcPr>
          <w:p w14:paraId="7011F2C2" w14:textId="77777777" w:rsidR="00DF79F4" w:rsidRPr="00910AAF" w:rsidRDefault="00DF79F4" w:rsidP="0077738B">
            <w:pPr>
              <w:spacing w:after="0" w:line="240" w:lineRule="auto"/>
              <w:ind w:left="-40"/>
              <w:jc w:val="center"/>
              <w:rPr>
                <w:rFonts w:ascii="Cambria" w:hAnsi="Cambria"/>
                <w:b/>
                <w:bCs/>
              </w:rPr>
            </w:pPr>
            <w:r>
              <w:rPr>
                <w:rFonts w:ascii="Cambria" w:hAnsi="Cambria"/>
                <w:bCs/>
                <w:noProof/>
                <w:lang w:eastAsia="ru-RU"/>
              </w:rPr>
              <w:drawing>
                <wp:inline distT="0" distB="0" distL="0" distR="0" wp14:anchorId="5606867D" wp14:editId="536249FE">
                  <wp:extent cx="2160000" cy="1620000"/>
                  <wp:effectExtent l="0" t="0" r="0" b="0"/>
                  <wp:docPr id="4382" name="Рисунок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 name="Слайд9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10" w:type="dxa"/>
            <w:tcBorders>
              <w:top w:val="nil"/>
              <w:left w:val="nil"/>
              <w:bottom w:val="nil"/>
              <w:right w:val="nil"/>
            </w:tcBorders>
            <w:shd w:val="clear" w:color="auto" w:fill="auto"/>
            <w:vAlign w:val="center"/>
          </w:tcPr>
          <w:p w14:paraId="7B9AED77" w14:textId="77777777" w:rsidR="00DF79F4" w:rsidRPr="00910AAF" w:rsidRDefault="00DF79F4" w:rsidP="0077738B">
            <w:pPr>
              <w:spacing w:after="0" w:line="240" w:lineRule="auto"/>
              <w:jc w:val="center"/>
              <w:rPr>
                <w:rFonts w:ascii="Cambria" w:hAnsi="Cambria"/>
                <w:b/>
                <w:bCs/>
              </w:rPr>
            </w:pPr>
          </w:p>
        </w:tc>
      </w:tr>
    </w:tbl>
    <w:p w14:paraId="490D6FC3" w14:textId="77777777" w:rsidR="00DF79F4" w:rsidRPr="00D9152D" w:rsidRDefault="00DF79F4" w:rsidP="00DF79F4">
      <w:pPr>
        <w:spacing w:after="0" w:line="240" w:lineRule="auto"/>
        <w:jc w:val="both"/>
        <w:rPr>
          <w:rFonts w:ascii="Cambria" w:hAnsi="Cambria"/>
          <w:bCs/>
          <w:sz w:val="24"/>
          <w:szCs w:val="24"/>
          <w:lang w:val="en-US"/>
        </w:rPr>
      </w:pPr>
    </w:p>
    <w:p w14:paraId="238561B6" w14:textId="77777777" w:rsidR="00DF79F4" w:rsidRPr="00306B51" w:rsidRDefault="00DF79F4" w:rsidP="00DF79F4">
      <w:pPr>
        <w:spacing w:after="0" w:line="240" w:lineRule="auto"/>
        <w:rPr>
          <w:rFonts w:ascii="Cambria" w:hAnsi="Cambria"/>
          <w:b/>
          <w:bCs/>
          <w:sz w:val="24"/>
          <w:szCs w:val="24"/>
          <w:lang w:val="en-US"/>
        </w:rPr>
      </w:pPr>
      <w:r w:rsidRPr="00306B51">
        <w:rPr>
          <w:rFonts w:ascii="Cambria" w:hAnsi="Cambria"/>
          <w:b/>
          <w:bCs/>
          <w:sz w:val="24"/>
          <w:szCs w:val="24"/>
          <w:lang w:val="en-US"/>
        </w:rPr>
        <w:t>Systematic category (the list is redundant - it contains unnec</w:t>
      </w:r>
      <w:r>
        <w:rPr>
          <w:rFonts w:ascii="Cambria" w:hAnsi="Cambria"/>
          <w:b/>
          <w:bCs/>
          <w:sz w:val="24"/>
          <w:szCs w:val="24"/>
          <w:lang w:val="en-US"/>
        </w:rPr>
        <w:t>essary taxons</w:t>
      </w:r>
      <w:r w:rsidRPr="00306B51">
        <w:rPr>
          <w:rFonts w:ascii="Cambria" w:hAnsi="Cambria"/>
          <w:b/>
          <w:bCs/>
          <w:sz w:val="24"/>
          <w:szCs w:val="24"/>
          <w:lang w:val="en-US"/>
        </w:rPr>
        <w:t>):</w:t>
      </w:r>
    </w:p>
    <w:p w14:paraId="4F024833"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r w:rsidRPr="002C4AE7">
        <w:rPr>
          <w:rFonts w:ascii="Cambria" w:hAnsi="Cambria"/>
          <w:bCs/>
          <w:sz w:val="24"/>
          <w:szCs w:val="24"/>
        </w:rPr>
        <w:t>Chlorophyta</w:t>
      </w:r>
      <w:r>
        <w:rPr>
          <w:rFonts w:ascii="Cambria" w:hAnsi="Cambria"/>
          <w:bCs/>
          <w:sz w:val="24"/>
          <w:szCs w:val="24"/>
          <w:lang w:val="en-US"/>
        </w:rPr>
        <w:t xml:space="preserve"> (green algae</w:t>
      </w:r>
      <w:r>
        <w:rPr>
          <w:rFonts w:ascii="Cambria" w:hAnsi="Cambria"/>
          <w:bCs/>
          <w:sz w:val="24"/>
          <w:szCs w:val="24"/>
        </w:rPr>
        <w:t>);</w:t>
      </w:r>
    </w:p>
    <w:p w14:paraId="2598B880"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r w:rsidRPr="002C4AE7">
        <w:rPr>
          <w:rFonts w:ascii="Cambria" w:hAnsi="Cambria"/>
          <w:bCs/>
          <w:sz w:val="24"/>
          <w:szCs w:val="24"/>
        </w:rPr>
        <w:t>Dinophyta</w:t>
      </w:r>
      <w:r>
        <w:rPr>
          <w:rFonts w:ascii="Cambria" w:hAnsi="Cambria"/>
          <w:bCs/>
          <w:sz w:val="24"/>
          <w:szCs w:val="24"/>
        </w:rPr>
        <w:t>;</w:t>
      </w:r>
    </w:p>
    <w:p w14:paraId="6EEAD685"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r w:rsidRPr="002C4AE7">
        <w:rPr>
          <w:rFonts w:ascii="Cambria" w:hAnsi="Cambria"/>
          <w:bCs/>
          <w:sz w:val="24"/>
          <w:szCs w:val="24"/>
        </w:rPr>
        <w:t>Rhod</w:t>
      </w:r>
      <w:r>
        <w:rPr>
          <w:rFonts w:ascii="Cambria" w:hAnsi="Cambria"/>
          <w:bCs/>
          <w:sz w:val="24"/>
          <w:szCs w:val="24"/>
          <w:lang w:val="en-US"/>
        </w:rPr>
        <w:t>o</w:t>
      </w:r>
      <w:r w:rsidRPr="002C4AE7">
        <w:rPr>
          <w:rFonts w:ascii="Cambria" w:hAnsi="Cambria"/>
          <w:bCs/>
          <w:sz w:val="24"/>
          <w:szCs w:val="24"/>
        </w:rPr>
        <w:t>phyta</w:t>
      </w:r>
      <w:r>
        <w:rPr>
          <w:rFonts w:ascii="Cambria" w:hAnsi="Cambria"/>
          <w:bCs/>
          <w:sz w:val="24"/>
          <w:szCs w:val="24"/>
          <w:lang w:val="en-US"/>
        </w:rPr>
        <w:t xml:space="preserve">  (red algae</w:t>
      </w:r>
      <w:r>
        <w:rPr>
          <w:rFonts w:ascii="Cambria" w:hAnsi="Cambria"/>
          <w:bCs/>
          <w:sz w:val="24"/>
          <w:szCs w:val="24"/>
        </w:rPr>
        <w:t>);</w:t>
      </w:r>
    </w:p>
    <w:p w14:paraId="4234AC38"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r w:rsidRPr="002C4AE7">
        <w:rPr>
          <w:rFonts w:ascii="Cambria" w:hAnsi="Cambria"/>
          <w:bCs/>
          <w:sz w:val="24"/>
          <w:szCs w:val="24"/>
        </w:rPr>
        <w:t>Charoph</w:t>
      </w:r>
      <w:r>
        <w:rPr>
          <w:rFonts w:ascii="Cambria" w:hAnsi="Cambria"/>
          <w:bCs/>
          <w:sz w:val="24"/>
          <w:szCs w:val="24"/>
          <w:lang w:val="en-US"/>
        </w:rPr>
        <w:t>yta</w:t>
      </w:r>
      <w:r>
        <w:rPr>
          <w:rFonts w:ascii="Cambria" w:hAnsi="Cambria"/>
          <w:bCs/>
          <w:sz w:val="24"/>
          <w:szCs w:val="24"/>
        </w:rPr>
        <w:t>;</w:t>
      </w:r>
    </w:p>
    <w:p w14:paraId="79BFBC94"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r w:rsidRPr="002C4AE7">
        <w:rPr>
          <w:rFonts w:ascii="Cambria" w:hAnsi="Cambria"/>
          <w:bCs/>
          <w:sz w:val="24"/>
          <w:szCs w:val="24"/>
        </w:rPr>
        <w:t>Ochrophyta</w:t>
      </w:r>
      <w:r>
        <w:rPr>
          <w:rFonts w:ascii="Cambria" w:hAnsi="Cambria"/>
          <w:bCs/>
          <w:sz w:val="24"/>
          <w:szCs w:val="24"/>
        </w:rPr>
        <w:t>;</w:t>
      </w:r>
    </w:p>
    <w:p w14:paraId="4BB26A9B"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r w:rsidRPr="002C4AE7">
        <w:rPr>
          <w:rFonts w:ascii="Cambria" w:hAnsi="Cambria"/>
          <w:bCs/>
          <w:sz w:val="24"/>
          <w:szCs w:val="24"/>
        </w:rPr>
        <w:t>Cryptophyta</w:t>
      </w:r>
      <w:r>
        <w:rPr>
          <w:rFonts w:ascii="Cambria" w:hAnsi="Cambria"/>
          <w:bCs/>
          <w:sz w:val="24"/>
          <w:szCs w:val="24"/>
        </w:rPr>
        <w:t>;</w:t>
      </w:r>
    </w:p>
    <w:p w14:paraId="16B0AB6E"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r w:rsidRPr="004C5970">
        <w:rPr>
          <w:rFonts w:ascii="Cambria" w:hAnsi="Cambria"/>
          <w:bCs/>
          <w:sz w:val="24"/>
          <w:szCs w:val="24"/>
        </w:rPr>
        <w:t>Eugleno</w:t>
      </w:r>
      <w:r w:rsidRPr="002C4AE7">
        <w:rPr>
          <w:rFonts w:ascii="Cambria" w:hAnsi="Cambria"/>
          <w:bCs/>
          <w:sz w:val="24"/>
          <w:szCs w:val="24"/>
        </w:rPr>
        <w:t>phyta</w:t>
      </w:r>
      <w:r>
        <w:rPr>
          <w:rFonts w:ascii="Cambria" w:hAnsi="Cambria"/>
          <w:bCs/>
          <w:sz w:val="24"/>
          <w:szCs w:val="24"/>
        </w:rPr>
        <w:t>;</w:t>
      </w:r>
    </w:p>
    <w:p w14:paraId="12AD5CC0" w14:textId="77777777" w:rsidR="00DF79F4" w:rsidRPr="00CF6DAD" w:rsidRDefault="00DF79F4" w:rsidP="00B45D7A">
      <w:pPr>
        <w:pStyle w:val="a3"/>
        <w:numPr>
          <w:ilvl w:val="0"/>
          <w:numId w:val="108"/>
        </w:numPr>
        <w:tabs>
          <w:tab w:val="left" w:pos="426"/>
        </w:tabs>
        <w:spacing w:after="0" w:line="240" w:lineRule="auto"/>
        <w:ind w:left="0" w:firstLine="0"/>
        <w:contextualSpacing w:val="0"/>
        <w:rPr>
          <w:rFonts w:ascii="Cambria" w:hAnsi="Cambria"/>
          <w:bCs/>
          <w:sz w:val="24"/>
          <w:szCs w:val="24"/>
        </w:rPr>
      </w:pPr>
      <w:r w:rsidRPr="004C5970">
        <w:rPr>
          <w:rFonts w:ascii="Cambria" w:hAnsi="Cambria"/>
          <w:bCs/>
          <w:sz w:val="24"/>
          <w:szCs w:val="24"/>
        </w:rPr>
        <w:t>Cyano</w:t>
      </w:r>
      <w:r w:rsidRPr="002C4AE7">
        <w:rPr>
          <w:rFonts w:ascii="Cambria" w:hAnsi="Cambria"/>
          <w:bCs/>
          <w:sz w:val="24"/>
          <w:szCs w:val="24"/>
        </w:rPr>
        <w:t>phyta</w:t>
      </w:r>
      <w:r>
        <w:rPr>
          <w:rFonts w:ascii="Cambria" w:hAnsi="Cambria"/>
          <w:bCs/>
          <w:sz w:val="24"/>
          <w:szCs w:val="24"/>
          <w:lang w:val="en-US"/>
        </w:rPr>
        <w:t xml:space="preserve"> (</w:t>
      </w:r>
      <w:r w:rsidRPr="00A45CAE">
        <w:rPr>
          <w:rFonts w:ascii="Cambria" w:hAnsi="Cambria"/>
          <w:bCs/>
          <w:sz w:val="24"/>
          <w:szCs w:val="24"/>
          <w:lang w:val="en-US"/>
        </w:rPr>
        <w:t>blue-green algae</w:t>
      </w:r>
      <w:r>
        <w:rPr>
          <w:rFonts w:ascii="Cambria" w:hAnsi="Cambria"/>
          <w:bCs/>
          <w:sz w:val="24"/>
          <w:szCs w:val="24"/>
          <w:lang w:val="en-US"/>
        </w:rPr>
        <w:t>)</w:t>
      </w:r>
      <w:r>
        <w:rPr>
          <w:rFonts w:ascii="Cambria" w:hAnsi="Cambria"/>
          <w:bCs/>
          <w:sz w:val="24"/>
          <w:szCs w:val="24"/>
        </w:rPr>
        <w:t>.</w:t>
      </w:r>
    </w:p>
    <w:p w14:paraId="1FCBF7A9" w14:textId="77777777" w:rsidR="00DF79F4" w:rsidRDefault="00DF79F4" w:rsidP="00DF79F4">
      <w:pPr>
        <w:spacing w:after="0" w:line="240" w:lineRule="auto"/>
        <w:jc w:val="both"/>
        <w:rPr>
          <w:rFonts w:ascii="Cambria" w:hAnsi="Cambria"/>
          <w:b/>
          <w:bCs/>
          <w:sz w:val="24"/>
          <w:szCs w:val="24"/>
          <w:lang w:val="en-US"/>
        </w:rPr>
      </w:pPr>
    </w:p>
    <w:p w14:paraId="6EE8D3ED" w14:textId="77777777" w:rsidR="00DF79F4" w:rsidRPr="00433D5F" w:rsidRDefault="00DF79F4" w:rsidP="00DF79F4">
      <w:pPr>
        <w:spacing w:after="0" w:line="240" w:lineRule="auto"/>
        <w:jc w:val="both"/>
        <w:rPr>
          <w:rFonts w:ascii="Cambria" w:hAnsi="Cambria"/>
          <w:b/>
          <w:bCs/>
          <w:sz w:val="24"/>
          <w:szCs w:val="24"/>
        </w:rPr>
      </w:pPr>
      <w:r>
        <w:rPr>
          <w:rFonts w:ascii="Cambria" w:hAnsi="Cambria"/>
          <w:b/>
          <w:bCs/>
          <w:sz w:val="24"/>
          <w:szCs w:val="24"/>
          <w:lang w:val="en-US"/>
        </w:rPr>
        <w:t>L</w:t>
      </w:r>
      <w:r w:rsidRPr="00A45CAE">
        <w:rPr>
          <w:rFonts w:ascii="Cambria" w:hAnsi="Cambria"/>
          <w:b/>
          <w:bCs/>
          <w:sz w:val="24"/>
          <w:szCs w:val="24"/>
        </w:rPr>
        <w:t>ist</w:t>
      </w:r>
      <w:r>
        <w:rPr>
          <w:rFonts w:ascii="Cambria" w:hAnsi="Cambria"/>
          <w:b/>
          <w:bCs/>
          <w:sz w:val="24"/>
          <w:szCs w:val="24"/>
          <w:lang w:val="en-US"/>
        </w:rPr>
        <w:t xml:space="preserve"> of c</w:t>
      </w:r>
      <w:r w:rsidRPr="00306B51">
        <w:rPr>
          <w:rFonts w:ascii="Cambria" w:hAnsi="Cambria"/>
          <w:b/>
          <w:bCs/>
          <w:sz w:val="24"/>
          <w:szCs w:val="24"/>
          <w:lang w:val="en-US"/>
        </w:rPr>
        <w:t>haracteristic</w:t>
      </w:r>
      <w:r>
        <w:rPr>
          <w:rFonts w:ascii="Cambria" w:hAnsi="Cambria"/>
          <w:b/>
          <w:bCs/>
          <w:sz w:val="24"/>
          <w:szCs w:val="24"/>
          <w:lang w:val="en-US"/>
        </w:rPr>
        <w:t>s</w:t>
      </w:r>
      <w:r w:rsidRPr="00433D5F">
        <w:rPr>
          <w:rFonts w:ascii="Cambria" w:hAnsi="Cambria"/>
          <w:b/>
          <w:bCs/>
          <w:sz w:val="24"/>
          <w:szCs w:val="24"/>
        </w:rPr>
        <w:t>:</w:t>
      </w:r>
    </w:p>
    <w:p w14:paraId="75171A83" w14:textId="77777777" w:rsidR="00DF79F4" w:rsidRPr="00A45CAE" w:rsidRDefault="00DF79F4" w:rsidP="00B45D7A">
      <w:pPr>
        <w:numPr>
          <w:ilvl w:val="0"/>
          <w:numId w:val="109"/>
        </w:numPr>
        <w:spacing w:after="0" w:line="240" w:lineRule="auto"/>
        <w:jc w:val="both"/>
        <w:rPr>
          <w:rFonts w:ascii="Cambria" w:hAnsi="Cambria"/>
          <w:bCs/>
          <w:sz w:val="24"/>
          <w:szCs w:val="24"/>
          <w:lang w:val="en-US"/>
        </w:rPr>
      </w:pPr>
      <w:r w:rsidRPr="00A45CAE">
        <w:rPr>
          <w:rFonts w:ascii="Cambria" w:hAnsi="Cambria"/>
          <w:bCs/>
          <w:sz w:val="24"/>
          <w:szCs w:val="24"/>
          <w:lang w:val="en-US"/>
        </w:rPr>
        <w:t>Cells are composed of epithecus and hypotheca.</w:t>
      </w:r>
    </w:p>
    <w:p w14:paraId="126117B1" w14:textId="77777777" w:rsidR="00DF79F4" w:rsidRPr="00A45CAE" w:rsidRDefault="00DF79F4" w:rsidP="00B45D7A">
      <w:pPr>
        <w:numPr>
          <w:ilvl w:val="0"/>
          <w:numId w:val="109"/>
        </w:numPr>
        <w:spacing w:after="0" w:line="240" w:lineRule="auto"/>
        <w:jc w:val="both"/>
        <w:rPr>
          <w:rFonts w:ascii="Cambria" w:hAnsi="Cambria"/>
          <w:bCs/>
          <w:sz w:val="24"/>
          <w:szCs w:val="24"/>
          <w:lang w:val="en-US"/>
        </w:rPr>
      </w:pPr>
      <w:r w:rsidRPr="00A45CAE">
        <w:rPr>
          <w:rFonts w:ascii="Cambria" w:hAnsi="Cambria"/>
          <w:bCs/>
          <w:sz w:val="24"/>
          <w:szCs w:val="24"/>
          <w:lang w:val="en-US"/>
        </w:rPr>
        <w:t xml:space="preserve">A light-sensitive eye is developed in the cell </w:t>
      </w:r>
      <w:r>
        <w:rPr>
          <w:rFonts w:ascii="Cambria" w:hAnsi="Cambria"/>
          <w:bCs/>
          <w:sz w:val="24"/>
          <w:szCs w:val="24"/>
          <w:lang w:val="en-US"/>
        </w:rPr>
        <w:t>(</w:t>
      </w:r>
      <w:r w:rsidRPr="00A45CAE">
        <w:rPr>
          <w:rFonts w:ascii="Cambria" w:hAnsi="Cambria"/>
          <w:bCs/>
          <w:sz w:val="24"/>
          <w:szCs w:val="24"/>
          <w:lang w:val="en-US"/>
        </w:rPr>
        <w:t>stigma</w:t>
      </w:r>
      <w:r>
        <w:rPr>
          <w:rFonts w:ascii="Cambria" w:hAnsi="Cambria"/>
          <w:bCs/>
          <w:sz w:val="24"/>
          <w:szCs w:val="24"/>
          <w:lang w:val="en-US"/>
        </w:rPr>
        <w:t>)</w:t>
      </w:r>
      <w:r w:rsidRPr="00A45CAE">
        <w:rPr>
          <w:rFonts w:ascii="Cambria" w:hAnsi="Cambria"/>
          <w:bCs/>
          <w:sz w:val="24"/>
          <w:szCs w:val="24"/>
          <w:lang w:val="en-US"/>
        </w:rPr>
        <w:t>.</w:t>
      </w:r>
    </w:p>
    <w:p w14:paraId="31D69DC5" w14:textId="77777777" w:rsidR="00DF79F4" w:rsidRPr="00BD5EB8" w:rsidRDefault="00DF79F4" w:rsidP="00B45D7A">
      <w:pPr>
        <w:numPr>
          <w:ilvl w:val="0"/>
          <w:numId w:val="109"/>
        </w:numPr>
        <w:spacing w:after="0" w:line="240" w:lineRule="auto"/>
        <w:jc w:val="both"/>
        <w:rPr>
          <w:rFonts w:ascii="Cambria" w:hAnsi="Cambria"/>
          <w:bCs/>
          <w:sz w:val="24"/>
          <w:szCs w:val="24"/>
          <w:lang w:val="en-US"/>
        </w:rPr>
      </w:pPr>
      <w:r>
        <w:rPr>
          <w:rFonts w:ascii="Cambria" w:hAnsi="Cambria"/>
          <w:bCs/>
          <w:sz w:val="24"/>
          <w:szCs w:val="24"/>
          <w:lang w:val="en-US"/>
        </w:rPr>
        <w:t>Sexual reproduction type is</w:t>
      </w:r>
      <w:r w:rsidRPr="00BD5EB8">
        <w:rPr>
          <w:rFonts w:ascii="Cambria" w:hAnsi="Cambria"/>
          <w:bCs/>
          <w:sz w:val="24"/>
          <w:szCs w:val="24"/>
          <w:lang w:val="en-US"/>
        </w:rPr>
        <w:t xml:space="preserve"> lateral or </w:t>
      </w:r>
      <w:r>
        <w:rPr>
          <w:rFonts w:ascii="Cambria" w:hAnsi="Cambria"/>
          <w:bCs/>
          <w:sz w:val="24"/>
          <w:szCs w:val="24"/>
          <w:lang w:val="en-US"/>
        </w:rPr>
        <w:t>s</w:t>
      </w:r>
      <w:r w:rsidRPr="007921A5">
        <w:rPr>
          <w:rFonts w:ascii="Cambria" w:hAnsi="Cambria"/>
          <w:bCs/>
          <w:sz w:val="24"/>
          <w:szCs w:val="24"/>
          <w:lang w:val="en-US"/>
        </w:rPr>
        <w:t>calariform</w:t>
      </w:r>
      <w:r w:rsidRPr="00BD5EB8">
        <w:rPr>
          <w:rFonts w:ascii="Cambria" w:hAnsi="Cambria"/>
          <w:bCs/>
          <w:sz w:val="24"/>
          <w:szCs w:val="24"/>
          <w:lang w:val="en-US"/>
        </w:rPr>
        <w:t xml:space="preserve"> conjugation.</w:t>
      </w:r>
    </w:p>
    <w:p w14:paraId="116F5873" w14:textId="77777777" w:rsidR="00DF79F4" w:rsidRPr="007921A5" w:rsidRDefault="00DF79F4" w:rsidP="00B45D7A">
      <w:pPr>
        <w:numPr>
          <w:ilvl w:val="0"/>
          <w:numId w:val="109"/>
        </w:numPr>
        <w:spacing w:after="0" w:line="240" w:lineRule="auto"/>
        <w:jc w:val="both"/>
        <w:rPr>
          <w:rFonts w:ascii="Cambria" w:hAnsi="Cambria"/>
          <w:bCs/>
          <w:sz w:val="24"/>
          <w:szCs w:val="24"/>
          <w:lang w:val="en-US"/>
        </w:rPr>
      </w:pPr>
      <w:r w:rsidRPr="007921A5">
        <w:rPr>
          <w:rFonts w:ascii="Cambria" w:hAnsi="Cambria"/>
          <w:bCs/>
          <w:sz w:val="24"/>
          <w:szCs w:val="24"/>
          <w:lang w:val="en-US"/>
        </w:rPr>
        <w:t>There are akinets, specialized cells for experiencing an unfavorable period.</w:t>
      </w:r>
    </w:p>
    <w:p w14:paraId="77A0EAFF" w14:textId="77777777" w:rsidR="00DF79F4" w:rsidRPr="007921A5" w:rsidRDefault="00DF79F4" w:rsidP="00B45D7A">
      <w:pPr>
        <w:numPr>
          <w:ilvl w:val="0"/>
          <w:numId w:val="109"/>
        </w:numPr>
        <w:spacing w:after="0" w:line="240" w:lineRule="auto"/>
        <w:jc w:val="both"/>
        <w:rPr>
          <w:rFonts w:ascii="Cambria" w:hAnsi="Cambria"/>
          <w:bCs/>
          <w:sz w:val="24"/>
          <w:szCs w:val="24"/>
          <w:lang w:val="en-US"/>
        </w:rPr>
      </w:pPr>
      <w:r w:rsidRPr="007921A5">
        <w:rPr>
          <w:rFonts w:ascii="Cambria" w:hAnsi="Cambria"/>
          <w:bCs/>
          <w:sz w:val="24"/>
          <w:szCs w:val="24"/>
          <w:lang w:val="en-US"/>
        </w:rPr>
        <w:t>They have a pseudoparenchymal (false tissue) type of thallus.</w:t>
      </w:r>
    </w:p>
    <w:p w14:paraId="736433D1" w14:textId="77777777" w:rsidR="00DF79F4" w:rsidRPr="0077499E" w:rsidRDefault="00DF79F4" w:rsidP="00DF79F4">
      <w:pPr>
        <w:spacing w:after="0" w:line="240" w:lineRule="auto"/>
        <w:rPr>
          <w:rFonts w:ascii="Cambria" w:hAnsi="Cambria"/>
          <w:b/>
          <w:bCs/>
          <w:sz w:val="24"/>
          <w:szCs w:val="24"/>
          <w:lang w:val="en-US"/>
        </w:rPr>
      </w:pPr>
    </w:p>
    <w:p w14:paraId="6624CA71" w14:textId="77777777" w:rsidR="00DF79F4" w:rsidRPr="00433D5F" w:rsidRDefault="00DF79F4" w:rsidP="00DF79F4">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2C773216" w14:textId="77777777" w:rsidR="00DF79F4" w:rsidRPr="00433D5F" w:rsidRDefault="00DF79F4" w:rsidP="00DF79F4">
      <w:pPr>
        <w:spacing w:after="0" w:line="240" w:lineRule="auto"/>
        <w:jc w:val="both"/>
        <w:rPr>
          <w:rFonts w:ascii="Cambria" w:hAnsi="Cambria"/>
          <w:bCs/>
          <w:i/>
          <w:sz w:val="24"/>
          <w:szCs w:val="24"/>
        </w:rPr>
      </w:pPr>
      <w:r>
        <w:rPr>
          <w:rFonts w:ascii="Cambria" w:hAnsi="Cambria"/>
          <w:bCs/>
          <w:i/>
          <w:sz w:val="24"/>
          <w:szCs w:val="24"/>
          <w:lang w:val="en-US"/>
        </w:rPr>
        <w:t>Variant</w:t>
      </w:r>
      <w:r w:rsidRPr="00433D5F">
        <w:rPr>
          <w:rFonts w:ascii="Cambria" w:hAnsi="Cambria"/>
          <w:bCs/>
          <w:i/>
          <w:sz w:val="24"/>
          <w:szCs w:val="24"/>
        </w:rPr>
        <w:t xml:space="preserve"> 1</w:t>
      </w:r>
    </w:p>
    <w:p w14:paraId="73C93215" w14:textId="77777777" w:rsidR="00DF79F4" w:rsidRPr="00433D5F" w:rsidRDefault="00DF79F4" w:rsidP="00DF79F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DF79F4" w:rsidRPr="00433D5F" w14:paraId="61AD8D63"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934366" w14:textId="77777777" w:rsidR="00DF79F4" w:rsidRPr="00433D5F" w:rsidRDefault="00DF79F4" w:rsidP="0077738B">
            <w:pPr>
              <w:spacing w:after="0" w:line="240" w:lineRule="auto"/>
              <w:jc w:val="both"/>
              <w:rPr>
                <w:rFonts w:ascii="Cambria" w:hAnsi="Cambria"/>
                <w:b/>
                <w:bCs/>
                <w:sz w:val="24"/>
                <w:szCs w:val="24"/>
              </w:rPr>
            </w:pPr>
            <w:r>
              <w:rPr>
                <w:rFonts w:ascii="Cambria" w:hAnsi="Cambria"/>
                <w:b/>
                <w:bCs/>
                <w:sz w:val="24"/>
                <w:szCs w:val="24"/>
                <w:lang w:val="en-US"/>
              </w:rPr>
              <w:t>P</w:t>
            </w:r>
            <w:r w:rsidRPr="007921A5">
              <w:rPr>
                <w:rFonts w:ascii="Cambria" w:hAnsi="Cambria"/>
                <w:b/>
                <w:bCs/>
                <w:sz w:val="24"/>
                <w:szCs w:val="24"/>
              </w:rPr>
              <w:t>hotograph</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8D4599"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B3B223"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C59AFE"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D7D78A"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74BE18"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5</w:t>
            </w:r>
          </w:p>
        </w:tc>
      </w:tr>
      <w:tr w:rsidR="00DF79F4" w:rsidRPr="00433D5F" w14:paraId="052B64A7"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A15F3AB" w14:textId="77777777" w:rsidR="00DF79F4" w:rsidRPr="00433D5F" w:rsidRDefault="00DF79F4" w:rsidP="0077738B">
            <w:pPr>
              <w:spacing w:after="0" w:line="240" w:lineRule="auto"/>
              <w:jc w:val="both"/>
              <w:rPr>
                <w:rFonts w:ascii="Cambria" w:hAnsi="Cambria"/>
                <w:bCs/>
                <w:sz w:val="24"/>
                <w:szCs w:val="24"/>
              </w:rPr>
            </w:pPr>
            <w:r w:rsidRPr="007921A5">
              <w:rPr>
                <w:rFonts w:ascii="Cambria" w:hAnsi="Cambria"/>
                <w:bCs/>
                <w:sz w:val="24"/>
                <w:szCs w:val="24"/>
              </w:rPr>
              <w:t>Systematic category</w:t>
            </w:r>
          </w:p>
        </w:tc>
        <w:tc>
          <w:tcPr>
            <w:tcW w:w="1502" w:type="dxa"/>
            <w:tcBorders>
              <w:top w:val="single" w:sz="4" w:space="0" w:color="auto"/>
              <w:left w:val="single" w:sz="4" w:space="0" w:color="auto"/>
              <w:bottom w:val="single" w:sz="4" w:space="0" w:color="auto"/>
              <w:right w:val="single" w:sz="4" w:space="0" w:color="auto"/>
            </w:tcBorders>
            <w:vAlign w:val="center"/>
          </w:tcPr>
          <w:p w14:paraId="1731C5C2" w14:textId="77777777" w:rsidR="00DF79F4" w:rsidRPr="00CF6DAD" w:rsidRDefault="00DF79F4" w:rsidP="0077738B">
            <w:pPr>
              <w:spacing w:after="0" w:line="240" w:lineRule="auto"/>
              <w:jc w:val="center"/>
              <w:rPr>
                <w:rFonts w:ascii="Cambria" w:hAnsi="Cambria"/>
                <w:sz w:val="24"/>
                <w:szCs w:val="24"/>
              </w:rPr>
            </w:pPr>
            <w:r w:rsidRPr="00433D5F">
              <w:rPr>
                <w:rFonts w:ascii="Cambria" w:hAnsi="Cambria"/>
                <w:sz w:val="24"/>
                <w:szCs w:val="24"/>
                <w:lang w:val="en-US"/>
              </w:rPr>
              <w:t xml:space="preserve">C </w:t>
            </w:r>
          </w:p>
        </w:tc>
        <w:tc>
          <w:tcPr>
            <w:tcW w:w="1503" w:type="dxa"/>
            <w:tcBorders>
              <w:top w:val="single" w:sz="4" w:space="0" w:color="auto"/>
              <w:left w:val="single" w:sz="4" w:space="0" w:color="auto"/>
              <w:bottom w:val="single" w:sz="4" w:space="0" w:color="auto"/>
              <w:right w:val="single" w:sz="4" w:space="0" w:color="auto"/>
            </w:tcBorders>
            <w:vAlign w:val="center"/>
          </w:tcPr>
          <w:p w14:paraId="6B7C66C3" w14:textId="77777777" w:rsidR="00DF79F4" w:rsidRPr="00433D5F" w:rsidRDefault="00DF79F4" w:rsidP="0077738B">
            <w:pPr>
              <w:spacing w:after="0" w:line="240" w:lineRule="auto"/>
              <w:jc w:val="center"/>
              <w:rPr>
                <w:rFonts w:ascii="Cambria" w:hAnsi="Cambria"/>
                <w:sz w:val="24"/>
                <w:szCs w:val="24"/>
                <w:lang w:val="en-US"/>
              </w:rPr>
            </w:pPr>
            <w:r>
              <w:rPr>
                <w:rFonts w:ascii="Cambria" w:hAnsi="Cambria"/>
                <w:sz w:val="24"/>
                <w:szCs w:val="24"/>
                <w:lang w:val="en-US"/>
              </w:rPr>
              <w:t>H</w:t>
            </w:r>
          </w:p>
        </w:tc>
        <w:tc>
          <w:tcPr>
            <w:tcW w:w="1502" w:type="dxa"/>
            <w:tcBorders>
              <w:top w:val="single" w:sz="4" w:space="0" w:color="auto"/>
              <w:left w:val="single" w:sz="4" w:space="0" w:color="auto"/>
              <w:bottom w:val="single" w:sz="4" w:space="0" w:color="auto"/>
              <w:right w:val="single" w:sz="4" w:space="0" w:color="auto"/>
            </w:tcBorders>
            <w:vAlign w:val="center"/>
          </w:tcPr>
          <w:p w14:paraId="1E7F2507" w14:textId="77777777" w:rsidR="00DF79F4" w:rsidRPr="00433D5F" w:rsidRDefault="00DF79F4" w:rsidP="0077738B">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0EBC3D76" w14:textId="382CE018" w:rsidR="00DF79F4" w:rsidRPr="001831ED" w:rsidRDefault="001831ED" w:rsidP="0077738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668E8905" w14:textId="77777777" w:rsidR="00DF79F4" w:rsidRPr="00433D5F" w:rsidRDefault="00DF79F4" w:rsidP="0077738B">
            <w:pPr>
              <w:spacing w:after="0" w:line="240" w:lineRule="auto"/>
              <w:jc w:val="center"/>
              <w:rPr>
                <w:rFonts w:ascii="Cambria" w:hAnsi="Cambria"/>
                <w:sz w:val="24"/>
                <w:szCs w:val="24"/>
                <w:lang w:val="en-US"/>
              </w:rPr>
            </w:pPr>
            <w:r>
              <w:rPr>
                <w:rFonts w:ascii="Cambria" w:hAnsi="Cambria"/>
                <w:sz w:val="24"/>
                <w:szCs w:val="24"/>
                <w:lang w:val="en-US"/>
              </w:rPr>
              <w:t>E</w:t>
            </w:r>
          </w:p>
        </w:tc>
      </w:tr>
      <w:tr w:rsidR="00DF79F4" w:rsidRPr="00433D5F" w14:paraId="603BAA67"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CC11A5B" w14:textId="77777777" w:rsidR="00DF79F4" w:rsidRPr="00433D5F" w:rsidRDefault="00DF79F4" w:rsidP="0077738B">
            <w:pPr>
              <w:spacing w:after="0" w:line="240" w:lineRule="auto"/>
              <w:jc w:val="both"/>
              <w:rPr>
                <w:rFonts w:ascii="Cambria" w:hAnsi="Cambria"/>
                <w:bCs/>
                <w:sz w:val="24"/>
                <w:szCs w:val="24"/>
              </w:rPr>
            </w:pPr>
            <w:r w:rsidRPr="007921A5">
              <w:rPr>
                <w:rFonts w:ascii="Cambria" w:hAnsi="Cambria"/>
                <w:bCs/>
                <w:sz w:val="24"/>
                <w:szCs w:val="24"/>
              </w:rPr>
              <w:t>Characteristic</w:t>
            </w:r>
          </w:p>
        </w:tc>
        <w:tc>
          <w:tcPr>
            <w:tcW w:w="1502" w:type="dxa"/>
            <w:tcBorders>
              <w:top w:val="single" w:sz="4" w:space="0" w:color="auto"/>
              <w:left w:val="single" w:sz="4" w:space="0" w:color="auto"/>
              <w:bottom w:val="single" w:sz="4" w:space="0" w:color="auto"/>
              <w:right w:val="single" w:sz="4" w:space="0" w:color="auto"/>
            </w:tcBorders>
            <w:vAlign w:val="center"/>
          </w:tcPr>
          <w:p w14:paraId="471CFE08"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3E4A652E"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47185B3F"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0C7148F2"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71082335"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w:t>
            </w:r>
          </w:p>
        </w:tc>
      </w:tr>
    </w:tbl>
    <w:p w14:paraId="6C051EE3" w14:textId="77777777" w:rsidR="00DF79F4" w:rsidRDefault="00DF79F4" w:rsidP="00DF79F4">
      <w:r>
        <w:br w:type="page"/>
      </w:r>
    </w:p>
    <w:p w14:paraId="7CB8C26A" w14:textId="3D525AA5" w:rsidR="00DF79F4" w:rsidRPr="00306B51" w:rsidRDefault="00DF79F4" w:rsidP="00DF79F4">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49328D">
        <w:rPr>
          <w:rFonts w:ascii="Cambria" w:hAnsi="Cambria"/>
          <w:b/>
          <w:color w:val="FF0000"/>
          <w:sz w:val="28"/>
          <w:szCs w:val="24"/>
          <w:lang w:val="en-US"/>
        </w:rPr>
        <w:t>29</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38</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57075F68" w14:textId="77777777" w:rsidR="00DF79F4" w:rsidRPr="00DF74DB" w:rsidRDefault="00DF79F4" w:rsidP="00DF79F4">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50E3FF35" w14:textId="77777777" w:rsidR="00DF79F4" w:rsidRPr="00306B51"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The photographs show algae.</w:t>
      </w:r>
    </w:p>
    <w:p w14:paraId="55C279B5" w14:textId="77777777" w:rsidR="00DF79F4" w:rsidRDefault="00DF79F4" w:rsidP="00DF79F4">
      <w:pPr>
        <w:spacing w:after="0" w:line="240" w:lineRule="auto"/>
        <w:jc w:val="both"/>
        <w:rPr>
          <w:rFonts w:ascii="Cambria" w:hAnsi="Cambria"/>
          <w:b/>
          <w:bCs/>
          <w:sz w:val="24"/>
          <w:szCs w:val="24"/>
          <w:lang w:val="en-US"/>
        </w:rPr>
      </w:pPr>
      <w:r w:rsidRPr="00306B51">
        <w:rPr>
          <w:rFonts w:ascii="Cambria" w:hAnsi="Cambria"/>
          <w:b/>
          <w:bCs/>
          <w:sz w:val="24"/>
          <w:szCs w:val="24"/>
          <w:lang w:val="en-US"/>
        </w:rPr>
        <w:t>Define a systematic category for each of the objects presented, according to modern concepts, and correlate the alga with a suitable functional characteristic from the list</w:t>
      </w:r>
      <w:r>
        <w:rPr>
          <w:rFonts w:ascii="Cambria" w:hAnsi="Cambria"/>
          <w:b/>
          <w:bCs/>
          <w:sz w:val="24"/>
          <w:szCs w:val="24"/>
          <w:lang w:val="en-US"/>
        </w:rPr>
        <w:t>.</w:t>
      </w:r>
    </w:p>
    <w:p w14:paraId="20C3EC59" w14:textId="77777777" w:rsidR="00DF79F4" w:rsidRPr="00676421" w:rsidRDefault="00DF79F4" w:rsidP="00DF79F4">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DF79F4" w:rsidRPr="00433D5F" w14:paraId="4D7003B9" w14:textId="77777777" w:rsidTr="0077738B">
        <w:tc>
          <w:tcPr>
            <w:tcW w:w="3402" w:type="dxa"/>
            <w:tcBorders>
              <w:top w:val="nil"/>
              <w:left w:val="nil"/>
              <w:bottom w:val="nil"/>
              <w:right w:val="nil"/>
            </w:tcBorders>
            <w:shd w:val="clear" w:color="auto" w:fill="auto"/>
            <w:vAlign w:val="center"/>
          </w:tcPr>
          <w:p w14:paraId="174ED2C6"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343A47F4" wp14:editId="3AE730E9">
                  <wp:extent cx="2160000" cy="1620000"/>
                  <wp:effectExtent l="0" t="0" r="0" b="0"/>
                  <wp:docPr id="4398" name="Рисунок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 name="Слайд9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45F8B17F"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524C293E" wp14:editId="4ED71E1E">
                  <wp:extent cx="2160000" cy="1620000"/>
                  <wp:effectExtent l="0" t="0" r="0" b="0"/>
                  <wp:docPr id="4399" name="Рисунок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 name="Слайд9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70BE3E7C"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2DAB42A3" wp14:editId="1E28239C">
                  <wp:extent cx="2160000" cy="1620000"/>
                  <wp:effectExtent l="0" t="0" r="0" b="0"/>
                  <wp:docPr id="4400" name="Рисунок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Слайд10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DF79F4" w:rsidRPr="00433D5F" w14:paraId="5DD57449" w14:textId="77777777" w:rsidTr="0077738B">
        <w:tc>
          <w:tcPr>
            <w:tcW w:w="3402" w:type="dxa"/>
            <w:tcBorders>
              <w:top w:val="nil"/>
              <w:left w:val="nil"/>
              <w:bottom w:val="nil"/>
              <w:right w:val="nil"/>
            </w:tcBorders>
            <w:shd w:val="clear" w:color="auto" w:fill="auto"/>
            <w:vAlign w:val="center"/>
          </w:tcPr>
          <w:p w14:paraId="5D4BA09B"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04EADA96" wp14:editId="40D067D6">
                  <wp:extent cx="2160000" cy="1620000"/>
                  <wp:effectExtent l="0" t="0" r="0" b="0"/>
                  <wp:docPr id="4401" name="Рисунок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 name="Слайд1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395D3054" w14:textId="77777777" w:rsidR="00DF79F4" w:rsidRPr="00910AAF" w:rsidRDefault="00DF79F4" w:rsidP="0077738B">
            <w:pPr>
              <w:spacing w:after="0" w:line="240" w:lineRule="auto"/>
              <w:ind w:left="-108"/>
              <w:jc w:val="center"/>
              <w:rPr>
                <w:rFonts w:ascii="Cambria" w:hAnsi="Cambria"/>
                <w:b/>
                <w:bCs/>
              </w:rPr>
            </w:pPr>
            <w:r>
              <w:rPr>
                <w:rFonts w:ascii="Cambria" w:hAnsi="Cambria"/>
                <w:b/>
                <w:bCs/>
                <w:noProof/>
                <w:lang w:eastAsia="ru-RU"/>
              </w:rPr>
              <w:drawing>
                <wp:inline distT="0" distB="0" distL="0" distR="0" wp14:anchorId="162C5130" wp14:editId="3D336D1D">
                  <wp:extent cx="2160000" cy="1620000"/>
                  <wp:effectExtent l="0" t="0" r="0" b="0"/>
                  <wp:docPr id="4402" name="Рисунок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 name="Слайд10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3401" w:type="dxa"/>
            <w:tcBorders>
              <w:top w:val="nil"/>
              <w:left w:val="nil"/>
              <w:bottom w:val="nil"/>
              <w:right w:val="nil"/>
            </w:tcBorders>
            <w:shd w:val="clear" w:color="auto" w:fill="auto"/>
            <w:vAlign w:val="center"/>
          </w:tcPr>
          <w:p w14:paraId="4713CE12" w14:textId="77777777" w:rsidR="00DF79F4" w:rsidRPr="00910AAF" w:rsidRDefault="00DF79F4" w:rsidP="0077738B">
            <w:pPr>
              <w:spacing w:after="0" w:line="240" w:lineRule="auto"/>
              <w:ind w:left="-108"/>
              <w:jc w:val="center"/>
              <w:rPr>
                <w:rFonts w:ascii="Cambria" w:hAnsi="Cambria"/>
                <w:b/>
                <w:bCs/>
              </w:rPr>
            </w:pPr>
          </w:p>
        </w:tc>
      </w:tr>
    </w:tbl>
    <w:p w14:paraId="60DAF600" w14:textId="77777777" w:rsidR="00DF79F4" w:rsidRPr="00D9152D" w:rsidRDefault="00DF79F4" w:rsidP="00DF79F4">
      <w:pPr>
        <w:spacing w:after="0" w:line="240" w:lineRule="auto"/>
        <w:jc w:val="both"/>
        <w:rPr>
          <w:rFonts w:ascii="Cambria" w:hAnsi="Cambria"/>
          <w:bCs/>
          <w:sz w:val="24"/>
          <w:szCs w:val="24"/>
          <w:lang w:val="en-US"/>
        </w:rPr>
      </w:pPr>
    </w:p>
    <w:p w14:paraId="4B1C43E7" w14:textId="77777777" w:rsidR="00DF79F4" w:rsidRPr="00306B51" w:rsidRDefault="00DF79F4" w:rsidP="00DF79F4">
      <w:pPr>
        <w:spacing w:after="0" w:line="240" w:lineRule="auto"/>
        <w:rPr>
          <w:rFonts w:ascii="Cambria" w:hAnsi="Cambria"/>
          <w:b/>
          <w:bCs/>
          <w:sz w:val="24"/>
          <w:szCs w:val="24"/>
          <w:lang w:val="en-US"/>
        </w:rPr>
      </w:pPr>
      <w:r w:rsidRPr="00306B51">
        <w:rPr>
          <w:rFonts w:ascii="Cambria" w:hAnsi="Cambria"/>
          <w:b/>
          <w:bCs/>
          <w:sz w:val="24"/>
          <w:szCs w:val="24"/>
          <w:lang w:val="en-US"/>
        </w:rPr>
        <w:t>Systematic category (the list is redundant - it contains unnec</w:t>
      </w:r>
      <w:r>
        <w:rPr>
          <w:rFonts w:ascii="Cambria" w:hAnsi="Cambria"/>
          <w:b/>
          <w:bCs/>
          <w:sz w:val="24"/>
          <w:szCs w:val="24"/>
          <w:lang w:val="en-US"/>
        </w:rPr>
        <w:t>essary taxons</w:t>
      </w:r>
      <w:r w:rsidRPr="00306B51">
        <w:rPr>
          <w:rFonts w:ascii="Cambria" w:hAnsi="Cambria"/>
          <w:b/>
          <w:bCs/>
          <w:sz w:val="24"/>
          <w:szCs w:val="24"/>
          <w:lang w:val="en-US"/>
        </w:rPr>
        <w:t>):</w:t>
      </w:r>
    </w:p>
    <w:p w14:paraId="1665CFF5"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r w:rsidRPr="002C4AE7">
        <w:rPr>
          <w:rFonts w:ascii="Cambria" w:hAnsi="Cambria"/>
          <w:bCs/>
          <w:sz w:val="24"/>
          <w:szCs w:val="24"/>
        </w:rPr>
        <w:t>Chlorophyta</w:t>
      </w:r>
      <w:r>
        <w:rPr>
          <w:rFonts w:ascii="Cambria" w:hAnsi="Cambria"/>
          <w:bCs/>
          <w:sz w:val="24"/>
          <w:szCs w:val="24"/>
          <w:lang w:val="en-US"/>
        </w:rPr>
        <w:t xml:space="preserve"> (green algae</w:t>
      </w:r>
      <w:r>
        <w:rPr>
          <w:rFonts w:ascii="Cambria" w:hAnsi="Cambria"/>
          <w:bCs/>
          <w:sz w:val="24"/>
          <w:szCs w:val="24"/>
        </w:rPr>
        <w:t>);</w:t>
      </w:r>
    </w:p>
    <w:p w14:paraId="5AE7B814"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r w:rsidRPr="002C4AE7">
        <w:rPr>
          <w:rFonts w:ascii="Cambria" w:hAnsi="Cambria"/>
          <w:bCs/>
          <w:sz w:val="24"/>
          <w:szCs w:val="24"/>
        </w:rPr>
        <w:t>Dinophyta</w:t>
      </w:r>
      <w:r>
        <w:rPr>
          <w:rFonts w:ascii="Cambria" w:hAnsi="Cambria"/>
          <w:bCs/>
          <w:sz w:val="24"/>
          <w:szCs w:val="24"/>
        </w:rPr>
        <w:t>;</w:t>
      </w:r>
    </w:p>
    <w:p w14:paraId="068DBB73"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r w:rsidRPr="002C4AE7">
        <w:rPr>
          <w:rFonts w:ascii="Cambria" w:hAnsi="Cambria"/>
          <w:bCs/>
          <w:sz w:val="24"/>
          <w:szCs w:val="24"/>
        </w:rPr>
        <w:t>Rhod</w:t>
      </w:r>
      <w:r>
        <w:rPr>
          <w:rFonts w:ascii="Cambria" w:hAnsi="Cambria"/>
          <w:bCs/>
          <w:sz w:val="24"/>
          <w:szCs w:val="24"/>
          <w:lang w:val="en-US"/>
        </w:rPr>
        <w:t>o</w:t>
      </w:r>
      <w:r w:rsidRPr="002C4AE7">
        <w:rPr>
          <w:rFonts w:ascii="Cambria" w:hAnsi="Cambria"/>
          <w:bCs/>
          <w:sz w:val="24"/>
          <w:szCs w:val="24"/>
        </w:rPr>
        <w:t>phyta</w:t>
      </w:r>
      <w:r>
        <w:rPr>
          <w:rFonts w:ascii="Cambria" w:hAnsi="Cambria"/>
          <w:bCs/>
          <w:sz w:val="24"/>
          <w:szCs w:val="24"/>
          <w:lang w:val="en-US"/>
        </w:rPr>
        <w:t xml:space="preserve">  (red algae</w:t>
      </w:r>
      <w:r>
        <w:rPr>
          <w:rFonts w:ascii="Cambria" w:hAnsi="Cambria"/>
          <w:bCs/>
          <w:sz w:val="24"/>
          <w:szCs w:val="24"/>
        </w:rPr>
        <w:t>);</w:t>
      </w:r>
    </w:p>
    <w:p w14:paraId="065CD8A3"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r w:rsidRPr="002C4AE7">
        <w:rPr>
          <w:rFonts w:ascii="Cambria" w:hAnsi="Cambria"/>
          <w:bCs/>
          <w:sz w:val="24"/>
          <w:szCs w:val="24"/>
        </w:rPr>
        <w:t>Charoph</w:t>
      </w:r>
      <w:r>
        <w:rPr>
          <w:rFonts w:ascii="Cambria" w:hAnsi="Cambria"/>
          <w:bCs/>
          <w:sz w:val="24"/>
          <w:szCs w:val="24"/>
          <w:lang w:val="en-US"/>
        </w:rPr>
        <w:t>yta</w:t>
      </w:r>
      <w:r>
        <w:rPr>
          <w:rFonts w:ascii="Cambria" w:hAnsi="Cambria"/>
          <w:bCs/>
          <w:sz w:val="24"/>
          <w:szCs w:val="24"/>
        </w:rPr>
        <w:t>;</w:t>
      </w:r>
    </w:p>
    <w:p w14:paraId="32EF9EFC"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r w:rsidRPr="002C4AE7">
        <w:rPr>
          <w:rFonts w:ascii="Cambria" w:hAnsi="Cambria"/>
          <w:bCs/>
          <w:sz w:val="24"/>
          <w:szCs w:val="24"/>
        </w:rPr>
        <w:t>Ochrophyta</w:t>
      </w:r>
      <w:r>
        <w:rPr>
          <w:rFonts w:ascii="Cambria" w:hAnsi="Cambria"/>
          <w:bCs/>
          <w:sz w:val="24"/>
          <w:szCs w:val="24"/>
        </w:rPr>
        <w:t>;</w:t>
      </w:r>
    </w:p>
    <w:p w14:paraId="2DB3051C"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r w:rsidRPr="002C4AE7">
        <w:rPr>
          <w:rFonts w:ascii="Cambria" w:hAnsi="Cambria"/>
          <w:bCs/>
          <w:sz w:val="24"/>
          <w:szCs w:val="24"/>
        </w:rPr>
        <w:t>Cryptophyta</w:t>
      </w:r>
      <w:r>
        <w:rPr>
          <w:rFonts w:ascii="Cambria" w:hAnsi="Cambria"/>
          <w:bCs/>
          <w:sz w:val="24"/>
          <w:szCs w:val="24"/>
        </w:rPr>
        <w:t>;</w:t>
      </w:r>
    </w:p>
    <w:p w14:paraId="47D7DBA9"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r w:rsidRPr="004C5970">
        <w:rPr>
          <w:rFonts w:ascii="Cambria" w:hAnsi="Cambria"/>
          <w:bCs/>
          <w:sz w:val="24"/>
          <w:szCs w:val="24"/>
        </w:rPr>
        <w:t>Eugleno</w:t>
      </w:r>
      <w:r w:rsidRPr="002C4AE7">
        <w:rPr>
          <w:rFonts w:ascii="Cambria" w:hAnsi="Cambria"/>
          <w:bCs/>
          <w:sz w:val="24"/>
          <w:szCs w:val="24"/>
        </w:rPr>
        <w:t>phyta</w:t>
      </w:r>
      <w:r>
        <w:rPr>
          <w:rFonts w:ascii="Cambria" w:hAnsi="Cambria"/>
          <w:bCs/>
          <w:sz w:val="24"/>
          <w:szCs w:val="24"/>
        </w:rPr>
        <w:t>;</w:t>
      </w:r>
    </w:p>
    <w:p w14:paraId="3F12D017" w14:textId="77777777" w:rsidR="00DF79F4" w:rsidRPr="00CF6DAD" w:rsidRDefault="00DF79F4" w:rsidP="00B45D7A">
      <w:pPr>
        <w:pStyle w:val="a3"/>
        <w:numPr>
          <w:ilvl w:val="0"/>
          <w:numId w:val="297"/>
        </w:numPr>
        <w:tabs>
          <w:tab w:val="left" w:pos="426"/>
        </w:tabs>
        <w:spacing w:after="0" w:line="240" w:lineRule="auto"/>
        <w:ind w:left="0" w:firstLine="0"/>
        <w:contextualSpacing w:val="0"/>
        <w:rPr>
          <w:rFonts w:ascii="Cambria" w:hAnsi="Cambria"/>
          <w:bCs/>
          <w:sz w:val="24"/>
          <w:szCs w:val="24"/>
        </w:rPr>
      </w:pPr>
      <w:r w:rsidRPr="004C5970">
        <w:rPr>
          <w:rFonts w:ascii="Cambria" w:hAnsi="Cambria"/>
          <w:bCs/>
          <w:sz w:val="24"/>
          <w:szCs w:val="24"/>
        </w:rPr>
        <w:t>Cyano</w:t>
      </w:r>
      <w:r w:rsidRPr="002C4AE7">
        <w:rPr>
          <w:rFonts w:ascii="Cambria" w:hAnsi="Cambria"/>
          <w:bCs/>
          <w:sz w:val="24"/>
          <w:szCs w:val="24"/>
        </w:rPr>
        <w:t>phyta</w:t>
      </w:r>
      <w:r>
        <w:rPr>
          <w:rFonts w:ascii="Cambria" w:hAnsi="Cambria"/>
          <w:bCs/>
          <w:sz w:val="24"/>
          <w:szCs w:val="24"/>
          <w:lang w:val="en-US"/>
        </w:rPr>
        <w:t xml:space="preserve"> (</w:t>
      </w:r>
      <w:r w:rsidRPr="00A45CAE">
        <w:rPr>
          <w:rFonts w:ascii="Cambria" w:hAnsi="Cambria"/>
          <w:bCs/>
          <w:sz w:val="24"/>
          <w:szCs w:val="24"/>
          <w:lang w:val="en-US"/>
        </w:rPr>
        <w:t>blue-green algae</w:t>
      </w:r>
      <w:r>
        <w:rPr>
          <w:rFonts w:ascii="Cambria" w:hAnsi="Cambria"/>
          <w:bCs/>
          <w:sz w:val="24"/>
          <w:szCs w:val="24"/>
          <w:lang w:val="en-US"/>
        </w:rPr>
        <w:t>)</w:t>
      </w:r>
      <w:r>
        <w:rPr>
          <w:rFonts w:ascii="Cambria" w:hAnsi="Cambria"/>
          <w:bCs/>
          <w:sz w:val="24"/>
          <w:szCs w:val="24"/>
        </w:rPr>
        <w:t>.</w:t>
      </w:r>
    </w:p>
    <w:p w14:paraId="4FC5D932" w14:textId="77777777" w:rsidR="00DF79F4" w:rsidRDefault="00DF79F4" w:rsidP="00DF79F4">
      <w:pPr>
        <w:tabs>
          <w:tab w:val="left" w:pos="426"/>
        </w:tabs>
        <w:spacing w:after="0" w:line="240" w:lineRule="auto"/>
        <w:jc w:val="both"/>
        <w:rPr>
          <w:rFonts w:ascii="Cambria" w:hAnsi="Cambria"/>
          <w:b/>
          <w:bCs/>
          <w:sz w:val="24"/>
          <w:szCs w:val="24"/>
          <w:lang w:val="en-US"/>
        </w:rPr>
      </w:pPr>
    </w:p>
    <w:p w14:paraId="742A4102" w14:textId="77777777" w:rsidR="00DF79F4" w:rsidRPr="00433D5F" w:rsidRDefault="00DF79F4" w:rsidP="00DF79F4">
      <w:pPr>
        <w:spacing w:after="0" w:line="240" w:lineRule="auto"/>
        <w:jc w:val="both"/>
        <w:rPr>
          <w:rFonts w:ascii="Cambria" w:hAnsi="Cambria"/>
          <w:b/>
          <w:bCs/>
          <w:sz w:val="24"/>
          <w:szCs w:val="24"/>
        </w:rPr>
      </w:pPr>
      <w:r>
        <w:rPr>
          <w:rFonts w:ascii="Cambria" w:hAnsi="Cambria"/>
          <w:b/>
          <w:bCs/>
          <w:sz w:val="24"/>
          <w:szCs w:val="24"/>
          <w:lang w:val="en-US"/>
        </w:rPr>
        <w:t>L</w:t>
      </w:r>
      <w:r w:rsidRPr="00A45CAE">
        <w:rPr>
          <w:rFonts w:ascii="Cambria" w:hAnsi="Cambria"/>
          <w:b/>
          <w:bCs/>
          <w:sz w:val="24"/>
          <w:szCs w:val="24"/>
        </w:rPr>
        <w:t>ist</w:t>
      </w:r>
      <w:r>
        <w:rPr>
          <w:rFonts w:ascii="Cambria" w:hAnsi="Cambria"/>
          <w:b/>
          <w:bCs/>
          <w:sz w:val="24"/>
          <w:szCs w:val="24"/>
          <w:lang w:val="en-US"/>
        </w:rPr>
        <w:t xml:space="preserve"> of c</w:t>
      </w:r>
      <w:r w:rsidRPr="00306B51">
        <w:rPr>
          <w:rFonts w:ascii="Cambria" w:hAnsi="Cambria"/>
          <w:b/>
          <w:bCs/>
          <w:sz w:val="24"/>
          <w:szCs w:val="24"/>
          <w:lang w:val="en-US"/>
        </w:rPr>
        <w:t>haracteristic</w:t>
      </w:r>
      <w:r>
        <w:rPr>
          <w:rFonts w:ascii="Cambria" w:hAnsi="Cambria"/>
          <w:b/>
          <w:bCs/>
          <w:sz w:val="24"/>
          <w:szCs w:val="24"/>
          <w:lang w:val="en-US"/>
        </w:rPr>
        <w:t>s</w:t>
      </w:r>
      <w:r w:rsidRPr="00433D5F">
        <w:rPr>
          <w:rFonts w:ascii="Cambria" w:hAnsi="Cambria"/>
          <w:b/>
          <w:bCs/>
          <w:sz w:val="24"/>
          <w:szCs w:val="24"/>
        </w:rPr>
        <w:t>:</w:t>
      </w:r>
    </w:p>
    <w:p w14:paraId="140CCE82"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They are characterized by the </w:t>
      </w:r>
      <w:r>
        <w:rPr>
          <w:rFonts w:ascii="Cambria" w:hAnsi="Cambria"/>
          <w:bCs/>
          <w:sz w:val="24"/>
          <w:szCs w:val="24"/>
          <w:lang w:val="en-US"/>
        </w:rPr>
        <w:t>creation</w:t>
      </w:r>
      <w:r w:rsidRPr="007921A5">
        <w:rPr>
          <w:rFonts w:ascii="Cambria" w:hAnsi="Cambria"/>
          <w:bCs/>
          <w:sz w:val="24"/>
          <w:szCs w:val="24"/>
          <w:lang w:val="en-US"/>
        </w:rPr>
        <w:t xml:space="preserve"> of agar.</w:t>
      </w:r>
    </w:p>
    <w:p w14:paraId="4A5B108A"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 xml:space="preserve">Vegetative reproduction is carried out by parts of the thallus (hormogonies). </w:t>
      </w:r>
    </w:p>
    <w:p w14:paraId="22966AA2"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By the type of food they are mixotrophs.</w:t>
      </w:r>
    </w:p>
    <w:p w14:paraId="7F857CEC"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Sexual reproduction is of the isogamy type.</w:t>
      </w:r>
    </w:p>
    <w:p w14:paraId="3F167327" w14:textId="77777777" w:rsidR="00DF79F4" w:rsidRPr="007921A5" w:rsidRDefault="00DF79F4" w:rsidP="00B45D7A">
      <w:pPr>
        <w:numPr>
          <w:ilvl w:val="0"/>
          <w:numId w:val="110"/>
        </w:numPr>
        <w:spacing w:after="0" w:line="240" w:lineRule="auto"/>
        <w:jc w:val="both"/>
        <w:rPr>
          <w:rFonts w:ascii="Cambria" w:hAnsi="Cambria"/>
          <w:bCs/>
          <w:sz w:val="24"/>
          <w:szCs w:val="24"/>
          <w:lang w:val="en-US"/>
        </w:rPr>
      </w:pPr>
      <w:r w:rsidRPr="007921A5">
        <w:rPr>
          <w:rFonts w:ascii="Cambria" w:hAnsi="Cambria"/>
          <w:bCs/>
          <w:sz w:val="24"/>
          <w:szCs w:val="24"/>
          <w:lang w:val="en-US"/>
        </w:rPr>
        <w:t>Air bubbles form on the thallus, which help maintain the body in the aquatic environment.</w:t>
      </w:r>
    </w:p>
    <w:p w14:paraId="5B4C7E1A" w14:textId="77777777" w:rsidR="00DF79F4" w:rsidRDefault="00DF79F4" w:rsidP="00DF79F4">
      <w:pPr>
        <w:spacing w:after="0" w:line="240" w:lineRule="auto"/>
        <w:jc w:val="both"/>
        <w:rPr>
          <w:rFonts w:ascii="Cambria" w:hAnsi="Cambria"/>
          <w:b/>
          <w:bCs/>
          <w:sz w:val="24"/>
          <w:szCs w:val="24"/>
          <w:lang w:val="en-US"/>
        </w:rPr>
      </w:pPr>
    </w:p>
    <w:p w14:paraId="208E8A9B" w14:textId="77777777" w:rsidR="00DF79F4" w:rsidRPr="00433D5F" w:rsidRDefault="00DF79F4" w:rsidP="00DF79F4">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17682A03" w14:textId="77777777" w:rsidR="00DF79F4" w:rsidRPr="00433D5F" w:rsidRDefault="00DF79F4" w:rsidP="00DF79F4">
      <w:pPr>
        <w:spacing w:after="0" w:line="240" w:lineRule="auto"/>
        <w:jc w:val="both"/>
        <w:rPr>
          <w:rFonts w:ascii="Cambria" w:hAnsi="Cambria"/>
          <w:bCs/>
          <w:i/>
          <w:sz w:val="24"/>
          <w:szCs w:val="24"/>
        </w:rPr>
      </w:pPr>
      <w:r>
        <w:rPr>
          <w:rFonts w:ascii="Cambria" w:hAnsi="Cambria"/>
          <w:bCs/>
          <w:i/>
          <w:sz w:val="24"/>
          <w:szCs w:val="24"/>
          <w:lang w:val="en-US"/>
        </w:rPr>
        <w:t>Variant</w:t>
      </w:r>
      <w:r w:rsidRPr="00433D5F">
        <w:rPr>
          <w:rFonts w:ascii="Cambria" w:hAnsi="Cambria"/>
          <w:bCs/>
          <w:i/>
          <w:sz w:val="24"/>
          <w:szCs w:val="24"/>
        </w:rPr>
        <w:t xml:space="preserve"> 2</w:t>
      </w:r>
    </w:p>
    <w:p w14:paraId="1220766E" w14:textId="77777777" w:rsidR="00DF79F4" w:rsidRPr="00433D5F" w:rsidRDefault="00DF79F4" w:rsidP="00DF79F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DF79F4" w:rsidRPr="00433D5F" w14:paraId="1171B398"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tcPr>
          <w:p w14:paraId="026C1C6D" w14:textId="77777777" w:rsidR="00DF79F4" w:rsidRPr="00433D5F" w:rsidRDefault="00DF79F4" w:rsidP="0077738B">
            <w:pPr>
              <w:spacing w:after="0" w:line="240" w:lineRule="auto"/>
              <w:jc w:val="both"/>
              <w:rPr>
                <w:rFonts w:ascii="Cambria" w:hAnsi="Cambria"/>
                <w:b/>
                <w:bCs/>
                <w:sz w:val="24"/>
                <w:szCs w:val="24"/>
              </w:rPr>
            </w:pPr>
            <w:r>
              <w:rPr>
                <w:rFonts w:ascii="Cambria" w:hAnsi="Cambria"/>
                <w:b/>
                <w:bCs/>
                <w:sz w:val="24"/>
                <w:szCs w:val="24"/>
                <w:lang w:val="en-US"/>
              </w:rPr>
              <w:t>P</w:t>
            </w:r>
            <w:r w:rsidRPr="007921A5">
              <w:rPr>
                <w:rFonts w:ascii="Cambria" w:hAnsi="Cambria"/>
                <w:b/>
                <w:bCs/>
                <w:sz w:val="24"/>
                <w:szCs w:val="24"/>
              </w:rPr>
              <w:t>hotograph</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8B397F"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2983F2"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B7BE56"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0DB539"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EE063A" w14:textId="77777777" w:rsidR="00DF79F4" w:rsidRPr="00433D5F" w:rsidRDefault="00DF79F4" w:rsidP="0077738B">
            <w:pPr>
              <w:spacing w:after="0" w:line="240" w:lineRule="auto"/>
              <w:jc w:val="center"/>
              <w:rPr>
                <w:rFonts w:ascii="Cambria" w:hAnsi="Cambria"/>
                <w:b/>
                <w:bCs/>
                <w:sz w:val="24"/>
                <w:szCs w:val="24"/>
              </w:rPr>
            </w:pPr>
            <w:r w:rsidRPr="00433D5F">
              <w:rPr>
                <w:rFonts w:ascii="Cambria" w:hAnsi="Cambria"/>
                <w:b/>
                <w:bCs/>
                <w:sz w:val="24"/>
                <w:szCs w:val="24"/>
              </w:rPr>
              <w:t>5</w:t>
            </w:r>
          </w:p>
        </w:tc>
      </w:tr>
      <w:tr w:rsidR="00DF79F4" w:rsidRPr="00433D5F" w14:paraId="460E0412"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52037D7F" w14:textId="77777777" w:rsidR="00DF79F4" w:rsidRPr="00433D5F" w:rsidRDefault="00DF79F4" w:rsidP="0077738B">
            <w:pPr>
              <w:spacing w:after="0" w:line="240" w:lineRule="auto"/>
              <w:jc w:val="both"/>
              <w:rPr>
                <w:rFonts w:ascii="Cambria" w:hAnsi="Cambria"/>
                <w:bCs/>
                <w:sz w:val="24"/>
                <w:szCs w:val="24"/>
              </w:rPr>
            </w:pPr>
            <w:r w:rsidRPr="007921A5">
              <w:rPr>
                <w:rFonts w:ascii="Cambria" w:hAnsi="Cambria"/>
                <w:bCs/>
                <w:sz w:val="24"/>
                <w:szCs w:val="24"/>
              </w:rPr>
              <w:t>Systematic category</w:t>
            </w:r>
          </w:p>
        </w:tc>
        <w:tc>
          <w:tcPr>
            <w:tcW w:w="1502" w:type="dxa"/>
            <w:tcBorders>
              <w:top w:val="single" w:sz="4" w:space="0" w:color="auto"/>
              <w:left w:val="single" w:sz="4" w:space="0" w:color="auto"/>
              <w:bottom w:val="single" w:sz="4" w:space="0" w:color="auto"/>
              <w:right w:val="single" w:sz="4" w:space="0" w:color="auto"/>
            </w:tcBorders>
            <w:vAlign w:val="center"/>
          </w:tcPr>
          <w:p w14:paraId="6AF26293" w14:textId="77777777" w:rsidR="00DF79F4" w:rsidRPr="00140E67" w:rsidRDefault="00DF79F4" w:rsidP="0077738B">
            <w:pPr>
              <w:spacing w:after="0" w:line="240" w:lineRule="auto"/>
              <w:jc w:val="center"/>
              <w:rPr>
                <w:rFonts w:ascii="Cambria" w:hAnsi="Cambria"/>
                <w:sz w:val="24"/>
                <w:szCs w:val="24"/>
              </w:rPr>
            </w:pPr>
            <w:r w:rsidRPr="00433D5F">
              <w:rPr>
                <w:rFonts w:ascii="Cambria" w:hAnsi="Cambria"/>
                <w:sz w:val="24"/>
                <w:szCs w:val="24"/>
                <w:lang w:val="en-US"/>
              </w:rPr>
              <w:t xml:space="preserve">E </w:t>
            </w:r>
          </w:p>
        </w:tc>
        <w:tc>
          <w:tcPr>
            <w:tcW w:w="1503" w:type="dxa"/>
            <w:tcBorders>
              <w:top w:val="single" w:sz="4" w:space="0" w:color="auto"/>
              <w:left w:val="single" w:sz="4" w:space="0" w:color="auto"/>
              <w:bottom w:val="single" w:sz="4" w:space="0" w:color="auto"/>
              <w:right w:val="single" w:sz="4" w:space="0" w:color="auto"/>
            </w:tcBorders>
            <w:vAlign w:val="center"/>
          </w:tcPr>
          <w:p w14:paraId="6FBCA1C0"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G</w:t>
            </w:r>
          </w:p>
        </w:tc>
        <w:tc>
          <w:tcPr>
            <w:tcW w:w="1502" w:type="dxa"/>
            <w:tcBorders>
              <w:top w:val="single" w:sz="4" w:space="0" w:color="auto"/>
              <w:left w:val="single" w:sz="4" w:space="0" w:color="auto"/>
              <w:bottom w:val="single" w:sz="4" w:space="0" w:color="auto"/>
              <w:right w:val="single" w:sz="4" w:space="0" w:color="auto"/>
            </w:tcBorders>
            <w:vAlign w:val="center"/>
          </w:tcPr>
          <w:p w14:paraId="329648CC" w14:textId="77777777" w:rsidR="00DF79F4" w:rsidRPr="00140E67" w:rsidRDefault="00DF79F4" w:rsidP="0077738B">
            <w:pPr>
              <w:spacing w:after="0" w:line="240" w:lineRule="auto"/>
              <w:jc w:val="center"/>
              <w:rPr>
                <w:rFonts w:ascii="Cambria" w:hAnsi="Cambria"/>
                <w:sz w:val="24"/>
                <w:szCs w:val="24"/>
              </w:rPr>
            </w:pPr>
            <w:r>
              <w:rPr>
                <w:rFonts w:ascii="Cambria" w:hAnsi="Cambria"/>
                <w:sz w:val="24"/>
                <w:szCs w:val="24"/>
                <w:lang w:val="en-US"/>
              </w:rPr>
              <w:t>A</w:t>
            </w:r>
            <w:r w:rsidRPr="00433D5F">
              <w:rPr>
                <w:rFonts w:ascii="Cambria" w:hAnsi="Cambria"/>
                <w:sz w:val="24"/>
                <w:szCs w:val="24"/>
                <w:lang w:val="en-US"/>
              </w:rPr>
              <w:t xml:space="preserve"> </w:t>
            </w:r>
          </w:p>
        </w:tc>
        <w:tc>
          <w:tcPr>
            <w:tcW w:w="1503" w:type="dxa"/>
            <w:tcBorders>
              <w:top w:val="single" w:sz="4" w:space="0" w:color="auto"/>
              <w:left w:val="single" w:sz="4" w:space="0" w:color="auto"/>
              <w:bottom w:val="single" w:sz="4" w:space="0" w:color="auto"/>
              <w:right w:val="single" w:sz="4" w:space="0" w:color="auto"/>
            </w:tcBorders>
            <w:vAlign w:val="center"/>
          </w:tcPr>
          <w:p w14:paraId="4A73924D"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4EC065CB"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C</w:t>
            </w:r>
          </w:p>
        </w:tc>
      </w:tr>
      <w:tr w:rsidR="00DF79F4" w:rsidRPr="00433D5F" w14:paraId="003347E0"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22BF12E3" w14:textId="77777777" w:rsidR="00DF79F4" w:rsidRPr="00433D5F" w:rsidRDefault="00DF79F4" w:rsidP="0077738B">
            <w:pPr>
              <w:spacing w:after="0" w:line="240" w:lineRule="auto"/>
              <w:jc w:val="both"/>
              <w:rPr>
                <w:rFonts w:ascii="Cambria" w:hAnsi="Cambria"/>
                <w:bCs/>
                <w:sz w:val="24"/>
                <w:szCs w:val="24"/>
              </w:rPr>
            </w:pPr>
            <w:r w:rsidRPr="007921A5">
              <w:rPr>
                <w:rFonts w:ascii="Cambria" w:hAnsi="Cambria"/>
                <w:bCs/>
                <w:sz w:val="24"/>
                <w:szCs w:val="24"/>
              </w:rPr>
              <w:t>Characteristic</w:t>
            </w:r>
          </w:p>
        </w:tc>
        <w:tc>
          <w:tcPr>
            <w:tcW w:w="1502" w:type="dxa"/>
            <w:tcBorders>
              <w:top w:val="single" w:sz="4" w:space="0" w:color="auto"/>
              <w:left w:val="single" w:sz="4" w:space="0" w:color="auto"/>
              <w:bottom w:val="single" w:sz="4" w:space="0" w:color="auto"/>
              <w:right w:val="single" w:sz="4" w:space="0" w:color="auto"/>
            </w:tcBorders>
            <w:vAlign w:val="center"/>
          </w:tcPr>
          <w:p w14:paraId="17445AF8"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3462A107"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46C86794"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113A7109" w14:textId="77777777" w:rsidR="00DF79F4" w:rsidRPr="00433D5F" w:rsidRDefault="00DF79F4" w:rsidP="0077738B">
            <w:pPr>
              <w:spacing w:after="0" w:line="240" w:lineRule="auto"/>
              <w:jc w:val="center"/>
              <w:rPr>
                <w:rFonts w:ascii="Cambria" w:hAnsi="Cambria"/>
                <w:sz w:val="24"/>
                <w:szCs w:val="24"/>
                <w:lang w:val="en-US"/>
              </w:rPr>
            </w:pPr>
            <w:r w:rsidRPr="00433D5F">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0A0F18B3" w14:textId="77777777" w:rsidR="00DF79F4" w:rsidRPr="00140E67" w:rsidRDefault="00DF79F4" w:rsidP="0077738B">
            <w:pPr>
              <w:spacing w:after="0" w:line="240" w:lineRule="auto"/>
              <w:jc w:val="center"/>
              <w:rPr>
                <w:rFonts w:ascii="Cambria" w:hAnsi="Cambria"/>
                <w:sz w:val="24"/>
                <w:szCs w:val="24"/>
              </w:rPr>
            </w:pPr>
            <w:r w:rsidRPr="00433D5F">
              <w:rPr>
                <w:rFonts w:ascii="Cambria" w:hAnsi="Cambria"/>
                <w:sz w:val="24"/>
                <w:szCs w:val="24"/>
                <w:lang w:val="en-US"/>
              </w:rPr>
              <w:t>I</w:t>
            </w:r>
            <w:r>
              <w:rPr>
                <w:rFonts w:ascii="Cambria" w:hAnsi="Cambria"/>
                <w:sz w:val="24"/>
                <w:szCs w:val="24"/>
              </w:rPr>
              <w:t xml:space="preserve"> </w:t>
            </w:r>
          </w:p>
        </w:tc>
      </w:tr>
    </w:tbl>
    <w:p w14:paraId="4A58FC5E" w14:textId="77777777" w:rsidR="00DF79F4" w:rsidRDefault="00DF79F4" w:rsidP="00DF79F4">
      <w:r>
        <w:br w:type="page"/>
      </w:r>
    </w:p>
    <w:p w14:paraId="00239E17" w14:textId="76153A83" w:rsidR="00161AC1" w:rsidRPr="00306B51" w:rsidRDefault="00161AC1" w:rsidP="00161AC1">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49328D">
        <w:rPr>
          <w:rFonts w:ascii="Cambria" w:hAnsi="Cambria"/>
          <w:b/>
          <w:color w:val="FF0000"/>
          <w:sz w:val="28"/>
          <w:szCs w:val="24"/>
          <w:lang w:val="en-US"/>
        </w:rPr>
        <w:t>30</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39</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71748276" w14:textId="77777777" w:rsidR="00161AC1" w:rsidRPr="00DF74DB" w:rsidRDefault="00161AC1" w:rsidP="00161AC1">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1DBDEC38"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The beaks of birds are extremely diverse and reflect their adaptation to feeding on certain food items.</w:t>
      </w:r>
    </w:p>
    <w:p w14:paraId="1A1BF23E"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This task provides images of different types of beaks in birds. In this task, it is necessary to compare each of the types of beaks shown in the pictures with the species name of the bird and a possible food item from the list.</w:t>
      </w:r>
    </w:p>
    <w:p w14:paraId="3D28FC75" w14:textId="77777777" w:rsidR="00161AC1" w:rsidRPr="00DE611B" w:rsidRDefault="00161AC1" w:rsidP="00161AC1">
      <w:pPr>
        <w:spacing w:after="0" w:line="240" w:lineRule="auto"/>
        <w:jc w:val="both"/>
        <w:rPr>
          <w:rFonts w:ascii="Cambria" w:hAnsi="Cambria"/>
          <w:bCs/>
          <w:i/>
          <w:sz w:val="24"/>
          <w:szCs w:val="24"/>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19"/>
      </w:tblGrid>
      <w:tr w:rsidR="00161AC1" w:rsidRPr="001831ED" w14:paraId="15976270" w14:textId="77777777" w:rsidTr="0077738B">
        <w:tc>
          <w:tcPr>
            <w:tcW w:w="3212" w:type="dxa"/>
            <w:tcBorders>
              <w:top w:val="single" w:sz="1" w:space="0" w:color="000000"/>
              <w:left w:val="single" w:sz="1" w:space="0" w:color="000000"/>
              <w:bottom w:val="single" w:sz="1" w:space="0" w:color="000000"/>
            </w:tcBorders>
            <w:shd w:val="clear" w:color="auto" w:fill="auto"/>
          </w:tcPr>
          <w:p w14:paraId="6869D65D"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0224" behindDoc="0" locked="0" layoutInCell="1" allowOverlap="1" wp14:anchorId="19ABF1D5" wp14:editId="74692E8D">
                  <wp:simplePos x="0" y="0"/>
                  <wp:positionH relativeFrom="column">
                    <wp:align>center</wp:align>
                  </wp:positionH>
                  <wp:positionV relativeFrom="paragraph">
                    <wp:posOffset>0</wp:posOffset>
                  </wp:positionV>
                  <wp:extent cx="1967865" cy="625475"/>
                  <wp:effectExtent l="0" t="0" r="0" b="3175"/>
                  <wp:wrapTopAndBottom/>
                  <wp:docPr id="4408" name="Рисунок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7865" cy="625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top w:val="single" w:sz="1" w:space="0" w:color="000000"/>
              <w:left w:val="single" w:sz="1" w:space="0" w:color="000000"/>
              <w:bottom w:val="single" w:sz="1" w:space="0" w:color="000000"/>
            </w:tcBorders>
            <w:shd w:val="clear" w:color="auto" w:fill="auto"/>
          </w:tcPr>
          <w:p w14:paraId="3F51A106"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1248" behindDoc="0" locked="0" layoutInCell="1" allowOverlap="1" wp14:anchorId="022BBD94" wp14:editId="63148F09">
                  <wp:simplePos x="0" y="0"/>
                  <wp:positionH relativeFrom="column">
                    <wp:align>center</wp:align>
                  </wp:positionH>
                  <wp:positionV relativeFrom="paragraph">
                    <wp:posOffset>0</wp:posOffset>
                  </wp:positionV>
                  <wp:extent cx="1968500" cy="1497965"/>
                  <wp:effectExtent l="0" t="0" r="0" b="6985"/>
                  <wp:wrapTopAndBottom/>
                  <wp:docPr id="4409" name="Рисунок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8500" cy="1497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9" w:type="dxa"/>
            <w:tcBorders>
              <w:top w:val="single" w:sz="1" w:space="0" w:color="000000"/>
              <w:left w:val="single" w:sz="1" w:space="0" w:color="000000"/>
              <w:bottom w:val="single" w:sz="1" w:space="0" w:color="000000"/>
              <w:right w:val="single" w:sz="1" w:space="0" w:color="000000"/>
            </w:tcBorders>
            <w:shd w:val="clear" w:color="auto" w:fill="auto"/>
          </w:tcPr>
          <w:p w14:paraId="399B4AF5"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2272" behindDoc="0" locked="0" layoutInCell="1" allowOverlap="1" wp14:anchorId="26C035EC" wp14:editId="36E16D8F">
                  <wp:simplePos x="0" y="0"/>
                  <wp:positionH relativeFrom="column">
                    <wp:align>center</wp:align>
                  </wp:positionH>
                  <wp:positionV relativeFrom="paragraph">
                    <wp:posOffset>0</wp:posOffset>
                  </wp:positionV>
                  <wp:extent cx="1969770" cy="1454150"/>
                  <wp:effectExtent l="0" t="0" r="0" b="0"/>
                  <wp:wrapTopAndBottom/>
                  <wp:docPr id="4410" name="Рисунок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9770" cy="1454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161AC1" w:rsidRPr="001831ED" w14:paraId="0B9B7AFA" w14:textId="77777777" w:rsidTr="0077738B">
        <w:tc>
          <w:tcPr>
            <w:tcW w:w="3212" w:type="dxa"/>
            <w:tcBorders>
              <w:left w:val="single" w:sz="1" w:space="0" w:color="000000"/>
              <w:bottom w:val="single" w:sz="1" w:space="0" w:color="000000"/>
            </w:tcBorders>
            <w:shd w:val="clear" w:color="auto" w:fill="auto"/>
          </w:tcPr>
          <w:p w14:paraId="6BA81676"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3296" behindDoc="0" locked="0" layoutInCell="1" allowOverlap="1" wp14:anchorId="0134E417" wp14:editId="651EF15D">
                  <wp:simplePos x="0" y="0"/>
                  <wp:positionH relativeFrom="column">
                    <wp:align>center</wp:align>
                  </wp:positionH>
                  <wp:positionV relativeFrom="paragraph">
                    <wp:posOffset>0</wp:posOffset>
                  </wp:positionV>
                  <wp:extent cx="1967865" cy="1871980"/>
                  <wp:effectExtent l="0" t="0" r="0" b="0"/>
                  <wp:wrapTopAndBottom/>
                  <wp:docPr id="4411" name="Рисунок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7865" cy="18719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left w:val="single" w:sz="1" w:space="0" w:color="000000"/>
              <w:bottom w:val="single" w:sz="1" w:space="0" w:color="000000"/>
            </w:tcBorders>
            <w:shd w:val="clear" w:color="auto" w:fill="auto"/>
          </w:tcPr>
          <w:p w14:paraId="2A729A6A" w14:textId="77777777" w:rsidR="00161AC1" w:rsidRPr="00DE611B" w:rsidRDefault="00161AC1" w:rsidP="0077738B">
            <w:pPr>
              <w:pStyle w:val="a6"/>
              <w:snapToGrid w:val="0"/>
              <w:jc w:val="both"/>
              <w:rPr>
                <w:lang w:val="en-US"/>
              </w:rPr>
            </w:pPr>
            <w:r>
              <w:rPr>
                <w:noProof/>
                <w:lang w:eastAsia="ru-RU" w:bidi="ar-SA"/>
              </w:rPr>
              <w:drawing>
                <wp:anchor distT="0" distB="0" distL="0" distR="0" simplePos="0" relativeHeight="251704320" behindDoc="0" locked="0" layoutInCell="1" allowOverlap="1" wp14:anchorId="6F1E60AA" wp14:editId="7B6F43EE">
                  <wp:simplePos x="0" y="0"/>
                  <wp:positionH relativeFrom="column">
                    <wp:align>center</wp:align>
                  </wp:positionH>
                  <wp:positionV relativeFrom="paragraph">
                    <wp:posOffset>0</wp:posOffset>
                  </wp:positionV>
                  <wp:extent cx="1968500" cy="829945"/>
                  <wp:effectExtent l="0" t="0" r="0" b="8255"/>
                  <wp:wrapTopAndBottom/>
                  <wp:docPr id="4412" name="Рисунок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8500" cy="829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9" w:type="dxa"/>
            <w:tcBorders>
              <w:left w:val="single" w:sz="1" w:space="0" w:color="000000"/>
              <w:bottom w:val="single" w:sz="1" w:space="0" w:color="000000"/>
              <w:right w:val="single" w:sz="1" w:space="0" w:color="000000"/>
            </w:tcBorders>
            <w:shd w:val="clear" w:color="auto" w:fill="auto"/>
          </w:tcPr>
          <w:p w14:paraId="099A9D91" w14:textId="77777777" w:rsidR="00161AC1" w:rsidRPr="00DE611B" w:rsidRDefault="00161AC1" w:rsidP="0077738B">
            <w:pPr>
              <w:pStyle w:val="a6"/>
              <w:snapToGrid w:val="0"/>
              <w:jc w:val="both"/>
              <w:rPr>
                <w:lang w:val="en-US"/>
              </w:rPr>
            </w:pPr>
          </w:p>
        </w:tc>
      </w:tr>
    </w:tbl>
    <w:p w14:paraId="66C97E3E" w14:textId="77777777" w:rsidR="00161AC1" w:rsidRPr="00DE611B" w:rsidRDefault="00161AC1" w:rsidP="00161AC1">
      <w:pPr>
        <w:tabs>
          <w:tab w:val="left" w:pos="426"/>
        </w:tabs>
        <w:spacing w:after="0" w:line="240" w:lineRule="auto"/>
        <w:jc w:val="both"/>
        <w:rPr>
          <w:rFonts w:ascii="Cambria" w:hAnsi="Cambria" w:cs="Cambria"/>
          <w:b/>
          <w:bCs/>
          <w:sz w:val="24"/>
          <w:szCs w:val="24"/>
          <w:lang w:val="en-US"/>
        </w:rPr>
      </w:pPr>
    </w:p>
    <w:p w14:paraId="5AFCFDEB" w14:textId="77777777" w:rsidR="00161AC1" w:rsidRPr="006670A3" w:rsidRDefault="00161AC1" w:rsidP="00161AC1">
      <w:pPr>
        <w:tabs>
          <w:tab w:val="left" w:pos="426"/>
        </w:tabs>
        <w:spacing w:after="0" w:line="240" w:lineRule="auto"/>
        <w:jc w:val="both"/>
        <w:rPr>
          <w:rFonts w:ascii="Cambria" w:hAnsi="Cambria" w:cs="Cambria"/>
          <w:b/>
          <w:bCs/>
          <w:sz w:val="24"/>
          <w:szCs w:val="24"/>
          <w:lang w:val="en-US"/>
        </w:rPr>
      </w:pPr>
      <w:r w:rsidRPr="006670A3">
        <w:rPr>
          <w:rFonts w:ascii="Cambria" w:hAnsi="Cambria" w:cs="Cambria"/>
          <w:b/>
          <w:bCs/>
          <w:sz w:val="24"/>
          <w:szCs w:val="24"/>
          <w:lang w:val="en-US"/>
        </w:rPr>
        <w:t>List of species (the list is redundant - it contains unnecessary names):</w:t>
      </w:r>
    </w:p>
    <w:p w14:paraId="36A601B4"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Red heron;</w:t>
      </w:r>
    </w:p>
    <w:p w14:paraId="199C2E5C"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Hummingbird;</w:t>
      </w:r>
    </w:p>
    <w:p w14:paraId="17AB3C57"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Snipe;</w:t>
      </w:r>
    </w:p>
    <w:p w14:paraId="1F36A2EF"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Parrot Macaw;</w:t>
      </w:r>
    </w:p>
    <w:p w14:paraId="0E156FB0"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Woodpecker;</w:t>
      </w:r>
    </w:p>
    <w:p w14:paraId="676A63A4"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Dubonos;</w:t>
      </w:r>
    </w:p>
    <w:p w14:paraId="777D66F6"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Pelican;</w:t>
      </w:r>
    </w:p>
    <w:p w14:paraId="20E3EA26"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Black Swift;</w:t>
      </w:r>
    </w:p>
    <w:p w14:paraId="629A742B"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Common spoonbill;</w:t>
      </w:r>
    </w:p>
    <w:p w14:paraId="5A677095" w14:textId="77777777" w:rsidR="00161AC1" w:rsidRPr="006670A3" w:rsidRDefault="00161AC1" w:rsidP="00B45D7A">
      <w:pPr>
        <w:pStyle w:val="a3"/>
        <w:numPr>
          <w:ilvl w:val="0"/>
          <w:numId w:val="163"/>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Flamingo pink.</w:t>
      </w:r>
    </w:p>
    <w:p w14:paraId="4D56F199" w14:textId="77777777" w:rsidR="00161AC1" w:rsidRPr="00E44FAA" w:rsidRDefault="00161AC1" w:rsidP="00161AC1">
      <w:pPr>
        <w:tabs>
          <w:tab w:val="left" w:pos="426"/>
        </w:tabs>
        <w:spacing w:after="0" w:line="240" w:lineRule="auto"/>
        <w:jc w:val="both"/>
        <w:rPr>
          <w:rFonts w:ascii="Cambria" w:hAnsi="Cambria" w:cs="Cambria"/>
          <w:b/>
          <w:bCs/>
          <w:sz w:val="24"/>
          <w:szCs w:val="24"/>
          <w:lang w:val="en-US"/>
        </w:rPr>
      </w:pPr>
    </w:p>
    <w:p w14:paraId="1B7F62E3" w14:textId="77777777" w:rsidR="00161AC1" w:rsidRPr="00FA6653" w:rsidRDefault="00161AC1" w:rsidP="00161AC1">
      <w:pPr>
        <w:tabs>
          <w:tab w:val="left" w:pos="426"/>
        </w:tabs>
        <w:spacing w:after="0" w:line="240" w:lineRule="auto"/>
        <w:jc w:val="both"/>
        <w:rPr>
          <w:rFonts w:ascii="Cambria" w:hAnsi="Cambria" w:cs="Cambria"/>
          <w:b/>
          <w:bCs/>
          <w:sz w:val="24"/>
          <w:szCs w:val="24"/>
          <w:lang w:val="en-US"/>
        </w:rPr>
      </w:pPr>
      <w:r w:rsidRPr="00FA6653">
        <w:rPr>
          <w:rFonts w:ascii="Cambria" w:hAnsi="Cambria" w:cs="Cambria"/>
          <w:b/>
          <w:bCs/>
          <w:sz w:val="24"/>
          <w:szCs w:val="24"/>
          <w:lang w:val="en-US"/>
        </w:rPr>
        <w:t>List of characteristics (food objects):</w:t>
      </w:r>
    </w:p>
    <w:p w14:paraId="01014BF3"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Hunting of aquatic vertebrates, especially amphibians</w:t>
      </w:r>
      <w:r w:rsidRPr="006F53A3">
        <w:rPr>
          <w:rFonts w:ascii="Cambria" w:hAnsi="Cambria" w:cs="Cambria"/>
          <w:bCs/>
          <w:sz w:val="24"/>
          <w:szCs w:val="24"/>
          <w:lang w:val="en-US"/>
        </w:rPr>
        <w:t>;</w:t>
      </w:r>
    </w:p>
    <w:p w14:paraId="29CB6692"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Extraction of insects and their larvae from wood, or extraction of coniferous seeds</w:t>
      </w:r>
      <w:r w:rsidRPr="006F53A3">
        <w:rPr>
          <w:rFonts w:ascii="Cambria" w:hAnsi="Cambria" w:cs="Cambria"/>
          <w:bCs/>
          <w:sz w:val="24"/>
          <w:szCs w:val="24"/>
          <w:lang w:val="en-US"/>
        </w:rPr>
        <w:t>;</w:t>
      </w:r>
    </w:p>
    <w:p w14:paraId="7B2AB8D7"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Sounding the soil in search of invertebrates</w:t>
      </w:r>
      <w:r w:rsidRPr="006F53A3">
        <w:rPr>
          <w:rFonts w:ascii="Cambria" w:hAnsi="Cambria" w:cs="Cambria"/>
          <w:bCs/>
          <w:sz w:val="24"/>
          <w:szCs w:val="24"/>
          <w:lang w:val="en-US"/>
        </w:rPr>
        <w:t>;</w:t>
      </w:r>
    </w:p>
    <w:p w14:paraId="31021897"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Collecting the nectar of flowers of some tropical plants</w:t>
      </w:r>
      <w:r w:rsidRPr="006F53A3">
        <w:rPr>
          <w:rFonts w:ascii="Cambria" w:hAnsi="Cambria" w:cs="Cambria"/>
          <w:bCs/>
          <w:sz w:val="24"/>
          <w:szCs w:val="24"/>
          <w:lang w:val="en-US"/>
        </w:rPr>
        <w:t>;</w:t>
      </w:r>
    </w:p>
    <w:p w14:paraId="38761A1E" w14:textId="77777777" w:rsidR="00161AC1" w:rsidRPr="00FA6653" w:rsidRDefault="00161AC1" w:rsidP="00B45D7A">
      <w:pPr>
        <w:pStyle w:val="a3"/>
        <w:numPr>
          <w:ilvl w:val="0"/>
          <w:numId w:val="166"/>
        </w:numPr>
        <w:tabs>
          <w:tab w:val="clear" w:pos="360"/>
          <w:tab w:val="num" w:pos="426"/>
        </w:tabs>
        <w:spacing w:after="0" w:line="240" w:lineRule="auto"/>
        <w:ind w:left="426" w:hanging="142"/>
        <w:jc w:val="both"/>
        <w:rPr>
          <w:rFonts w:ascii="Cambria" w:hAnsi="Cambria" w:cs="Cambria"/>
          <w:bCs/>
          <w:sz w:val="24"/>
          <w:szCs w:val="24"/>
          <w:lang w:val="en-US"/>
        </w:rPr>
      </w:pPr>
      <w:r w:rsidRPr="00FA6653">
        <w:rPr>
          <w:rFonts w:ascii="Cambria" w:hAnsi="Cambria" w:cs="Cambria"/>
          <w:bCs/>
          <w:sz w:val="24"/>
          <w:szCs w:val="24"/>
          <w:lang w:val="en-US"/>
        </w:rPr>
        <w:t>Tropical fruits, usually with very dense shells</w:t>
      </w:r>
      <w:r w:rsidRPr="006F53A3">
        <w:rPr>
          <w:rFonts w:ascii="Cambria" w:hAnsi="Cambria" w:cs="Cambria"/>
          <w:bCs/>
          <w:sz w:val="24"/>
          <w:szCs w:val="24"/>
          <w:lang w:val="en-US"/>
        </w:rPr>
        <w:t>.</w:t>
      </w:r>
    </w:p>
    <w:p w14:paraId="25D4D2C2" w14:textId="2FDF51BC" w:rsidR="00DF3452" w:rsidRDefault="00DF3452">
      <w:pPr>
        <w:rPr>
          <w:rFonts w:ascii="Cambria" w:hAnsi="Cambria" w:cs="Cambria"/>
          <w:bCs/>
          <w:sz w:val="24"/>
          <w:szCs w:val="24"/>
          <w:lang w:val="en-US"/>
        </w:rPr>
      </w:pPr>
      <w:r>
        <w:rPr>
          <w:rFonts w:ascii="Cambria" w:hAnsi="Cambria" w:cs="Cambria"/>
          <w:bCs/>
          <w:sz w:val="24"/>
          <w:szCs w:val="24"/>
          <w:lang w:val="en-US"/>
        </w:rPr>
        <w:br w:type="page"/>
      </w:r>
    </w:p>
    <w:p w14:paraId="254F5A69" w14:textId="77777777" w:rsidR="00161AC1" w:rsidRPr="00FA6653" w:rsidRDefault="00161AC1" w:rsidP="00161AC1">
      <w:pPr>
        <w:tabs>
          <w:tab w:val="left" w:pos="426"/>
        </w:tabs>
        <w:spacing w:after="0" w:line="240" w:lineRule="auto"/>
        <w:jc w:val="both"/>
        <w:rPr>
          <w:rFonts w:ascii="Cambria" w:hAnsi="Cambria" w:cs="Cambria"/>
          <w:bCs/>
          <w:sz w:val="24"/>
          <w:szCs w:val="24"/>
          <w:lang w:val="en-US"/>
        </w:rPr>
      </w:pPr>
    </w:p>
    <w:p w14:paraId="70A6187E" w14:textId="77777777" w:rsidR="00161AC1" w:rsidRPr="00E44FAA" w:rsidRDefault="00161AC1" w:rsidP="00161AC1">
      <w:pPr>
        <w:spacing w:after="0" w:line="240" w:lineRule="auto"/>
        <w:jc w:val="both"/>
        <w:rPr>
          <w:rFonts w:ascii="Cambria" w:hAnsi="Cambria" w:cs="Cambria"/>
          <w:bCs/>
          <w:i/>
          <w:sz w:val="24"/>
          <w:szCs w:val="24"/>
        </w:rPr>
      </w:pPr>
      <w:r>
        <w:rPr>
          <w:rFonts w:ascii="Cambria" w:hAnsi="Cambria" w:cs="Cambria"/>
          <w:b/>
          <w:bCs/>
          <w:sz w:val="24"/>
          <w:szCs w:val="24"/>
          <w:lang w:val="en-US"/>
        </w:rPr>
        <w:t>Answer</w:t>
      </w:r>
      <w:r w:rsidRPr="00E44FAA">
        <w:rPr>
          <w:rFonts w:ascii="Cambria" w:hAnsi="Cambria" w:cs="Cambria"/>
          <w:b/>
          <w:bCs/>
          <w:sz w:val="24"/>
          <w:szCs w:val="24"/>
        </w:rPr>
        <w:t>:</w:t>
      </w:r>
    </w:p>
    <w:p w14:paraId="2F068692" w14:textId="77777777" w:rsidR="00161AC1" w:rsidRPr="00161AC1" w:rsidRDefault="00161AC1" w:rsidP="00161AC1">
      <w:pPr>
        <w:spacing w:after="0" w:line="240" w:lineRule="auto"/>
        <w:jc w:val="both"/>
        <w:rPr>
          <w:rFonts w:ascii="Cambria" w:hAnsi="Cambria" w:cs="Cambria"/>
          <w:bCs/>
          <w:i/>
          <w:sz w:val="24"/>
          <w:szCs w:val="24"/>
          <w:lang w:val="en-US"/>
        </w:rPr>
      </w:pPr>
      <w:r w:rsidRPr="00161AC1">
        <w:rPr>
          <w:rFonts w:ascii="Cambria" w:hAnsi="Cambria" w:cs="Cambria"/>
          <w:bCs/>
          <w:i/>
          <w:sz w:val="24"/>
          <w:szCs w:val="24"/>
          <w:lang w:val="en-US"/>
        </w:rPr>
        <w:t>Variant 1</w:t>
      </w:r>
    </w:p>
    <w:tbl>
      <w:tblPr>
        <w:tblW w:w="10093" w:type="dxa"/>
        <w:tblInd w:w="108" w:type="dxa"/>
        <w:tblLayout w:type="fixed"/>
        <w:tblLook w:val="0000" w:firstRow="0" w:lastRow="0" w:firstColumn="0" w:lastColumn="0" w:noHBand="0" w:noVBand="0"/>
      </w:tblPr>
      <w:tblGrid>
        <w:gridCol w:w="2835"/>
        <w:gridCol w:w="1451"/>
        <w:gridCol w:w="1452"/>
        <w:gridCol w:w="1451"/>
        <w:gridCol w:w="1452"/>
        <w:gridCol w:w="1452"/>
      </w:tblGrid>
      <w:tr w:rsidR="00161AC1" w:rsidRPr="00E44FAA" w14:paraId="552301D4" w14:textId="77777777" w:rsidTr="0077738B">
        <w:trPr>
          <w:trHeight w:val="397"/>
        </w:trPr>
        <w:tc>
          <w:tcPr>
            <w:tcW w:w="2835" w:type="dxa"/>
            <w:tcBorders>
              <w:top w:val="single" w:sz="4" w:space="0" w:color="000000"/>
              <w:left w:val="single" w:sz="4" w:space="0" w:color="000000"/>
              <w:bottom w:val="single" w:sz="4" w:space="0" w:color="000000"/>
            </w:tcBorders>
            <w:shd w:val="clear" w:color="auto" w:fill="D9D9D9"/>
            <w:vAlign w:val="center"/>
          </w:tcPr>
          <w:p w14:paraId="28655EFD" w14:textId="77777777" w:rsidR="00161AC1" w:rsidRPr="00C45194" w:rsidRDefault="00161AC1" w:rsidP="0077738B">
            <w:pPr>
              <w:spacing w:after="0" w:line="240" w:lineRule="auto"/>
              <w:jc w:val="both"/>
              <w:rPr>
                <w:rFonts w:ascii="Cambria" w:hAnsi="Cambria" w:cs="Cambria"/>
                <w:b/>
                <w:bCs/>
                <w:sz w:val="24"/>
                <w:szCs w:val="24"/>
                <w:lang w:val="en-US"/>
              </w:rPr>
            </w:pPr>
            <w:r>
              <w:rPr>
                <w:rFonts w:ascii="Cambria" w:hAnsi="Cambria" w:cs="Cambria"/>
                <w:b/>
                <w:bCs/>
                <w:sz w:val="24"/>
                <w:szCs w:val="24"/>
                <w:lang w:val="en-US"/>
              </w:rPr>
              <w:t>Pictures</w:t>
            </w:r>
          </w:p>
        </w:tc>
        <w:tc>
          <w:tcPr>
            <w:tcW w:w="1451" w:type="dxa"/>
            <w:tcBorders>
              <w:top w:val="single" w:sz="4" w:space="0" w:color="000000"/>
              <w:left w:val="single" w:sz="4" w:space="0" w:color="000000"/>
              <w:bottom w:val="single" w:sz="4" w:space="0" w:color="000000"/>
            </w:tcBorders>
            <w:shd w:val="clear" w:color="auto" w:fill="D9D9D9"/>
            <w:vAlign w:val="center"/>
          </w:tcPr>
          <w:p w14:paraId="53F9E27B"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1</w:t>
            </w:r>
          </w:p>
        </w:tc>
        <w:tc>
          <w:tcPr>
            <w:tcW w:w="1452" w:type="dxa"/>
            <w:tcBorders>
              <w:top w:val="single" w:sz="4" w:space="0" w:color="000000"/>
              <w:left w:val="single" w:sz="4" w:space="0" w:color="000000"/>
              <w:bottom w:val="single" w:sz="4" w:space="0" w:color="000000"/>
            </w:tcBorders>
            <w:shd w:val="clear" w:color="auto" w:fill="D9D9D9"/>
            <w:vAlign w:val="center"/>
          </w:tcPr>
          <w:p w14:paraId="347268F8"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2</w:t>
            </w:r>
          </w:p>
        </w:tc>
        <w:tc>
          <w:tcPr>
            <w:tcW w:w="1451" w:type="dxa"/>
            <w:tcBorders>
              <w:top w:val="single" w:sz="4" w:space="0" w:color="000000"/>
              <w:left w:val="single" w:sz="4" w:space="0" w:color="000000"/>
              <w:bottom w:val="single" w:sz="4" w:space="0" w:color="000000"/>
            </w:tcBorders>
            <w:shd w:val="clear" w:color="auto" w:fill="D9D9D9"/>
            <w:vAlign w:val="center"/>
          </w:tcPr>
          <w:p w14:paraId="2431B53B"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3</w:t>
            </w:r>
          </w:p>
        </w:tc>
        <w:tc>
          <w:tcPr>
            <w:tcW w:w="1452" w:type="dxa"/>
            <w:tcBorders>
              <w:top w:val="single" w:sz="4" w:space="0" w:color="000000"/>
              <w:left w:val="single" w:sz="4" w:space="0" w:color="000000"/>
              <w:bottom w:val="single" w:sz="4" w:space="0" w:color="000000"/>
            </w:tcBorders>
            <w:shd w:val="clear" w:color="auto" w:fill="D9D9D9"/>
            <w:vAlign w:val="center"/>
          </w:tcPr>
          <w:p w14:paraId="220268AF"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4</w:t>
            </w:r>
          </w:p>
        </w:tc>
        <w:tc>
          <w:tcPr>
            <w:tcW w:w="14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76C9A8" w14:textId="77777777" w:rsidR="00161AC1" w:rsidRPr="00E44FAA" w:rsidRDefault="00161AC1" w:rsidP="0077738B">
            <w:pPr>
              <w:spacing w:after="0" w:line="240" w:lineRule="auto"/>
              <w:jc w:val="center"/>
              <w:rPr>
                <w:rFonts w:ascii="Cambria" w:hAnsi="Cambria"/>
                <w:sz w:val="24"/>
                <w:szCs w:val="24"/>
              </w:rPr>
            </w:pPr>
            <w:r w:rsidRPr="00E44FAA">
              <w:rPr>
                <w:rFonts w:ascii="Cambria" w:hAnsi="Cambria" w:cs="Cambria"/>
                <w:b/>
                <w:bCs/>
                <w:sz w:val="24"/>
                <w:szCs w:val="24"/>
              </w:rPr>
              <w:t>5</w:t>
            </w:r>
          </w:p>
        </w:tc>
      </w:tr>
      <w:tr w:rsidR="00161AC1" w:rsidRPr="00E44FAA" w14:paraId="02C57402" w14:textId="77777777" w:rsidTr="0077738B">
        <w:trPr>
          <w:trHeight w:val="397"/>
        </w:trPr>
        <w:tc>
          <w:tcPr>
            <w:tcW w:w="2835" w:type="dxa"/>
            <w:tcBorders>
              <w:top w:val="single" w:sz="4" w:space="0" w:color="000000"/>
              <w:left w:val="single" w:sz="4" w:space="0" w:color="000000"/>
              <w:bottom w:val="single" w:sz="4" w:space="0" w:color="000000"/>
            </w:tcBorders>
            <w:shd w:val="clear" w:color="auto" w:fill="auto"/>
            <w:vAlign w:val="center"/>
          </w:tcPr>
          <w:p w14:paraId="3B0A0D04" w14:textId="77777777" w:rsidR="00161AC1" w:rsidRPr="00C45194" w:rsidRDefault="00161AC1" w:rsidP="0077738B">
            <w:pPr>
              <w:spacing w:after="0" w:line="240" w:lineRule="auto"/>
              <w:jc w:val="both"/>
              <w:rPr>
                <w:rFonts w:ascii="Cambria" w:hAnsi="Cambria" w:cs="Cambria"/>
                <w:sz w:val="24"/>
                <w:szCs w:val="24"/>
                <w:lang w:val="en-US"/>
              </w:rPr>
            </w:pPr>
            <w:r>
              <w:rPr>
                <w:rFonts w:ascii="Cambria" w:hAnsi="Cambria" w:cs="Cambria"/>
                <w:bCs/>
                <w:sz w:val="24"/>
                <w:szCs w:val="24"/>
                <w:lang w:val="en-US"/>
              </w:rPr>
              <w:t>Species</w:t>
            </w:r>
          </w:p>
        </w:tc>
        <w:tc>
          <w:tcPr>
            <w:tcW w:w="1451" w:type="dxa"/>
            <w:tcBorders>
              <w:top w:val="single" w:sz="4" w:space="0" w:color="000000"/>
              <w:left w:val="single" w:sz="4" w:space="0" w:color="000000"/>
              <w:bottom w:val="single" w:sz="4" w:space="0" w:color="000000"/>
            </w:tcBorders>
            <w:shd w:val="clear" w:color="auto" w:fill="auto"/>
            <w:vAlign w:val="center"/>
          </w:tcPr>
          <w:p w14:paraId="0BA2149E"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A</w:t>
            </w:r>
          </w:p>
        </w:tc>
        <w:tc>
          <w:tcPr>
            <w:tcW w:w="1452" w:type="dxa"/>
            <w:tcBorders>
              <w:top w:val="single" w:sz="4" w:space="0" w:color="000000"/>
              <w:left w:val="single" w:sz="4" w:space="0" w:color="000000"/>
              <w:bottom w:val="single" w:sz="4" w:space="0" w:color="000000"/>
            </w:tcBorders>
            <w:shd w:val="clear" w:color="auto" w:fill="auto"/>
            <w:vAlign w:val="center"/>
          </w:tcPr>
          <w:p w14:paraId="63FDB3C8"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С</w:t>
            </w:r>
          </w:p>
        </w:tc>
        <w:tc>
          <w:tcPr>
            <w:tcW w:w="1451" w:type="dxa"/>
            <w:tcBorders>
              <w:top w:val="single" w:sz="4" w:space="0" w:color="000000"/>
              <w:left w:val="single" w:sz="4" w:space="0" w:color="000000"/>
              <w:bottom w:val="single" w:sz="4" w:space="0" w:color="000000"/>
            </w:tcBorders>
            <w:shd w:val="clear" w:color="auto" w:fill="auto"/>
            <w:vAlign w:val="center"/>
          </w:tcPr>
          <w:p w14:paraId="16E6FD50"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Е</w:t>
            </w:r>
          </w:p>
        </w:tc>
        <w:tc>
          <w:tcPr>
            <w:tcW w:w="1452" w:type="dxa"/>
            <w:tcBorders>
              <w:top w:val="single" w:sz="4" w:space="0" w:color="000000"/>
              <w:left w:val="single" w:sz="4" w:space="0" w:color="000000"/>
              <w:bottom w:val="single" w:sz="4" w:space="0" w:color="000000"/>
            </w:tcBorders>
            <w:shd w:val="clear" w:color="auto" w:fill="auto"/>
            <w:vAlign w:val="center"/>
          </w:tcPr>
          <w:p w14:paraId="3690B0FE"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D</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2CC53" w14:textId="77777777" w:rsidR="00161AC1" w:rsidRPr="00E44FAA" w:rsidRDefault="00161AC1" w:rsidP="0077738B">
            <w:pPr>
              <w:spacing w:after="0" w:line="240" w:lineRule="auto"/>
              <w:jc w:val="center"/>
              <w:rPr>
                <w:rFonts w:ascii="Cambria" w:hAnsi="Cambria"/>
                <w:sz w:val="24"/>
                <w:szCs w:val="24"/>
              </w:rPr>
            </w:pPr>
            <w:r w:rsidRPr="00E44FAA">
              <w:rPr>
                <w:rFonts w:ascii="Cambria" w:hAnsi="Cambria" w:cs="Cambria"/>
                <w:sz w:val="24"/>
                <w:szCs w:val="24"/>
                <w:lang w:val="en-US"/>
              </w:rPr>
              <w:t>B</w:t>
            </w:r>
          </w:p>
        </w:tc>
      </w:tr>
      <w:tr w:rsidR="00161AC1" w:rsidRPr="00E44FAA" w14:paraId="561E2F4B" w14:textId="77777777" w:rsidTr="0077738B">
        <w:trPr>
          <w:trHeight w:val="397"/>
        </w:trPr>
        <w:tc>
          <w:tcPr>
            <w:tcW w:w="2835" w:type="dxa"/>
            <w:tcBorders>
              <w:top w:val="single" w:sz="4" w:space="0" w:color="000000"/>
              <w:left w:val="single" w:sz="4" w:space="0" w:color="000000"/>
              <w:bottom w:val="single" w:sz="4" w:space="0" w:color="000000"/>
            </w:tcBorders>
            <w:shd w:val="clear" w:color="auto" w:fill="auto"/>
            <w:vAlign w:val="center"/>
          </w:tcPr>
          <w:p w14:paraId="6C001AC2" w14:textId="77777777" w:rsidR="00161AC1" w:rsidRPr="00C45194" w:rsidRDefault="00161AC1" w:rsidP="0077738B">
            <w:pPr>
              <w:spacing w:after="0" w:line="240" w:lineRule="auto"/>
              <w:jc w:val="both"/>
              <w:rPr>
                <w:rFonts w:ascii="Cambria" w:hAnsi="Cambria" w:cs="Cambria"/>
                <w:sz w:val="24"/>
                <w:szCs w:val="24"/>
                <w:lang w:val="en-US"/>
              </w:rPr>
            </w:pPr>
            <w:r>
              <w:rPr>
                <w:rFonts w:ascii="Cambria" w:hAnsi="Cambria" w:cs="Cambria"/>
                <w:bCs/>
                <w:sz w:val="24"/>
                <w:szCs w:val="24"/>
                <w:lang w:val="en-US"/>
              </w:rPr>
              <w:t>Food objects</w:t>
            </w:r>
          </w:p>
        </w:tc>
        <w:tc>
          <w:tcPr>
            <w:tcW w:w="1451" w:type="dxa"/>
            <w:tcBorders>
              <w:top w:val="single" w:sz="4" w:space="0" w:color="000000"/>
              <w:left w:val="single" w:sz="4" w:space="0" w:color="000000"/>
              <w:bottom w:val="single" w:sz="4" w:space="0" w:color="000000"/>
            </w:tcBorders>
            <w:shd w:val="clear" w:color="auto" w:fill="auto"/>
            <w:vAlign w:val="center"/>
          </w:tcPr>
          <w:p w14:paraId="5B0F80DC"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w:t>
            </w:r>
          </w:p>
        </w:tc>
        <w:tc>
          <w:tcPr>
            <w:tcW w:w="1452" w:type="dxa"/>
            <w:tcBorders>
              <w:top w:val="single" w:sz="4" w:space="0" w:color="000000"/>
              <w:left w:val="single" w:sz="4" w:space="0" w:color="000000"/>
              <w:bottom w:val="single" w:sz="4" w:space="0" w:color="000000"/>
            </w:tcBorders>
            <w:shd w:val="clear" w:color="auto" w:fill="auto"/>
            <w:vAlign w:val="center"/>
          </w:tcPr>
          <w:p w14:paraId="7CCF568E"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III</w:t>
            </w:r>
          </w:p>
        </w:tc>
        <w:tc>
          <w:tcPr>
            <w:tcW w:w="1451" w:type="dxa"/>
            <w:tcBorders>
              <w:top w:val="single" w:sz="4" w:space="0" w:color="000000"/>
              <w:left w:val="single" w:sz="4" w:space="0" w:color="000000"/>
              <w:bottom w:val="single" w:sz="4" w:space="0" w:color="000000"/>
            </w:tcBorders>
            <w:shd w:val="clear" w:color="auto" w:fill="auto"/>
            <w:vAlign w:val="center"/>
          </w:tcPr>
          <w:p w14:paraId="39386F3C"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II</w:t>
            </w:r>
          </w:p>
        </w:tc>
        <w:tc>
          <w:tcPr>
            <w:tcW w:w="1452" w:type="dxa"/>
            <w:tcBorders>
              <w:top w:val="single" w:sz="4" w:space="0" w:color="000000"/>
              <w:left w:val="single" w:sz="4" w:space="0" w:color="000000"/>
              <w:bottom w:val="single" w:sz="4" w:space="0" w:color="000000"/>
            </w:tcBorders>
            <w:shd w:val="clear" w:color="auto" w:fill="auto"/>
            <w:vAlign w:val="center"/>
          </w:tcPr>
          <w:p w14:paraId="45102F22"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V</w:t>
            </w:r>
          </w:p>
        </w:tc>
        <w:tc>
          <w:tcPr>
            <w:tcW w:w="14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CF921" w14:textId="77777777" w:rsidR="00161AC1" w:rsidRPr="00E44FAA" w:rsidRDefault="00161AC1" w:rsidP="0077738B">
            <w:pPr>
              <w:spacing w:after="0" w:line="240" w:lineRule="auto"/>
              <w:jc w:val="center"/>
              <w:rPr>
                <w:rFonts w:ascii="Cambria" w:hAnsi="Cambria"/>
                <w:sz w:val="24"/>
                <w:szCs w:val="24"/>
              </w:rPr>
            </w:pPr>
            <w:r w:rsidRPr="00E44FAA">
              <w:rPr>
                <w:rFonts w:ascii="Cambria" w:hAnsi="Cambria" w:cs="Cambria"/>
                <w:sz w:val="24"/>
                <w:szCs w:val="24"/>
                <w:lang w:val="en-US"/>
              </w:rPr>
              <w:t>IV</w:t>
            </w:r>
          </w:p>
        </w:tc>
      </w:tr>
    </w:tbl>
    <w:p w14:paraId="5F0934F3" w14:textId="77777777" w:rsidR="00161AC1" w:rsidRPr="00E44FAA" w:rsidRDefault="00161AC1" w:rsidP="00161AC1">
      <w:pPr>
        <w:tabs>
          <w:tab w:val="left" w:pos="426"/>
        </w:tabs>
        <w:spacing w:after="0" w:line="240" w:lineRule="auto"/>
        <w:jc w:val="both"/>
        <w:rPr>
          <w:rFonts w:ascii="Cambria" w:hAnsi="Cambria" w:cs="Cambria"/>
          <w:b/>
          <w:bCs/>
          <w:sz w:val="24"/>
          <w:szCs w:val="24"/>
          <w:lang w:val="en-US"/>
        </w:rPr>
      </w:pPr>
    </w:p>
    <w:p w14:paraId="7F412CE9" w14:textId="77777777" w:rsidR="00161AC1" w:rsidRDefault="00161AC1">
      <w:pPr>
        <w:rPr>
          <w:rFonts w:ascii="Cambria" w:hAnsi="Cambria"/>
          <w:b/>
          <w:color w:val="FF0000"/>
          <w:sz w:val="28"/>
          <w:szCs w:val="24"/>
        </w:rPr>
      </w:pPr>
      <w:r>
        <w:rPr>
          <w:rFonts w:ascii="Cambria" w:hAnsi="Cambria"/>
          <w:b/>
          <w:color w:val="FF0000"/>
          <w:sz w:val="28"/>
          <w:szCs w:val="24"/>
        </w:rPr>
        <w:br w:type="page"/>
      </w:r>
    </w:p>
    <w:p w14:paraId="5EEC59CC" w14:textId="10ADD70D" w:rsidR="00161AC1" w:rsidRPr="00306B51" w:rsidRDefault="00161AC1" w:rsidP="00161AC1">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306B51">
        <w:rPr>
          <w:rFonts w:ascii="Cambria" w:hAnsi="Cambria"/>
          <w:b/>
          <w:color w:val="FF0000"/>
          <w:sz w:val="28"/>
          <w:szCs w:val="24"/>
          <w:lang w:val="en-US"/>
        </w:rPr>
        <w:t xml:space="preserve"> </w:t>
      </w:r>
      <w:r w:rsidR="0049328D">
        <w:rPr>
          <w:rFonts w:ascii="Cambria" w:hAnsi="Cambria"/>
          <w:b/>
          <w:color w:val="FF0000"/>
          <w:sz w:val="28"/>
          <w:szCs w:val="24"/>
          <w:lang w:val="en-US"/>
        </w:rPr>
        <w:t>30</w:t>
      </w:r>
      <w:r w:rsidRPr="00306B51">
        <w:rPr>
          <w:rFonts w:ascii="Cambria" w:hAnsi="Cambria"/>
          <w:b/>
          <w:color w:val="FF0000"/>
          <w:sz w:val="28"/>
          <w:szCs w:val="24"/>
          <w:lang w:val="en-US"/>
        </w:rPr>
        <w:t xml:space="preserve"> (</w:t>
      </w:r>
      <w:r w:rsidRPr="00433D5F">
        <w:rPr>
          <w:rFonts w:ascii="Cambria" w:hAnsi="Cambria"/>
          <w:b/>
          <w:color w:val="FF0000"/>
          <w:sz w:val="28"/>
          <w:szCs w:val="24"/>
          <w:lang w:val="en-US"/>
        </w:rPr>
        <w:t>ID</w:t>
      </w:r>
      <w:r>
        <w:rPr>
          <w:rFonts w:ascii="Cambria" w:hAnsi="Cambria"/>
          <w:b/>
          <w:color w:val="FF0000"/>
          <w:sz w:val="28"/>
          <w:szCs w:val="24"/>
          <w:lang w:val="en-US"/>
        </w:rPr>
        <w:t xml:space="preserve"> 39</w:t>
      </w:r>
      <w:r w:rsidRPr="00306B51">
        <w:rPr>
          <w:rFonts w:ascii="Cambria" w:hAnsi="Cambria"/>
          <w:b/>
          <w:color w:val="FF0000"/>
          <w:sz w:val="28"/>
          <w:szCs w:val="24"/>
          <w:lang w:val="en-US"/>
        </w:rPr>
        <w:t xml:space="preserve">) – 5 </w:t>
      </w:r>
      <w:r>
        <w:rPr>
          <w:rFonts w:ascii="Cambria" w:hAnsi="Cambria"/>
          <w:b/>
          <w:color w:val="FF0000"/>
          <w:sz w:val="28"/>
          <w:szCs w:val="24"/>
          <w:lang w:val="en-US"/>
        </w:rPr>
        <w:t>points</w:t>
      </w:r>
    </w:p>
    <w:p w14:paraId="2C3DC213" w14:textId="77777777" w:rsidR="00161AC1" w:rsidRPr="00DF74DB" w:rsidRDefault="00161AC1" w:rsidP="00161AC1">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584B1A02"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The beaks of birds are extremely diverse and reflect their adaptation to feeding on certain food items.</w:t>
      </w:r>
    </w:p>
    <w:p w14:paraId="5431A707" w14:textId="77777777" w:rsidR="00161AC1" w:rsidRPr="006670A3" w:rsidRDefault="00161AC1" w:rsidP="00161AC1">
      <w:pPr>
        <w:spacing w:after="0" w:line="240" w:lineRule="auto"/>
        <w:jc w:val="both"/>
        <w:rPr>
          <w:rFonts w:ascii="Cambria" w:hAnsi="Cambria"/>
          <w:b/>
          <w:bCs/>
          <w:sz w:val="24"/>
          <w:szCs w:val="24"/>
          <w:lang w:val="en-US"/>
        </w:rPr>
      </w:pPr>
      <w:r w:rsidRPr="006670A3">
        <w:rPr>
          <w:rFonts w:ascii="Cambria" w:hAnsi="Cambria"/>
          <w:b/>
          <w:bCs/>
          <w:sz w:val="24"/>
          <w:szCs w:val="24"/>
          <w:lang w:val="en-US"/>
        </w:rPr>
        <w:t>This task provides images of different types of beaks in birds. In this task, it is necessary to compare each of the types of beaks shown in the pictures with the species name of the bird and a possible food item from the list.</w:t>
      </w:r>
    </w:p>
    <w:p w14:paraId="0FE18B64" w14:textId="77777777" w:rsidR="00161AC1" w:rsidRPr="00E44FAA" w:rsidRDefault="00161AC1" w:rsidP="00161AC1">
      <w:pPr>
        <w:tabs>
          <w:tab w:val="left" w:pos="426"/>
        </w:tabs>
        <w:spacing w:after="0" w:line="240" w:lineRule="auto"/>
        <w:jc w:val="both"/>
        <w:rPr>
          <w:rFonts w:ascii="Cambria" w:hAnsi="Cambria" w:cs="Cambria"/>
          <w:b/>
          <w:bCs/>
          <w:sz w:val="24"/>
          <w:szCs w:val="24"/>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3"/>
        <w:gridCol w:w="3217"/>
      </w:tblGrid>
      <w:tr w:rsidR="00161AC1" w:rsidRPr="001831ED" w14:paraId="53F7202F" w14:textId="77777777" w:rsidTr="0077738B">
        <w:tc>
          <w:tcPr>
            <w:tcW w:w="3212" w:type="dxa"/>
            <w:tcBorders>
              <w:top w:val="single" w:sz="1" w:space="0" w:color="000000"/>
              <w:left w:val="single" w:sz="1" w:space="0" w:color="000000"/>
              <w:bottom w:val="single" w:sz="1" w:space="0" w:color="000000"/>
            </w:tcBorders>
            <w:shd w:val="clear" w:color="auto" w:fill="auto"/>
          </w:tcPr>
          <w:p w14:paraId="5AAD389E"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6368" behindDoc="0" locked="0" layoutInCell="1" allowOverlap="1" wp14:anchorId="75F02E1C" wp14:editId="1A25CE27">
                  <wp:simplePos x="0" y="0"/>
                  <wp:positionH relativeFrom="column">
                    <wp:align>center</wp:align>
                  </wp:positionH>
                  <wp:positionV relativeFrom="paragraph">
                    <wp:posOffset>0</wp:posOffset>
                  </wp:positionV>
                  <wp:extent cx="1671955" cy="1260475"/>
                  <wp:effectExtent l="0" t="0" r="4445" b="0"/>
                  <wp:wrapTopAndBottom/>
                  <wp:docPr id="4413" name="Рисунок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1955" cy="1260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top w:val="single" w:sz="1" w:space="0" w:color="000000"/>
              <w:left w:val="single" w:sz="1" w:space="0" w:color="000000"/>
              <w:bottom w:val="single" w:sz="1" w:space="0" w:color="000000"/>
            </w:tcBorders>
            <w:shd w:val="clear" w:color="auto" w:fill="auto"/>
          </w:tcPr>
          <w:p w14:paraId="4261F591"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7392" behindDoc="0" locked="0" layoutInCell="1" allowOverlap="1" wp14:anchorId="376269E3" wp14:editId="5584FA63">
                  <wp:simplePos x="0" y="0"/>
                  <wp:positionH relativeFrom="column">
                    <wp:align>center</wp:align>
                  </wp:positionH>
                  <wp:positionV relativeFrom="paragraph">
                    <wp:posOffset>0</wp:posOffset>
                  </wp:positionV>
                  <wp:extent cx="1443355" cy="1233170"/>
                  <wp:effectExtent l="0" t="0" r="4445" b="5080"/>
                  <wp:wrapTopAndBottom/>
                  <wp:docPr id="4414" name="Рисунок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3355" cy="1233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7" w:type="dxa"/>
            <w:tcBorders>
              <w:top w:val="single" w:sz="1" w:space="0" w:color="000000"/>
              <w:left w:val="single" w:sz="1" w:space="0" w:color="000000"/>
              <w:bottom w:val="single" w:sz="1" w:space="0" w:color="000000"/>
              <w:right w:val="single" w:sz="1" w:space="0" w:color="000000"/>
            </w:tcBorders>
            <w:shd w:val="clear" w:color="auto" w:fill="auto"/>
          </w:tcPr>
          <w:p w14:paraId="4316924B"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8416" behindDoc="0" locked="0" layoutInCell="1" allowOverlap="1" wp14:anchorId="69868865" wp14:editId="692B8220">
                  <wp:simplePos x="0" y="0"/>
                  <wp:positionH relativeFrom="column">
                    <wp:align>center</wp:align>
                  </wp:positionH>
                  <wp:positionV relativeFrom="paragraph">
                    <wp:posOffset>0</wp:posOffset>
                  </wp:positionV>
                  <wp:extent cx="1970405" cy="2400300"/>
                  <wp:effectExtent l="0" t="0" r="0" b="0"/>
                  <wp:wrapTopAndBottom/>
                  <wp:docPr id="4415" name="Рисунок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0405" cy="2400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161AC1" w:rsidRPr="001831ED" w14:paraId="099C133C" w14:textId="77777777" w:rsidTr="0077738B">
        <w:tc>
          <w:tcPr>
            <w:tcW w:w="3212" w:type="dxa"/>
            <w:tcBorders>
              <w:left w:val="single" w:sz="1" w:space="0" w:color="000000"/>
              <w:bottom w:val="single" w:sz="1" w:space="0" w:color="000000"/>
            </w:tcBorders>
            <w:shd w:val="clear" w:color="auto" w:fill="auto"/>
          </w:tcPr>
          <w:p w14:paraId="4A9A9C37"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09440" behindDoc="0" locked="0" layoutInCell="1" allowOverlap="1" wp14:anchorId="452BF3FF" wp14:editId="423C4678">
                  <wp:simplePos x="0" y="0"/>
                  <wp:positionH relativeFrom="column">
                    <wp:align>center</wp:align>
                  </wp:positionH>
                  <wp:positionV relativeFrom="paragraph">
                    <wp:posOffset>0</wp:posOffset>
                  </wp:positionV>
                  <wp:extent cx="1968500" cy="2536825"/>
                  <wp:effectExtent l="0" t="0" r="0" b="0"/>
                  <wp:wrapTopAndBottom/>
                  <wp:docPr id="4416" name="Рисунок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8500" cy="2536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3" w:type="dxa"/>
            <w:tcBorders>
              <w:left w:val="single" w:sz="1" w:space="0" w:color="000000"/>
              <w:bottom w:val="single" w:sz="1" w:space="0" w:color="000000"/>
            </w:tcBorders>
            <w:shd w:val="clear" w:color="auto" w:fill="auto"/>
          </w:tcPr>
          <w:p w14:paraId="2867CE76" w14:textId="77777777" w:rsidR="00161AC1" w:rsidRPr="00DE611B" w:rsidRDefault="00161AC1" w:rsidP="0077738B">
            <w:pPr>
              <w:pStyle w:val="a6"/>
              <w:snapToGrid w:val="0"/>
              <w:jc w:val="both"/>
              <w:rPr>
                <w:rFonts w:ascii="Cambria" w:hAnsi="Cambria"/>
                <w:lang w:val="en-US"/>
              </w:rPr>
            </w:pPr>
            <w:r w:rsidRPr="00E44FAA">
              <w:rPr>
                <w:rFonts w:ascii="Cambria" w:hAnsi="Cambria"/>
                <w:noProof/>
                <w:lang w:eastAsia="ru-RU" w:bidi="ar-SA"/>
              </w:rPr>
              <w:drawing>
                <wp:anchor distT="0" distB="0" distL="0" distR="0" simplePos="0" relativeHeight="251710464" behindDoc="0" locked="0" layoutInCell="1" allowOverlap="1" wp14:anchorId="1D68325A" wp14:editId="4160687C">
                  <wp:simplePos x="0" y="0"/>
                  <wp:positionH relativeFrom="column">
                    <wp:align>center</wp:align>
                  </wp:positionH>
                  <wp:positionV relativeFrom="paragraph">
                    <wp:posOffset>0</wp:posOffset>
                  </wp:positionV>
                  <wp:extent cx="1969135" cy="2491740"/>
                  <wp:effectExtent l="0" t="0" r="0" b="3810"/>
                  <wp:wrapTopAndBottom/>
                  <wp:docPr id="4417" name="Рисунок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9135" cy="2491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217" w:type="dxa"/>
            <w:tcBorders>
              <w:left w:val="single" w:sz="1" w:space="0" w:color="000000"/>
              <w:bottom w:val="single" w:sz="1" w:space="0" w:color="000000"/>
              <w:right w:val="single" w:sz="1" w:space="0" w:color="000000"/>
            </w:tcBorders>
            <w:shd w:val="clear" w:color="auto" w:fill="auto"/>
          </w:tcPr>
          <w:p w14:paraId="31684E99" w14:textId="77777777" w:rsidR="00161AC1" w:rsidRPr="00DE611B" w:rsidRDefault="00161AC1" w:rsidP="0077738B">
            <w:pPr>
              <w:pStyle w:val="a6"/>
              <w:snapToGrid w:val="0"/>
              <w:jc w:val="both"/>
              <w:rPr>
                <w:rFonts w:ascii="Cambria" w:hAnsi="Cambria"/>
                <w:lang w:val="en-US"/>
              </w:rPr>
            </w:pPr>
          </w:p>
        </w:tc>
      </w:tr>
    </w:tbl>
    <w:p w14:paraId="439A9B7F" w14:textId="77777777" w:rsidR="00161AC1" w:rsidRPr="00DE611B" w:rsidRDefault="00161AC1" w:rsidP="00161AC1">
      <w:pPr>
        <w:tabs>
          <w:tab w:val="left" w:pos="426"/>
        </w:tabs>
        <w:spacing w:after="0" w:line="240" w:lineRule="auto"/>
        <w:jc w:val="both"/>
        <w:rPr>
          <w:rFonts w:ascii="Cambria" w:hAnsi="Cambria" w:cs="Cambria"/>
          <w:b/>
          <w:bCs/>
          <w:sz w:val="24"/>
          <w:szCs w:val="24"/>
          <w:lang w:val="en-US"/>
        </w:rPr>
      </w:pPr>
    </w:p>
    <w:p w14:paraId="1D4C218B" w14:textId="77777777" w:rsidR="00161AC1" w:rsidRPr="006670A3" w:rsidRDefault="00161AC1" w:rsidP="00161AC1">
      <w:pPr>
        <w:tabs>
          <w:tab w:val="left" w:pos="426"/>
        </w:tabs>
        <w:spacing w:after="0" w:line="240" w:lineRule="auto"/>
        <w:jc w:val="both"/>
        <w:rPr>
          <w:rFonts w:ascii="Cambria" w:hAnsi="Cambria" w:cs="Cambria"/>
          <w:b/>
          <w:bCs/>
          <w:sz w:val="24"/>
          <w:szCs w:val="24"/>
          <w:lang w:val="en-US"/>
        </w:rPr>
      </w:pPr>
      <w:r w:rsidRPr="006670A3">
        <w:rPr>
          <w:rFonts w:ascii="Cambria" w:hAnsi="Cambria" w:cs="Cambria"/>
          <w:b/>
          <w:bCs/>
          <w:sz w:val="24"/>
          <w:szCs w:val="24"/>
          <w:lang w:val="en-US"/>
        </w:rPr>
        <w:t>List of species (the list is redundant - it contains unnecessary names):</w:t>
      </w:r>
    </w:p>
    <w:p w14:paraId="0CAF9323"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Red heron;</w:t>
      </w:r>
    </w:p>
    <w:p w14:paraId="46AC5DB0"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Hummingbird;</w:t>
      </w:r>
    </w:p>
    <w:p w14:paraId="5D92F6B6"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Snipe;</w:t>
      </w:r>
    </w:p>
    <w:p w14:paraId="6A0F92C9"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Parrot Macaw;</w:t>
      </w:r>
    </w:p>
    <w:p w14:paraId="727F0DB8"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Woodpecker;</w:t>
      </w:r>
    </w:p>
    <w:p w14:paraId="0F3E50D8"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Dubonos;</w:t>
      </w:r>
    </w:p>
    <w:p w14:paraId="64B031D4"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Pelican;</w:t>
      </w:r>
    </w:p>
    <w:p w14:paraId="5674772B"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Black Swift;</w:t>
      </w:r>
    </w:p>
    <w:p w14:paraId="4D0C8EB4"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Common spoonbill;</w:t>
      </w:r>
    </w:p>
    <w:p w14:paraId="75CB604F" w14:textId="77777777" w:rsidR="00161AC1" w:rsidRPr="006670A3" w:rsidRDefault="00161AC1" w:rsidP="00B45D7A">
      <w:pPr>
        <w:pStyle w:val="a3"/>
        <w:numPr>
          <w:ilvl w:val="0"/>
          <w:numId w:val="164"/>
        </w:numPr>
        <w:tabs>
          <w:tab w:val="left" w:pos="426"/>
        </w:tabs>
        <w:spacing w:after="0" w:line="240" w:lineRule="auto"/>
        <w:ind w:left="0" w:firstLine="0"/>
        <w:jc w:val="both"/>
        <w:rPr>
          <w:rFonts w:ascii="Cambria" w:hAnsi="Cambria" w:cs="Cambria"/>
          <w:bCs/>
          <w:sz w:val="24"/>
          <w:szCs w:val="24"/>
        </w:rPr>
      </w:pPr>
      <w:r w:rsidRPr="006670A3">
        <w:rPr>
          <w:rFonts w:ascii="Cambria" w:hAnsi="Cambria" w:cs="Cambria"/>
          <w:bCs/>
          <w:sz w:val="24"/>
          <w:szCs w:val="24"/>
        </w:rPr>
        <w:t>Flamingo pink.</w:t>
      </w:r>
    </w:p>
    <w:p w14:paraId="163ABD80" w14:textId="77777777" w:rsidR="00161AC1" w:rsidRPr="00E44FAA" w:rsidRDefault="00161AC1" w:rsidP="00161AC1">
      <w:pPr>
        <w:tabs>
          <w:tab w:val="left" w:pos="426"/>
        </w:tabs>
        <w:spacing w:after="0" w:line="240" w:lineRule="auto"/>
        <w:jc w:val="both"/>
        <w:rPr>
          <w:rFonts w:ascii="Cambria" w:hAnsi="Cambria" w:cs="Cambria"/>
          <w:b/>
          <w:bCs/>
          <w:sz w:val="24"/>
          <w:szCs w:val="24"/>
          <w:lang w:val="en-US"/>
        </w:rPr>
      </w:pPr>
    </w:p>
    <w:p w14:paraId="66848248" w14:textId="77777777" w:rsidR="00161AC1" w:rsidRPr="00C933C4" w:rsidRDefault="00161AC1" w:rsidP="00161AC1">
      <w:pPr>
        <w:spacing w:after="0" w:line="240" w:lineRule="auto"/>
        <w:jc w:val="both"/>
        <w:rPr>
          <w:rFonts w:ascii="Cambria" w:hAnsi="Cambria" w:cs="Cambria"/>
          <w:bCs/>
          <w:sz w:val="24"/>
          <w:szCs w:val="24"/>
          <w:lang w:val="en-US"/>
        </w:rPr>
      </w:pPr>
      <w:r w:rsidRPr="00FA6653">
        <w:rPr>
          <w:rFonts w:ascii="Cambria" w:hAnsi="Cambria" w:cs="Cambria"/>
          <w:b/>
          <w:bCs/>
          <w:sz w:val="24"/>
          <w:szCs w:val="24"/>
          <w:lang w:val="en-US"/>
        </w:rPr>
        <w:t>List of characteristics (food objects):</w:t>
      </w:r>
    </w:p>
    <w:p w14:paraId="0486F97F"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lastRenderedPageBreak/>
        <w:t>It feeds exclusively on flying insects</w:t>
      </w:r>
      <w:r w:rsidRPr="006F53A3">
        <w:rPr>
          <w:rFonts w:ascii="Cambria" w:hAnsi="Cambria" w:cs="Cambria"/>
          <w:bCs/>
          <w:sz w:val="24"/>
          <w:szCs w:val="24"/>
          <w:lang w:val="en-US"/>
        </w:rPr>
        <w:t>;</w:t>
      </w:r>
    </w:p>
    <w:p w14:paraId="491E41D9"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Long-legged bird, feeding on phyto an</w:t>
      </w:r>
      <w:r>
        <w:rPr>
          <w:rFonts w:ascii="Cambria" w:hAnsi="Cambria" w:cs="Cambria"/>
          <w:bCs/>
          <w:sz w:val="24"/>
          <w:szCs w:val="24"/>
          <w:lang w:val="en-US"/>
        </w:rPr>
        <w:t>d zooplankton in shallow waters</w:t>
      </w:r>
      <w:r w:rsidRPr="006F53A3">
        <w:rPr>
          <w:rFonts w:ascii="Cambria" w:hAnsi="Cambria" w:cs="Cambria"/>
          <w:bCs/>
          <w:sz w:val="24"/>
          <w:szCs w:val="24"/>
          <w:lang w:val="en-US"/>
        </w:rPr>
        <w:t>;</w:t>
      </w:r>
    </w:p>
    <w:p w14:paraId="28D0EAF7"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rPr>
      </w:pPr>
      <w:r w:rsidRPr="00EA62B8">
        <w:rPr>
          <w:rFonts w:ascii="Cambria" w:hAnsi="Cambria" w:cs="Cambria"/>
          <w:bCs/>
          <w:sz w:val="24"/>
          <w:szCs w:val="24"/>
          <w:lang w:val="en-US"/>
        </w:rPr>
        <w:t xml:space="preserve">Between the branches of the lower jaw there is a fold that serves as a bag. </w:t>
      </w:r>
      <w:r>
        <w:rPr>
          <w:rFonts w:ascii="Cambria" w:hAnsi="Cambria" w:cs="Cambria"/>
          <w:bCs/>
          <w:sz w:val="24"/>
          <w:szCs w:val="24"/>
        </w:rPr>
        <w:t>The diet is dominated by fish;</w:t>
      </w:r>
    </w:p>
    <w:p w14:paraId="71D2C3FE"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The beak is short and high at t</w:t>
      </w:r>
      <w:r>
        <w:rPr>
          <w:rFonts w:ascii="Cambria" w:hAnsi="Cambria" w:cs="Cambria"/>
          <w:bCs/>
          <w:sz w:val="24"/>
          <w:szCs w:val="24"/>
          <w:lang w:val="en-US"/>
        </w:rPr>
        <w:t>he base. It feeds on hard seeds</w:t>
      </w:r>
      <w:r w:rsidRPr="006F53A3">
        <w:rPr>
          <w:rFonts w:ascii="Cambria" w:hAnsi="Cambria" w:cs="Cambria"/>
          <w:bCs/>
          <w:sz w:val="24"/>
          <w:szCs w:val="24"/>
          <w:lang w:val="en-US"/>
        </w:rPr>
        <w:t>;</w:t>
      </w:r>
    </w:p>
    <w:p w14:paraId="3DB5E54E" w14:textId="77777777" w:rsidR="00161AC1" w:rsidRPr="00EA62B8" w:rsidRDefault="00161AC1" w:rsidP="00B45D7A">
      <w:pPr>
        <w:pStyle w:val="a3"/>
        <w:numPr>
          <w:ilvl w:val="0"/>
          <w:numId w:val="167"/>
        </w:numPr>
        <w:tabs>
          <w:tab w:val="clear" w:pos="360"/>
          <w:tab w:val="num" w:pos="426"/>
        </w:tabs>
        <w:spacing w:after="0" w:line="240" w:lineRule="auto"/>
        <w:ind w:left="426" w:hanging="142"/>
        <w:jc w:val="both"/>
        <w:rPr>
          <w:rFonts w:ascii="Cambria" w:hAnsi="Cambria" w:cs="Cambria"/>
          <w:bCs/>
          <w:sz w:val="24"/>
          <w:szCs w:val="24"/>
          <w:lang w:val="en-US"/>
        </w:rPr>
      </w:pPr>
      <w:r w:rsidRPr="00EA62B8">
        <w:rPr>
          <w:rFonts w:ascii="Cambria" w:hAnsi="Cambria" w:cs="Cambria"/>
          <w:bCs/>
          <w:sz w:val="24"/>
          <w:szCs w:val="24"/>
          <w:lang w:val="en-US"/>
        </w:rPr>
        <w:t>The beak is flattened at the end. The diet is dominated by planktonic organisms.</w:t>
      </w:r>
    </w:p>
    <w:p w14:paraId="062AA8E5" w14:textId="77777777" w:rsidR="00161AC1" w:rsidRPr="00C933C4" w:rsidRDefault="00161AC1" w:rsidP="00161AC1">
      <w:pPr>
        <w:tabs>
          <w:tab w:val="left" w:pos="426"/>
        </w:tabs>
        <w:spacing w:after="0" w:line="240" w:lineRule="auto"/>
        <w:jc w:val="both"/>
        <w:rPr>
          <w:rFonts w:ascii="Cambria" w:hAnsi="Cambria" w:cs="Cambria"/>
          <w:b/>
          <w:bCs/>
          <w:sz w:val="24"/>
          <w:szCs w:val="24"/>
          <w:lang w:val="en-US"/>
        </w:rPr>
      </w:pPr>
    </w:p>
    <w:p w14:paraId="2D9E1E94" w14:textId="77777777" w:rsidR="00161AC1" w:rsidRPr="00E44FAA" w:rsidRDefault="00161AC1" w:rsidP="00161AC1">
      <w:pPr>
        <w:spacing w:after="0" w:line="240" w:lineRule="auto"/>
        <w:jc w:val="both"/>
        <w:rPr>
          <w:rFonts w:ascii="Cambria" w:hAnsi="Cambria" w:cs="Cambria"/>
          <w:bCs/>
          <w:i/>
          <w:sz w:val="24"/>
          <w:szCs w:val="24"/>
        </w:rPr>
      </w:pPr>
      <w:r>
        <w:rPr>
          <w:rFonts w:ascii="Cambria" w:hAnsi="Cambria" w:cs="Cambria"/>
          <w:b/>
          <w:bCs/>
          <w:sz w:val="24"/>
          <w:szCs w:val="24"/>
          <w:lang w:val="en-US"/>
        </w:rPr>
        <w:t>Answer</w:t>
      </w:r>
      <w:r w:rsidRPr="00E44FAA">
        <w:rPr>
          <w:rFonts w:ascii="Cambria" w:hAnsi="Cambria" w:cs="Cambria"/>
          <w:b/>
          <w:bCs/>
          <w:sz w:val="24"/>
          <w:szCs w:val="24"/>
        </w:rPr>
        <w:t>:</w:t>
      </w:r>
    </w:p>
    <w:p w14:paraId="2607CEE3" w14:textId="77777777" w:rsidR="00161AC1" w:rsidRPr="008B7A04" w:rsidRDefault="008B7A04" w:rsidP="00161AC1">
      <w:pPr>
        <w:spacing w:after="0" w:line="240" w:lineRule="auto"/>
        <w:jc w:val="both"/>
        <w:rPr>
          <w:rFonts w:ascii="Cambria" w:hAnsi="Cambria" w:cs="Cambria"/>
          <w:bCs/>
          <w:i/>
          <w:sz w:val="24"/>
          <w:szCs w:val="24"/>
          <w:lang w:val="en-US"/>
        </w:rPr>
      </w:pPr>
      <w:r w:rsidRPr="008B7A04">
        <w:rPr>
          <w:rFonts w:ascii="Cambria" w:hAnsi="Cambria" w:cs="Cambria"/>
          <w:bCs/>
          <w:i/>
          <w:sz w:val="24"/>
          <w:szCs w:val="24"/>
          <w:lang w:val="en-US"/>
        </w:rPr>
        <w:t>Variant 2</w:t>
      </w:r>
    </w:p>
    <w:p w14:paraId="14989A02" w14:textId="77777777" w:rsidR="008B7A04" w:rsidRPr="00E44FAA" w:rsidRDefault="008B7A04" w:rsidP="00161AC1">
      <w:pPr>
        <w:spacing w:after="0" w:line="240" w:lineRule="auto"/>
        <w:jc w:val="both"/>
        <w:rPr>
          <w:rFonts w:ascii="Cambria" w:hAnsi="Cambria" w:cs="Cambria"/>
          <w:b/>
          <w:bCs/>
          <w:sz w:val="24"/>
          <w:szCs w:val="24"/>
        </w:rPr>
      </w:pPr>
    </w:p>
    <w:tbl>
      <w:tblPr>
        <w:tblW w:w="0" w:type="auto"/>
        <w:tblInd w:w="108" w:type="dxa"/>
        <w:tblLayout w:type="fixed"/>
        <w:tblLook w:val="0000" w:firstRow="0" w:lastRow="0" w:firstColumn="0" w:lastColumn="0" w:noHBand="0" w:noVBand="0"/>
      </w:tblPr>
      <w:tblGrid>
        <w:gridCol w:w="2835"/>
        <w:gridCol w:w="1423"/>
        <w:gridCol w:w="1423"/>
        <w:gridCol w:w="1424"/>
        <w:gridCol w:w="1423"/>
        <w:gridCol w:w="1424"/>
      </w:tblGrid>
      <w:tr w:rsidR="00161AC1" w:rsidRPr="00E44FAA" w14:paraId="649CF1CB" w14:textId="77777777" w:rsidTr="0077738B">
        <w:trPr>
          <w:trHeight w:val="397"/>
        </w:trPr>
        <w:tc>
          <w:tcPr>
            <w:tcW w:w="2835" w:type="dxa"/>
            <w:tcBorders>
              <w:top w:val="single" w:sz="4" w:space="0" w:color="000000"/>
              <w:left w:val="single" w:sz="4" w:space="0" w:color="000000"/>
              <w:bottom w:val="single" w:sz="4" w:space="0" w:color="000000"/>
            </w:tcBorders>
            <w:shd w:val="clear" w:color="auto" w:fill="D9D9D9"/>
            <w:vAlign w:val="center"/>
          </w:tcPr>
          <w:p w14:paraId="3D58F367" w14:textId="77777777" w:rsidR="00161AC1" w:rsidRPr="00E44FAA" w:rsidRDefault="00161AC1" w:rsidP="0077738B">
            <w:pPr>
              <w:spacing w:after="0" w:line="240" w:lineRule="auto"/>
              <w:jc w:val="both"/>
              <w:rPr>
                <w:rFonts w:ascii="Cambria" w:hAnsi="Cambria" w:cs="Cambria"/>
                <w:b/>
                <w:bCs/>
                <w:sz w:val="24"/>
                <w:szCs w:val="24"/>
              </w:rPr>
            </w:pPr>
            <w:r>
              <w:rPr>
                <w:rFonts w:ascii="Cambria" w:hAnsi="Cambria" w:cs="Cambria"/>
                <w:b/>
                <w:bCs/>
                <w:sz w:val="24"/>
                <w:szCs w:val="24"/>
                <w:lang w:val="en-US"/>
              </w:rPr>
              <w:t>Pictures</w:t>
            </w:r>
          </w:p>
        </w:tc>
        <w:tc>
          <w:tcPr>
            <w:tcW w:w="1423" w:type="dxa"/>
            <w:tcBorders>
              <w:top w:val="single" w:sz="4" w:space="0" w:color="000000"/>
              <w:left w:val="single" w:sz="4" w:space="0" w:color="000000"/>
              <w:bottom w:val="single" w:sz="4" w:space="0" w:color="000000"/>
            </w:tcBorders>
            <w:shd w:val="clear" w:color="auto" w:fill="D9D9D9"/>
            <w:vAlign w:val="center"/>
          </w:tcPr>
          <w:p w14:paraId="187E847F"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1</w:t>
            </w:r>
          </w:p>
        </w:tc>
        <w:tc>
          <w:tcPr>
            <w:tcW w:w="1423" w:type="dxa"/>
            <w:tcBorders>
              <w:top w:val="single" w:sz="4" w:space="0" w:color="000000"/>
              <w:left w:val="single" w:sz="4" w:space="0" w:color="000000"/>
              <w:bottom w:val="single" w:sz="4" w:space="0" w:color="000000"/>
            </w:tcBorders>
            <w:shd w:val="clear" w:color="auto" w:fill="D9D9D9"/>
            <w:vAlign w:val="center"/>
          </w:tcPr>
          <w:p w14:paraId="48ADB9F4"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2</w:t>
            </w:r>
          </w:p>
        </w:tc>
        <w:tc>
          <w:tcPr>
            <w:tcW w:w="1424" w:type="dxa"/>
            <w:tcBorders>
              <w:top w:val="single" w:sz="4" w:space="0" w:color="000000"/>
              <w:left w:val="single" w:sz="4" w:space="0" w:color="000000"/>
              <w:bottom w:val="single" w:sz="4" w:space="0" w:color="000000"/>
            </w:tcBorders>
            <w:shd w:val="clear" w:color="auto" w:fill="D9D9D9"/>
            <w:vAlign w:val="center"/>
          </w:tcPr>
          <w:p w14:paraId="4BC399DC"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3</w:t>
            </w:r>
          </w:p>
        </w:tc>
        <w:tc>
          <w:tcPr>
            <w:tcW w:w="1423" w:type="dxa"/>
            <w:tcBorders>
              <w:top w:val="single" w:sz="4" w:space="0" w:color="000000"/>
              <w:left w:val="single" w:sz="4" w:space="0" w:color="000000"/>
              <w:bottom w:val="single" w:sz="4" w:space="0" w:color="000000"/>
            </w:tcBorders>
            <w:shd w:val="clear" w:color="auto" w:fill="D9D9D9"/>
            <w:vAlign w:val="center"/>
          </w:tcPr>
          <w:p w14:paraId="29F26D0E" w14:textId="77777777" w:rsidR="00161AC1" w:rsidRPr="00E44FAA" w:rsidRDefault="00161AC1" w:rsidP="0077738B">
            <w:pPr>
              <w:spacing w:after="0" w:line="240" w:lineRule="auto"/>
              <w:jc w:val="center"/>
              <w:rPr>
                <w:rFonts w:ascii="Cambria" w:hAnsi="Cambria" w:cs="Cambria"/>
                <w:b/>
                <w:bCs/>
                <w:sz w:val="24"/>
                <w:szCs w:val="24"/>
              </w:rPr>
            </w:pPr>
            <w:r w:rsidRPr="00E44FAA">
              <w:rPr>
                <w:rFonts w:ascii="Cambria" w:hAnsi="Cambria" w:cs="Cambria"/>
                <w:b/>
                <w:bCs/>
                <w:sz w:val="24"/>
                <w:szCs w:val="24"/>
              </w:rPr>
              <w:t>4</w:t>
            </w:r>
          </w:p>
        </w:tc>
        <w:tc>
          <w:tcPr>
            <w:tcW w:w="14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4E8DA6" w14:textId="77777777" w:rsidR="00161AC1" w:rsidRPr="00E44FAA" w:rsidRDefault="00161AC1" w:rsidP="0077738B">
            <w:pPr>
              <w:spacing w:after="0" w:line="240" w:lineRule="auto"/>
              <w:jc w:val="center"/>
              <w:rPr>
                <w:rFonts w:ascii="Cambria" w:hAnsi="Cambria"/>
                <w:sz w:val="24"/>
                <w:szCs w:val="24"/>
              </w:rPr>
            </w:pPr>
            <w:r w:rsidRPr="00E44FAA">
              <w:rPr>
                <w:rFonts w:ascii="Cambria" w:hAnsi="Cambria" w:cs="Cambria"/>
                <w:b/>
                <w:bCs/>
                <w:sz w:val="24"/>
                <w:szCs w:val="24"/>
              </w:rPr>
              <w:t>5</w:t>
            </w:r>
          </w:p>
        </w:tc>
      </w:tr>
      <w:tr w:rsidR="00161AC1" w:rsidRPr="00E44FAA" w14:paraId="48DF3932" w14:textId="77777777" w:rsidTr="0077738B">
        <w:trPr>
          <w:trHeight w:val="397"/>
        </w:trPr>
        <w:tc>
          <w:tcPr>
            <w:tcW w:w="2835" w:type="dxa"/>
            <w:tcBorders>
              <w:top w:val="single" w:sz="4" w:space="0" w:color="000000"/>
              <w:left w:val="single" w:sz="4" w:space="0" w:color="000000"/>
              <w:bottom w:val="single" w:sz="4" w:space="0" w:color="000000"/>
            </w:tcBorders>
            <w:shd w:val="clear" w:color="auto" w:fill="auto"/>
            <w:vAlign w:val="center"/>
          </w:tcPr>
          <w:p w14:paraId="73F4E670" w14:textId="77777777" w:rsidR="00161AC1" w:rsidRPr="00E44FAA" w:rsidRDefault="00161AC1" w:rsidP="0077738B">
            <w:pPr>
              <w:spacing w:after="0" w:line="240" w:lineRule="auto"/>
              <w:jc w:val="both"/>
              <w:rPr>
                <w:rFonts w:ascii="Cambria" w:hAnsi="Cambria" w:cs="Cambria"/>
                <w:sz w:val="24"/>
                <w:szCs w:val="24"/>
                <w:lang w:val="en-US"/>
              </w:rPr>
            </w:pPr>
            <w:r>
              <w:rPr>
                <w:rFonts w:ascii="Cambria" w:hAnsi="Cambria" w:cs="Cambria"/>
                <w:bCs/>
                <w:sz w:val="24"/>
                <w:szCs w:val="24"/>
                <w:lang w:val="en-US"/>
              </w:rPr>
              <w:t>Species</w:t>
            </w:r>
          </w:p>
        </w:tc>
        <w:tc>
          <w:tcPr>
            <w:tcW w:w="1423" w:type="dxa"/>
            <w:tcBorders>
              <w:top w:val="single" w:sz="4" w:space="0" w:color="000000"/>
              <w:left w:val="single" w:sz="4" w:space="0" w:color="000000"/>
              <w:bottom w:val="single" w:sz="4" w:space="0" w:color="000000"/>
            </w:tcBorders>
            <w:shd w:val="clear" w:color="auto" w:fill="auto"/>
            <w:vAlign w:val="center"/>
          </w:tcPr>
          <w:p w14:paraId="153953E5"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F</w:t>
            </w:r>
          </w:p>
        </w:tc>
        <w:tc>
          <w:tcPr>
            <w:tcW w:w="1423" w:type="dxa"/>
            <w:tcBorders>
              <w:top w:val="single" w:sz="4" w:space="0" w:color="000000"/>
              <w:left w:val="single" w:sz="4" w:space="0" w:color="000000"/>
              <w:bottom w:val="single" w:sz="4" w:space="0" w:color="000000"/>
            </w:tcBorders>
            <w:shd w:val="clear" w:color="auto" w:fill="auto"/>
            <w:vAlign w:val="center"/>
          </w:tcPr>
          <w:p w14:paraId="53543FBF"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H</w:t>
            </w:r>
          </w:p>
        </w:tc>
        <w:tc>
          <w:tcPr>
            <w:tcW w:w="1424" w:type="dxa"/>
            <w:tcBorders>
              <w:top w:val="single" w:sz="4" w:space="0" w:color="000000"/>
              <w:left w:val="single" w:sz="4" w:space="0" w:color="000000"/>
              <w:bottom w:val="single" w:sz="4" w:space="0" w:color="000000"/>
            </w:tcBorders>
            <w:shd w:val="clear" w:color="auto" w:fill="auto"/>
            <w:vAlign w:val="center"/>
          </w:tcPr>
          <w:p w14:paraId="621E6E22"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J</w:t>
            </w:r>
          </w:p>
        </w:tc>
        <w:tc>
          <w:tcPr>
            <w:tcW w:w="1423" w:type="dxa"/>
            <w:tcBorders>
              <w:top w:val="single" w:sz="4" w:space="0" w:color="000000"/>
              <w:left w:val="single" w:sz="4" w:space="0" w:color="000000"/>
              <w:bottom w:val="single" w:sz="4" w:space="0" w:color="000000"/>
            </w:tcBorders>
            <w:shd w:val="clear" w:color="auto" w:fill="auto"/>
            <w:vAlign w:val="center"/>
          </w:tcPr>
          <w:p w14:paraId="4473EFD5"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w:t>
            </w:r>
          </w:p>
        </w:tc>
        <w:tc>
          <w:tcPr>
            <w:tcW w:w="1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4A448" w14:textId="77777777" w:rsidR="00161AC1" w:rsidRPr="00E44FAA" w:rsidRDefault="00161AC1" w:rsidP="0077738B">
            <w:pPr>
              <w:spacing w:after="0" w:line="240" w:lineRule="auto"/>
              <w:jc w:val="center"/>
              <w:rPr>
                <w:rFonts w:ascii="Cambria" w:hAnsi="Cambria"/>
                <w:sz w:val="24"/>
                <w:szCs w:val="24"/>
              </w:rPr>
            </w:pPr>
            <w:r w:rsidRPr="00E44FAA">
              <w:rPr>
                <w:rFonts w:ascii="Cambria" w:hAnsi="Cambria" w:cs="Cambria"/>
                <w:sz w:val="24"/>
                <w:szCs w:val="24"/>
                <w:lang w:val="en-US"/>
              </w:rPr>
              <w:t>G</w:t>
            </w:r>
          </w:p>
        </w:tc>
      </w:tr>
      <w:tr w:rsidR="00161AC1" w:rsidRPr="00E44FAA" w14:paraId="1257F717" w14:textId="77777777" w:rsidTr="0077738B">
        <w:trPr>
          <w:trHeight w:val="397"/>
        </w:trPr>
        <w:tc>
          <w:tcPr>
            <w:tcW w:w="2835" w:type="dxa"/>
            <w:tcBorders>
              <w:top w:val="single" w:sz="4" w:space="0" w:color="000000"/>
              <w:left w:val="single" w:sz="4" w:space="0" w:color="000000"/>
              <w:bottom w:val="single" w:sz="4" w:space="0" w:color="000000"/>
            </w:tcBorders>
            <w:shd w:val="clear" w:color="auto" w:fill="auto"/>
            <w:vAlign w:val="center"/>
          </w:tcPr>
          <w:p w14:paraId="36A2013E" w14:textId="77777777" w:rsidR="00161AC1" w:rsidRPr="00E44FAA" w:rsidRDefault="00161AC1" w:rsidP="0077738B">
            <w:pPr>
              <w:spacing w:after="0" w:line="240" w:lineRule="auto"/>
              <w:jc w:val="both"/>
              <w:rPr>
                <w:rFonts w:ascii="Cambria" w:hAnsi="Cambria" w:cs="Cambria"/>
                <w:sz w:val="24"/>
                <w:szCs w:val="24"/>
                <w:lang w:val="en-US"/>
              </w:rPr>
            </w:pPr>
            <w:r>
              <w:rPr>
                <w:rFonts w:ascii="Cambria" w:hAnsi="Cambria" w:cs="Cambria"/>
                <w:bCs/>
                <w:sz w:val="24"/>
                <w:szCs w:val="24"/>
                <w:lang w:val="en-US"/>
              </w:rPr>
              <w:t>Food objects</w:t>
            </w:r>
          </w:p>
        </w:tc>
        <w:tc>
          <w:tcPr>
            <w:tcW w:w="1423" w:type="dxa"/>
            <w:tcBorders>
              <w:top w:val="single" w:sz="4" w:space="0" w:color="000000"/>
              <w:left w:val="single" w:sz="4" w:space="0" w:color="000000"/>
              <w:bottom w:val="single" w:sz="4" w:space="0" w:color="000000"/>
            </w:tcBorders>
            <w:shd w:val="clear" w:color="auto" w:fill="auto"/>
            <w:vAlign w:val="center"/>
          </w:tcPr>
          <w:p w14:paraId="00166558"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IV</w:t>
            </w:r>
          </w:p>
        </w:tc>
        <w:tc>
          <w:tcPr>
            <w:tcW w:w="1423" w:type="dxa"/>
            <w:tcBorders>
              <w:top w:val="single" w:sz="4" w:space="0" w:color="000000"/>
              <w:left w:val="single" w:sz="4" w:space="0" w:color="000000"/>
              <w:bottom w:val="single" w:sz="4" w:space="0" w:color="000000"/>
            </w:tcBorders>
            <w:shd w:val="clear" w:color="auto" w:fill="auto"/>
            <w:vAlign w:val="center"/>
          </w:tcPr>
          <w:p w14:paraId="763A8ED2"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w:t>
            </w:r>
          </w:p>
        </w:tc>
        <w:tc>
          <w:tcPr>
            <w:tcW w:w="1424" w:type="dxa"/>
            <w:tcBorders>
              <w:top w:val="single" w:sz="4" w:space="0" w:color="000000"/>
              <w:left w:val="single" w:sz="4" w:space="0" w:color="000000"/>
              <w:bottom w:val="single" w:sz="4" w:space="0" w:color="000000"/>
            </w:tcBorders>
            <w:shd w:val="clear" w:color="auto" w:fill="auto"/>
            <w:vAlign w:val="center"/>
          </w:tcPr>
          <w:p w14:paraId="3F8614C9"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II</w:t>
            </w:r>
          </w:p>
        </w:tc>
        <w:tc>
          <w:tcPr>
            <w:tcW w:w="1423" w:type="dxa"/>
            <w:tcBorders>
              <w:top w:val="single" w:sz="4" w:space="0" w:color="000000"/>
              <w:left w:val="single" w:sz="4" w:space="0" w:color="000000"/>
              <w:bottom w:val="single" w:sz="4" w:space="0" w:color="000000"/>
            </w:tcBorders>
            <w:shd w:val="clear" w:color="auto" w:fill="auto"/>
            <w:vAlign w:val="center"/>
          </w:tcPr>
          <w:p w14:paraId="15D84C4C" w14:textId="77777777" w:rsidR="00161AC1" w:rsidRPr="00E44FAA" w:rsidRDefault="00161AC1" w:rsidP="0077738B">
            <w:pPr>
              <w:spacing w:after="0" w:line="240" w:lineRule="auto"/>
              <w:jc w:val="center"/>
              <w:rPr>
                <w:rFonts w:ascii="Cambria" w:hAnsi="Cambria" w:cs="Cambria"/>
                <w:sz w:val="24"/>
                <w:szCs w:val="24"/>
                <w:lang w:val="en-US"/>
              </w:rPr>
            </w:pPr>
            <w:r w:rsidRPr="00E44FAA">
              <w:rPr>
                <w:rFonts w:ascii="Cambria" w:hAnsi="Cambria" w:cs="Cambria"/>
                <w:sz w:val="24"/>
                <w:szCs w:val="24"/>
                <w:lang w:val="en-US"/>
              </w:rPr>
              <w:t>V</w:t>
            </w:r>
          </w:p>
        </w:tc>
        <w:tc>
          <w:tcPr>
            <w:tcW w:w="1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3BAF4" w14:textId="77777777" w:rsidR="00161AC1" w:rsidRPr="00E44FAA" w:rsidRDefault="00161AC1" w:rsidP="0077738B">
            <w:pPr>
              <w:spacing w:after="0" w:line="240" w:lineRule="auto"/>
              <w:jc w:val="center"/>
              <w:rPr>
                <w:rFonts w:ascii="Cambria" w:hAnsi="Cambria"/>
                <w:sz w:val="24"/>
                <w:szCs w:val="24"/>
              </w:rPr>
            </w:pPr>
            <w:r w:rsidRPr="00E44FAA">
              <w:rPr>
                <w:rFonts w:ascii="Cambria" w:hAnsi="Cambria" w:cs="Cambria"/>
                <w:sz w:val="24"/>
                <w:szCs w:val="24"/>
                <w:lang w:val="en-US"/>
              </w:rPr>
              <w:t>III</w:t>
            </w:r>
          </w:p>
        </w:tc>
      </w:tr>
    </w:tbl>
    <w:p w14:paraId="53AED5AB" w14:textId="77777777" w:rsidR="00161AC1" w:rsidRDefault="00161AC1" w:rsidP="00161AC1">
      <w:pPr>
        <w:tabs>
          <w:tab w:val="left" w:pos="426"/>
        </w:tabs>
        <w:spacing w:after="0" w:line="240" w:lineRule="auto"/>
        <w:jc w:val="both"/>
        <w:rPr>
          <w:rFonts w:ascii="Cambria" w:hAnsi="Cambria" w:cs="Cambria"/>
          <w:b/>
          <w:bCs/>
          <w:sz w:val="24"/>
          <w:szCs w:val="24"/>
          <w:lang w:val="en-US"/>
        </w:rPr>
      </w:pPr>
    </w:p>
    <w:p w14:paraId="7547D051" w14:textId="77777777" w:rsidR="00161AC1" w:rsidRDefault="00161AC1">
      <w:pPr>
        <w:rPr>
          <w:rFonts w:ascii="Cambria" w:hAnsi="Cambria"/>
          <w:b/>
          <w:color w:val="FF0000"/>
          <w:sz w:val="28"/>
          <w:szCs w:val="24"/>
        </w:rPr>
      </w:pPr>
      <w:r>
        <w:rPr>
          <w:rFonts w:ascii="Cambria" w:hAnsi="Cambria"/>
          <w:b/>
          <w:color w:val="FF0000"/>
          <w:sz w:val="28"/>
          <w:szCs w:val="24"/>
        </w:rPr>
        <w:br w:type="page"/>
      </w:r>
    </w:p>
    <w:p w14:paraId="01412F59" w14:textId="6BB8255B" w:rsidR="00493B00" w:rsidRPr="00493B00" w:rsidRDefault="00493B00" w:rsidP="00493B00">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49328D">
        <w:rPr>
          <w:rFonts w:ascii="Cambria" w:hAnsi="Cambria"/>
          <w:b/>
          <w:color w:val="FF0000"/>
          <w:sz w:val="28"/>
          <w:szCs w:val="24"/>
          <w:lang w:val="en-US"/>
        </w:rPr>
        <w:t>31</w:t>
      </w:r>
      <w:r w:rsidRPr="00E354A7">
        <w:rPr>
          <w:rFonts w:ascii="Cambria" w:hAnsi="Cambria"/>
          <w:b/>
          <w:color w:val="FF0000"/>
          <w:sz w:val="28"/>
          <w:szCs w:val="24"/>
          <w:lang w:val="en-US"/>
        </w:rPr>
        <w:t xml:space="preserve"> (</w:t>
      </w:r>
      <w:r>
        <w:rPr>
          <w:rFonts w:ascii="Cambria" w:hAnsi="Cambria"/>
          <w:b/>
          <w:color w:val="FF0000"/>
          <w:sz w:val="28"/>
          <w:szCs w:val="24"/>
          <w:lang w:val="en-US"/>
        </w:rPr>
        <w:t>ID 41</w:t>
      </w:r>
      <w:r w:rsidRPr="00E354A7">
        <w:rPr>
          <w:rFonts w:ascii="Cambria" w:hAnsi="Cambria"/>
          <w:b/>
          <w:color w:val="FF0000"/>
          <w:sz w:val="28"/>
          <w:szCs w:val="24"/>
          <w:lang w:val="en-US"/>
        </w:rPr>
        <w:t>)</w:t>
      </w:r>
      <w:r w:rsidRPr="00493B00">
        <w:rPr>
          <w:rFonts w:ascii="Cambria" w:hAnsi="Cambria"/>
          <w:b/>
          <w:color w:val="FF0000"/>
          <w:sz w:val="28"/>
          <w:szCs w:val="24"/>
          <w:lang w:val="en-US"/>
        </w:rPr>
        <w:t xml:space="preserve"> – 5 </w:t>
      </w:r>
      <w:r>
        <w:rPr>
          <w:rFonts w:ascii="Cambria" w:hAnsi="Cambria"/>
          <w:b/>
          <w:color w:val="FF0000"/>
          <w:sz w:val="28"/>
          <w:szCs w:val="24"/>
          <w:lang w:val="en-US"/>
        </w:rPr>
        <w:t>points</w:t>
      </w:r>
    </w:p>
    <w:p w14:paraId="3CC20D60" w14:textId="77777777" w:rsidR="00493B00" w:rsidRPr="00DF74DB" w:rsidRDefault="00493B00" w:rsidP="00493B00">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B87DD83" w14:textId="77777777" w:rsidR="00493B00" w:rsidRPr="00100124" w:rsidRDefault="00493B00" w:rsidP="00493B00">
      <w:pPr>
        <w:spacing w:after="0" w:line="240" w:lineRule="auto"/>
        <w:jc w:val="both"/>
        <w:rPr>
          <w:rFonts w:ascii="Cambria" w:hAnsi="Cambria"/>
          <w:b/>
          <w:bCs/>
          <w:sz w:val="24"/>
          <w:szCs w:val="24"/>
          <w:lang w:val="en-US"/>
        </w:rPr>
      </w:pPr>
      <w:r>
        <w:rPr>
          <w:rFonts w:ascii="Cambria" w:hAnsi="Cambria"/>
          <w:b/>
          <w:bCs/>
          <w:sz w:val="24"/>
          <w:szCs w:val="24"/>
          <w:lang w:val="en-US"/>
        </w:rPr>
        <w:t>There are group of cells inside human organism, which regulates water</w:t>
      </w:r>
      <w:r w:rsidRPr="00BB7441">
        <w:rPr>
          <w:rFonts w:ascii="Cambria" w:hAnsi="Cambria"/>
          <w:b/>
          <w:bCs/>
          <w:sz w:val="24"/>
          <w:szCs w:val="24"/>
          <w:lang w:val="en-US"/>
        </w:rPr>
        <w:t xml:space="preserve">, </w:t>
      </w:r>
      <w:r>
        <w:rPr>
          <w:rFonts w:ascii="Cambria" w:hAnsi="Cambria"/>
          <w:b/>
          <w:bCs/>
          <w:sz w:val="24"/>
          <w:szCs w:val="24"/>
          <w:lang w:val="en-US"/>
        </w:rPr>
        <w:t>acid and electrolyte balance of internal and secreted fluids. Determine</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type</w:t>
      </w:r>
      <w:r w:rsidRPr="00100124">
        <w:rPr>
          <w:rFonts w:ascii="Cambria" w:hAnsi="Cambria"/>
          <w:b/>
          <w:bCs/>
          <w:sz w:val="24"/>
          <w:szCs w:val="24"/>
          <w:lang w:val="en-US"/>
        </w:rPr>
        <w:t xml:space="preserve"> </w:t>
      </w:r>
      <w:r>
        <w:rPr>
          <w:rFonts w:ascii="Cambria" w:hAnsi="Cambria"/>
          <w:b/>
          <w:bCs/>
          <w:sz w:val="24"/>
          <w:szCs w:val="24"/>
          <w:lang w:val="en-US"/>
        </w:rPr>
        <w:t>and</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function</w:t>
      </w:r>
      <w:r w:rsidRPr="00100124">
        <w:rPr>
          <w:rFonts w:ascii="Cambria" w:hAnsi="Cambria"/>
          <w:b/>
          <w:bCs/>
          <w:sz w:val="24"/>
          <w:szCs w:val="24"/>
          <w:lang w:val="en-US"/>
        </w:rPr>
        <w:t xml:space="preserve"> </w:t>
      </w:r>
      <w:r>
        <w:rPr>
          <w:rFonts w:ascii="Cambria" w:hAnsi="Cambria"/>
          <w:b/>
          <w:bCs/>
          <w:sz w:val="24"/>
          <w:szCs w:val="24"/>
          <w:lang w:val="en-US"/>
        </w:rPr>
        <w:t>using</w:t>
      </w:r>
      <w:r w:rsidRPr="00100124">
        <w:rPr>
          <w:rFonts w:ascii="Cambria" w:hAnsi="Cambria"/>
          <w:b/>
          <w:bCs/>
          <w:sz w:val="24"/>
          <w:szCs w:val="24"/>
          <w:lang w:val="en-US"/>
        </w:rPr>
        <w:t xml:space="preserve"> </w:t>
      </w:r>
      <w:r>
        <w:rPr>
          <w:rFonts w:ascii="Cambria" w:hAnsi="Cambria"/>
          <w:b/>
          <w:bCs/>
          <w:sz w:val="24"/>
          <w:szCs w:val="24"/>
          <w:lang w:val="en-US"/>
        </w:rPr>
        <w:t>pictures with different distribution of membrane transport proteins.</w:t>
      </w:r>
    </w:p>
    <w:p w14:paraId="2649D464" w14:textId="77777777" w:rsidR="00493B00" w:rsidRPr="00100124" w:rsidRDefault="00493B00" w:rsidP="00493B00">
      <w:pPr>
        <w:spacing w:after="0" w:line="240" w:lineRule="auto"/>
        <w:jc w:val="both"/>
        <w:rPr>
          <w:rFonts w:ascii="Cambria" w:hAnsi="Cambria"/>
          <w:b/>
          <w:bCs/>
          <w:sz w:val="24"/>
          <w:szCs w:val="24"/>
          <w:lang w:val="en-US"/>
        </w:rPr>
      </w:pP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610"/>
        <w:gridCol w:w="3610"/>
      </w:tblGrid>
      <w:tr w:rsidR="00493B00" w:rsidRPr="00BD5235" w14:paraId="292EDFD7" w14:textId="77777777" w:rsidTr="00493B00">
        <w:tc>
          <w:tcPr>
            <w:tcW w:w="3610" w:type="dxa"/>
            <w:tcBorders>
              <w:top w:val="nil"/>
              <w:left w:val="nil"/>
              <w:bottom w:val="nil"/>
              <w:right w:val="nil"/>
            </w:tcBorders>
            <w:shd w:val="clear" w:color="auto" w:fill="auto"/>
            <w:vAlign w:val="center"/>
          </w:tcPr>
          <w:p w14:paraId="7965C615" w14:textId="77777777" w:rsidR="00493B00" w:rsidRPr="00BD5235" w:rsidRDefault="00493B00" w:rsidP="0077738B">
            <w:pPr>
              <w:spacing w:after="0" w:line="240" w:lineRule="auto"/>
              <w:rPr>
                <w:rFonts w:ascii="Cambria" w:hAnsi="Cambria"/>
                <w:b/>
                <w:bCs/>
                <w:sz w:val="24"/>
                <w:szCs w:val="24"/>
                <w:lang w:val="en-US"/>
              </w:rPr>
            </w:pPr>
            <w:r w:rsidRPr="00306B31">
              <w:rPr>
                <w:rFonts w:ascii="Cambria" w:hAnsi="Cambria"/>
                <w:b/>
                <w:bCs/>
                <w:noProof/>
                <w:sz w:val="24"/>
                <w:szCs w:val="24"/>
                <w:lang w:eastAsia="ru-RU"/>
              </w:rPr>
              <w:drawing>
                <wp:inline distT="0" distB="0" distL="0" distR="0" wp14:anchorId="4F291A1E" wp14:editId="76DBDB38">
                  <wp:extent cx="2155190" cy="1632585"/>
                  <wp:effectExtent l="0" t="0" r="0" b="5715"/>
                  <wp:docPr id="4448" name="Рисунок 4448" descr="Слайд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айд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506D17F4" w14:textId="77777777" w:rsidR="00493B00" w:rsidRPr="00BD5235" w:rsidRDefault="00493B00" w:rsidP="0077738B">
            <w:pPr>
              <w:spacing w:after="0" w:line="240" w:lineRule="auto"/>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6B75E9E1" wp14:editId="259A445E">
                  <wp:extent cx="2155190" cy="1632585"/>
                  <wp:effectExtent l="0" t="0" r="0" b="5715"/>
                  <wp:docPr id="4449" name="Рисунок 4449" descr="Слайд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лайд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043CBD17"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A3D85B8" wp14:editId="153FA6D5">
                  <wp:extent cx="2155190" cy="1632585"/>
                  <wp:effectExtent l="0" t="0" r="0" b="5715"/>
                  <wp:docPr id="4450" name="Рисунок 4450" descr="Слайд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лайд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r>
      <w:tr w:rsidR="00493B00" w:rsidRPr="00BD5235" w14:paraId="3281D66E" w14:textId="77777777" w:rsidTr="00493B00">
        <w:tc>
          <w:tcPr>
            <w:tcW w:w="3610" w:type="dxa"/>
            <w:tcBorders>
              <w:top w:val="nil"/>
              <w:left w:val="nil"/>
              <w:bottom w:val="nil"/>
              <w:right w:val="nil"/>
            </w:tcBorders>
            <w:shd w:val="clear" w:color="auto" w:fill="auto"/>
            <w:vAlign w:val="center"/>
          </w:tcPr>
          <w:p w14:paraId="064E15B3" w14:textId="77777777" w:rsidR="00493B00" w:rsidRPr="00BD5235" w:rsidRDefault="00493B00" w:rsidP="0077738B">
            <w:pPr>
              <w:spacing w:after="0" w:line="240" w:lineRule="auto"/>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45EFFBB1" wp14:editId="229785A0">
                  <wp:extent cx="2155190" cy="1632585"/>
                  <wp:effectExtent l="0" t="0" r="0" b="5715"/>
                  <wp:docPr id="4451" name="Рисунок 4451" descr="Слайд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лайд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7CA3184A"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9EE1A2D" wp14:editId="2E6EFC07">
                  <wp:extent cx="2155190" cy="1632585"/>
                  <wp:effectExtent l="0" t="0" r="0" b="5715"/>
                  <wp:docPr id="4452" name="Рисунок 4452" descr="Слайд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лайд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610" w:type="dxa"/>
            <w:tcBorders>
              <w:top w:val="nil"/>
              <w:left w:val="nil"/>
              <w:bottom w:val="nil"/>
              <w:right w:val="nil"/>
            </w:tcBorders>
            <w:shd w:val="clear" w:color="auto" w:fill="auto"/>
            <w:vAlign w:val="center"/>
          </w:tcPr>
          <w:p w14:paraId="17E7CBCB" w14:textId="77777777" w:rsidR="00493B00" w:rsidRPr="00BD5235" w:rsidRDefault="00493B00" w:rsidP="0077738B">
            <w:pPr>
              <w:spacing w:after="0" w:line="240" w:lineRule="auto"/>
              <w:jc w:val="center"/>
              <w:rPr>
                <w:rFonts w:ascii="Cambria" w:hAnsi="Cambria"/>
                <w:b/>
                <w:bCs/>
                <w:sz w:val="24"/>
                <w:szCs w:val="24"/>
                <w:lang w:val="en-US"/>
              </w:rPr>
            </w:pPr>
          </w:p>
        </w:tc>
      </w:tr>
    </w:tbl>
    <w:p w14:paraId="3A0C0FD4" w14:textId="77777777" w:rsidR="00493B00" w:rsidRPr="00774ED8" w:rsidRDefault="00493B00" w:rsidP="00493B00">
      <w:pPr>
        <w:spacing w:after="0" w:line="240" w:lineRule="auto"/>
        <w:jc w:val="both"/>
        <w:rPr>
          <w:rFonts w:ascii="Cambria" w:hAnsi="Cambria"/>
          <w:b/>
          <w:bCs/>
          <w:sz w:val="24"/>
          <w:szCs w:val="24"/>
          <w:lang w:val="en-US"/>
        </w:rPr>
      </w:pPr>
    </w:p>
    <w:p w14:paraId="7BC817FF" w14:textId="77777777" w:rsidR="00493B00" w:rsidRPr="009155E3" w:rsidRDefault="00493B00" w:rsidP="00493B00">
      <w:pPr>
        <w:spacing w:after="0" w:line="240" w:lineRule="auto"/>
        <w:jc w:val="both"/>
        <w:rPr>
          <w:rFonts w:ascii="Cambria" w:hAnsi="Cambria"/>
          <w:b/>
          <w:bCs/>
          <w:sz w:val="24"/>
          <w:szCs w:val="24"/>
          <w:lang w:val="en-US"/>
        </w:rPr>
      </w:pPr>
      <w:r w:rsidRPr="00485AEE">
        <w:rPr>
          <w:rFonts w:ascii="Cambria" w:hAnsi="Cambria"/>
          <w:b/>
          <w:bCs/>
          <w:sz w:val="24"/>
          <w:szCs w:val="24"/>
          <w:lang w:val="en-US"/>
        </w:rPr>
        <w:t>List of cell types (the list is redundant - it contains unnecessary names)</w:t>
      </w:r>
      <w:r w:rsidRPr="009155E3">
        <w:rPr>
          <w:rFonts w:ascii="Cambria" w:hAnsi="Cambria"/>
          <w:b/>
          <w:bCs/>
          <w:sz w:val="24"/>
          <w:szCs w:val="24"/>
          <w:lang w:val="en-US"/>
        </w:rPr>
        <w:t>:</w:t>
      </w:r>
    </w:p>
    <w:p w14:paraId="464D85A0" w14:textId="77777777" w:rsidR="00493B00" w:rsidRPr="00FC0168"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Cell of the distal convoluted tubule</w:t>
      </w:r>
      <w:r w:rsidRPr="00FC0168">
        <w:rPr>
          <w:rFonts w:ascii="Cambria" w:hAnsi="Cambria"/>
          <w:bCs/>
          <w:sz w:val="24"/>
          <w:szCs w:val="24"/>
          <w:lang w:val="en-US"/>
        </w:rPr>
        <w:t>;</w:t>
      </w:r>
    </w:p>
    <w:p w14:paraId="270C2BDC"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 xml:space="preserve">Cell of the </w:t>
      </w:r>
      <w:r>
        <w:rPr>
          <w:rFonts w:ascii="Cambria" w:hAnsi="Cambria"/>
          <w:bCs/>
          <w:sz w:val="24"/>
          <w:szCs w:val="24"/>
          <w:lang w:val="en-US"/>
        </w:rPr>
        <w:t>salivary</w:t>
      </w:r>
      <w:r w:rsidRPr="00FC0168">
        <w:rPr>
          <w:rFonts w:ascii="Cambria" w:hAnsi="Cambria"/>
          <w:bCs/>
          <w:sz w:val="24"/>
          <w:szCs w:val="24"/>
          <w:lang w:val="en-US"/>
        </w:rPr>
        <w:t xml:space="preserve"> ductal </w:t>
      </w:r>
      <w:r>
        <w:rPr>
          <w:rFonts w:ascii="Cambria" w:hAnsi="Cambria"/>
          <w:bCs/>
          <w:sz w:val="24"/>
          <w:szCs w:val="24"/>
          <w:lang w:val="en-US"/>
        </w:rPr>
        <w:t>epithelium</w:t>
      </w:r>
      <w:r w:rsidRPr="00FC0168">
        <w:rPr>
          <w:rFonts w:ascii="Cambria" w:hAnsi="Cambria"/>
          <w:bCs/>
          <w:sz w:val="24"/>
          <w:szCs w:val="24"/>
          <w:lang w:val="en-US"/>
        </w:rPr>
        <w:t>;</w:t>
      </w:r>
    </w:p>
    <w:p w14:paraId="18FB5D82"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A parietal cell of the gastric mucosa;</w:t>
      </w:r>
    </w:p>
    <w:p w14:paraId="7E3EFBBF"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proximal convoluted tubule;</w:t>
      </w:r>
    </w:p>
    <w:p w14:paraId="514CBF14"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pancreatic ductal epithelium;</w:t>
      </w:r>
    </w:p>
    <w:p w14:paraId="084B434D"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cortical collecting duct;</w:t>
      </w:r>
    </w:p>
    <w:p w14:paraId="4A619D11"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medullary collecting duct;</w:t>
      </w:r>
    </w:p>
    <w:p w14:paraId="1DD36294"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intestinal epithelium;</w:t>
      </w:r>
    </w:p>
    <w:p w14:paraId="51799398"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thick ascending part of Henle's loop;</w:t>
      </w:r>
    </w:p>
    <w:p w14:paraId="4020012A" w14:textId="77777777" w:rsidR="00493B00" w:rsidRDefault="00493B00" w:rsidP="00B45D7A">
      <w:pPr>
        <w:numPr>
          <w:ilvl w:val="0"/>
          <w:numId w:val="119"/>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descending part of Henle's loop.</w:t>
      </w:r>
    </w:p>
    <w:p w14:paraId="26D98505" w14:textId="77777777" w:rsidR="00493B00" w:rsidRPr="00FC0168" w:rsidRDefault="00493B00" w:rsidP="00493B00">
      <w:pPr>
        <w:tabs>
          <w:tab w:val="left" w:pos="426"/>
        </w:tabs>
        <w:spacing w:after="0" w:line="240" w:lineRule="auto"/>
        <w:jc w:val="both"/>
        <w:rPr>
          <w:rFonts w:ascii="Cambria" w:hAnsi="Cambria"/>
          <w:bCs/>
          <w:sz w:val="24"/>
          <w:szCs w:val="24"/>
          <w:lang w:val="en-US"/>
        </w:rPr>
      </w:pPr>
    </w:p>
    <w:p w14:paraId="01D0E5B7" w14:textId="77777777" w:rsidR="00493B00" w:rsidRPr="009155E3" w:rsidRDefault="00493B00" w:rsidP="00493B00">
      <w:pPr>
        <w:spacing w:after="0" w:line="240" w:lineRule="auto"/>
        <w:jc w:val="both"/>
        <w:rPr>
          <w:rFonts w:ascii="Cambria" w:hAnsi="Cambria"/>
          <w:b/>
          <w:bCs/>
          <w:sz w:val="24"/>
          <w:szCs w:val="24"/>
          <w:lang w:val="en-US"/>
        </w:rPr>
      </w:pPr>
      <w:r w:rsidRPr="00CB6550">
        <w:rPr>
          <w:rFonts w:ascii="Cambria" w:hAnsi="Cambria"/>
          <w:b/>
          <w:bCs/>
          <w:sz w:val="24"/>
          <w:szCs w:val="24"/>
          <w:lang w:val="en-US"/>
        </w:rPr>
        <w:t>List of cell functions (the list is redundant)</w:t>
      </w:r>
      <w:r w:rsidRPr="009155E3">
        <w:rPr>
          <w:rFonts w:ascii="Cambria" w:hAnsi="Cambria"/>
          <w:b/>
          <w:bCs/>
          <w:sz w:val="24"/>
          <w:szCs w:val="24"/>
          <w:lang w:val="en-US"/>
        </w:rPr>
        <w:t>:</w:t>
      </w:r>
    </w:p>
    <w:p w14:paraId="4609493D"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Active HCl secretion into the lumen;</w:t>
      </w:r>
    </w:p>
    <w:p w14:paraId="6D4B85FF"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Isotonic bicarbonate secretion into the lumen;</w:t>
      </w:r>
    </w:p>
    <w:p w14:paraId="05607A81"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w:t>
      </w:r>
      <w:r>
        <w:rPr>
          <w:rFonts w:ascii="Cambria" w:hAnsi="Cambria"/>
          <w:bCs/>
          <w:sz w:val="24"/>
          <w:szCs w:val="24"/>
          <w:lang w:val="en-US"/>
        </w:rPr>
        <w:t xml:space="preserve">nd glucose with </w:t>
      </w:r>
      <w:r w:rsidRPr="00EC0B75">
        <w:rPr>
          <w:rFonts w:ascii="Cambria" w:hAnsi="Cambria"/>
          <w:bCs/>
          <w:sz w:val="24"/>
          <w:szCs w:val="24"/>
          <w:lang w:val="en-US"/>
        </w:rPr>
        <w:t xml:space="preserve">pH </w:t>
      </w:r>
      <w:r>
        <w:rPr>
          <w:rFonts w:ascii="Cambria" w:hAnsi="Cambria"/>
          <w:bCs/>
          <w:sz w:val="24"/>
          <w:szCs w:val="24"/>
          <w:lang w:val="en-US"/>
        </w:rPr>
        <w:t>decreasing</w:t>
      </w:r>
      <w:r w:rsidRPr="00EC0B75">
        <w:rPr>
          <w:rFonts w:ascii="Cambria" w:hAnsi="Cambria"/>
          <w:bCs/>
          <w:sz w:val="24"/>
          <w:szCs w:val="24"/>
          <w:lang w:val="en-US"/>
        </w:rPr>
        <w:t xml:space="preserve"> in </w:t>
      </w:r>
      <w:r>
        <w:rPr>
          <w:rFonts w:ascii="Cambria" w:hAnsi="Cambria"/>
          <w:bCs/>
          <w:sz w:val="24"/>
          <w:szCs w:val="24"/>
          <w:lang w:val="en-US"/>
        </w:rPr>
        <w:t>the lumen</w:t>
      </w:r>
      <w:r w:rsidRPr="00EC0B75">
        <w:rPr>
          <w:rFonts w:ascii="Cambria" w:hAnsi="Cambria"/>
          <w:bCs/>
          <w:sz w:val="24"/>
          <w:szCs w:val="24"/>
          <w:lang w:val="en-US"/>
        </w:rPr>
        <w:t>;</w:t>
      </w:r>
    </w:p>
    <w:p w14:paraId="61486BDF"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 xml:space="preserve">Hypotonic </w:t>
      </w:r>
      <w:r w:rsidRPr="00EC0B75">
        <w:rPr>
          <w:rFonts w:ascii="Cambria" w:hAnsi="Cambria"/>
          <w:bCs/>
          <w:sz w:val="24"/>
          <w:szCs w:val="24"/>
          <w:lang w:val="en-US"/>
        </w:rPr>
        <w:t>bicarbonate</w:t>
      </w:r>
      <w:r>
        <w:rPr>
          <w:rFonts w:ascii="Cambria" w:hAnsi="Cambria"/>
          <w:bCs/>
          <w:sz w:val="24"/>
          <w:szCs w:val="24"/>
          <w:lang w:val="en-US"/>
        </w:rPr>
        <w:t xml:space="preserve"> secretion into the lumen</w:t>
      </w:r>
      <w:r w:rsidRPr="00EC0B75">
        <w:rPr>
          <w:rFonts w:ascii="Cambria" w:hAnsi="Cambria"/>
          <w:bCs/>
          <w:sz w:val="24"/>
          <w:szCs w:val="24"/>
          <w:lang w:val="en-US"/>
        </w:rPr>
        <w:t xml:space="preserve"> (with NaCl reabsorption);</w:t>
      </w:r>
    </w:p>
    <w:p w14:paraId="325F2F04"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an</w:t>
      </w:r>
      <w:r>
        <w:rPr>
          <w:rFonts w:ascii="Cambria" w:hAnsi="Cambria"/>
          <w:bCs/>
          <w:sz w:val="24"/>
          <w:szCs w:val="24"/>
          <w:lang w:val="en-US"/>
        </w:rPr>
        <w:t xml:space="preserve">d glucose with </w:t>
      </w:r>
      <w:r w:rsidRPr="00EC0B75">
        <w:rPr>
          <w:rFonts w:ascii="Cambria" w:hAnsi="Cambria"/>
          <w:bCs/>
          <w:sz w:val="24"/>
          <w:szCs w:val="24"/>
          <w:lang w:val="en-US"/>
        </w:rPr>
        <w:t>pH</w:t>
      </w:r>
      <w:r>
        <w:rPr>
          <w:rFonts w:ascii="Cambria" w:hAnsi="Cambria"/>
          <w:bCs/>
          <w:sz w:val="24"/>
          <w:szCs w:val="24"/>
          <w:lang w:val="en-US"/>
        </w:rPr>
        <w:t xml:space="preserve"> increasing in the lumen</w:t>
      </w:r>
      <w:r w:rsidRPr="00EC0B75">
        <w:rPr>
          <w:rFonts w:ascii="Cambria" w:hAnsi="Cambria"/>
          <w:bCs/>
          <w:sz w:val="24"/>
          <w:szCs w:val="24"/>
          <w:lang w:val="en-US"/>
        </w:rPr>
        <w:t>;</w:t>
      </w:r>
    </w:p>
    <w:p w14:paraId="089B809A"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sidRPr="00EC0B75">
        <w:rPr>
          <w:rFonts w:ascii="Cambria" w:hAnsi="Cambria"/>
          <w:bCs/>
          <w:sz w:val="24"/>
          <w:szCs w:val="24"/>
          <w:lang w:val="en-US"/>
        </w:rPr>
        <w:t>Creation of a h</w:t>
      </w:r>
      <w:r>
        <w:rPr>
          <w:rFonts w:ascii="Cambria" w:hAnsi="Cambria"/>
          <w:bCs/>
          <w:sz w:val="24"/>
          <w:szCs w:val="24"/>
          <w:lang w:val="en-US"/>
        </w:rPr>
        <w:t>ypotonic environment in the lumen</w:t>
      </w:r>
      <w:r w:rsidRPr="00EC0B75">
        <w:rPr>
          <w:rFonts w:ascii="Cambria" w:hAnsi="Cambria"/>
          <w:bCs/>
          <w:sz w:val="24"/>
          <w:szCs w:val="24"/>
          <w:lang w:val="en-US"/>
        </w:rPr>
        <w:t xml:space="preserve"> and paracellular calcium reabsorption;</w:t>
      </w:r>
    </w:p>
    <w:p w14:paraId="50A146BF"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Creation of i</w:t>
      </w:r>
      <w:r w:rsidRPr="00EC0B75">
        <w:rPr>
          <w:rFonts w:ascii="Cambria" w:hAnsi="Cambria"/>
          <w:bCs/>
          <w:sz w:val="24"/>
          <w:szCs w:val="24"/>
          <w:lang w:val="en-US"/>
        </w:rPr>
        <w:t>ncreased osmolarity of the interstitium and hormone-dependent water reabsorption;</w:t>
      </w:r>
    </w:p>
    <w:p w14:paraId="5623ED12"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Hormone-dependent water reabsorption and secretion of protons and potassium into the lumen;</w:t>
      </w:r>
    </w:p>
    <w:p w14:paraId="3B4AA3A8" w14:textId="77777777" w:rsidR="00493B00" w:rsidRDefault="00493B00" w:rsidP="00B45D7A">
      <w:pPr>
        <w:numPr>
          <w:ilvl w:val="0"/>
          <w:numId w:val="118"/>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Creation of a hypotonic environment in the lumen and transcellular calcium reabsorption;</w:t>
      </w:r>
    </w:p>
    <w:p w14:paraId="39752EE3" w14:textId="10C28E8A" w:rsidR="00DF3452" w:rsidRDefault="00DF3452">
      <w:pPr>
        <w:rPr>
          <w:rFonts w:ascii="Cambria" w:hAnsi="Cambria"/>
          <w:bCs/>
          <w:sz w:val="24"/>
          <w:szCs w:val="24"/>
          <w:lang w:val="en-US"/>
        </w:rPr>
      </w:pPr>
      <w:r>
        <w:rPr>
          <w:rFonts w:ascii="Cambria" w:hAnsi="Cambria"/>
          <w:bCs/>
          <w:sz w:val="24"/>
          <w:szCs w:val="24"/>
          <w:lang w:val="en-US"/>
        </w:rPr>
        <w:br w:type="page"/>
      </w:r>
    </w:p>
    <w:p w14:paraId="12E2FD3B" w14:textId="77777777" w:rsidR="00493B00" w:rsidRPr="00485AEE" w:rsidRDefault="00493B00" w:rsidP="00493B00">
      <w:pPr>
        <w:tabs>
          <w:tab w:val="left" w:pos="709"/>
        </w:tabs>
        <w:spacing w:after="0" w:line="240" w:lineRule="auto"/>
        <w:jc w:val="both"/>
        <w:rPr>
          <w:rFonts w:ascii="Cambria" w:hAnsi="Cambria"/>
          <w:bCs/>
          <w:sz w:val="24"/>
          <w:szCs w:val="24"/>
          <w:lang w:val="en-US"/>
        </w:rPr>
      </w:pPr>
    </w:p>
    <w:p w14:paraId="5F947F8C" w14:textId="77777777" w:rsidR="00493B00" w:rsidRPr="00FF71BF" w:rsidRDefault="00493B00" w:rsidP="00493B00">
      <w:pPr>
        <w:spacing w:after="0" w:line="240" w:lineRule="auto"/>
        <w:jc w:val="both"/>
        <w:rPr>
          <w:rFonts w:ascii="Cambria" w:hAnsi="Cambria"/>
          <w:b/>
          <w:bCs/>
          <w:sz w:val="24"/>
          <w:szCs w:val="24"/>
        </w:rPr>
      </w:pPr>
      <w:r>
        <w:rPr>
          <w:rFonts w:ascii="Cambria" w:hAnsi="Cambria"/>
          <w:b/>
          <w:bCs/>
          <w:sz w:val="24"/>
          <w:szCs w:val="24"/>
          <w:lang w:val="en-US"/>
        </w:rPr>
        <w:t>Answer</w:t>
      </w:r>
      <w:r>
        <w:rPr>
          <w:rFonts w:ascii="Cambria" w:hAnsi="Cambria"/>
          <w:b/>
          <w:bCs/>
          <w:sz w:val="24"/>
          <w:szCs w:val="24"/>
        </w:rPr>
        <w:t>:</w:t>
      </w:r>
    </w:p>
    <w:p w14:paraId="5EEE09D4" w14:textId="77777777" w:rsidR="00493B00" w:rsidRDefault="00493B00" w:rsidP="00493B00">
      <w:pPr>
        <w:spacing w:after="0" w:line="240" w:lineRule="auto"/>
        <w:jc w:val="both"/>
        <w:rPr>
          <w:rFonts w:ascii="Cambria" w:hAnsi="Cambria"/>
          <w:bCs/>
          <w:i/>
          <w:sz w:val="24"/>
          <w:szCs w:val="24"/>
        </w:rPr>
      </w:pPr>
      <w:r>
        <w:rPr>
          <w:rFonts w:ascii="Cambria" w:hAnsi="Cambria"/>
          <w:bCs/>
          <w:i/>
          <w:sz w:val="24"/>
          <w:szCs w:val="24"/>
          <w:lang w:val="en-US"/>
        </w:rPr>
        <w:t>Variant</w:t>
      </w:r>
      <w:r w:rsidRPr="00EC6AE2">
        <w:rPr>
          <w:rFonts w:ascii="Cambria" w:hAnsi="Cambria"/>
          <w:bCs/>
          <w:i/>
          <w:sz w:val="24"/>
          <w:szCs w:val="24"/>
        </w:rPr>
        <w:t xml:space="preserve"> 1</w:t>
      </w:r>
    </w:p>
    <w:p w14:paraId="6CFC0066" w14:textId="77777777" w:rsidR="00493B00" w:rsidRPr="00EC6AE2" w:rsidRDefault="00493B00" w:rsidP="00493B00">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93B00" w:rsidRPr="002931BB" w14:paraId="0525120F"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A848F6" w14:textId="77777777" w:rsidR="00493B00" w:rsidRPr="002931BB" w:rsidRDefault="00493B00" w:rsidP="0077738B">
            <w:pPr>
              <w:spacing w:after="0" w:line="240" w:lineRule="auto"/>
              <w:jc w:val="both"/>
              <w:rPr>
                <w:rFonts w:ascii="Cambria" w:hAnsi="Cambria"/>
                <w:b/>
                <w:bCs/>
                <w:sz w:val="24"/>
                <w:szCs w:val="24"/>
                <w:lang w:val="en-US"/>
              </w:rPr>
            </w:pPr>
            <w:r>
              <w:rPr>
                <w:rFonts w:ascii="Cambria" w:hAnsi="Cambria"/>
                <w:b/>
                <w:bCs/>
                <w:sz w:val="24"/>
                <w:szCs w:val="24"/>
                <w:lang w:val="en-US"/>
              </w:rPr>
              <w:t>Picture</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03BB3E"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330401"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2D62F8"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3A9E4E"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D80ADA"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5</w:t>
            </w:r>
          </w:p>
        </w:tc>
      </w:tr>
      <w:tr w:rsidR="00493B00" w:rsidRPr="002931BB" w14:paraId="11969724"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A327A26" w14:textId="77777777" w:rsidR="00493B00" w:rsidRPr="002931BB" w:rsidRDefault="00493B00" w:rsidP="0077738B">
            <w:pPr>
              <w:spacing w:after="0" w:line="240" w:lineRule="auto"/>
              <w:jc w:val="both"/>
              <w:rPr>
                <w:rFonts w:ascii="Cambria" w:hAnsi="Cambria"/>
                <w:bCs/>
                <w:sz w:val="24"/>
                <w:szCs w:val="24"/>
              </w:rPr>
            </w:pPr>
            <w:r w:rsidRPr="00400E78">
              <w:rPr>
                <w:rFonts w:ascii="Cambria" w:hAnsi="Cambria"/>
                <w:bCs/>
                <w:sz w:val="24"/>
                <w:szCs w:val="24"/>
                <w:lang w:val="en-US"/>
              </w:rPr>
              <w:t>Cell type</w:t>
            </w:r>
          </w:p>
        </w:tc>
        <w:tc>
          <w:tcPr>
            <w:tcW w:w="1502" w:type="dxa"/>
            <w:tcBorders>
              <w:top w:val="single" w:sz="4" w:space="0" w:color="auto"/>
              <w:left w:val="single" w:sz="4" w:space="0" w:color="auto"/>
              <w:bottom w:val="single" w:sz="4" w:space="0" w:color="auto"/>
              <w:right w:val="single" w:sz="4" w:space="0" w:color="auto"/>
            </w:tcBorders>
            <w:vAlign w:val="center"/>
          </w:tcPr>
          <w:p w14:paraId="7D85068D" w14:textId="77777777" w:rsidR="00493B00" w:rsidRPr="00242055" w:rsidRDefault="00493B00" w:rsidP="0077738B">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73594E13" w14:textId="77777777" w:rsidR="00493B00" w:rsidRPr="00242055" w:rsidRDefault="00493B00" w:rsidP="0077738B">
            <w:pPr>
              <w:spacing w:after="0" w:line="240" w:lineRule="auto"/>
              <w:jc w:val="center"/>
              <w:rPr>
                <w:rFonts w:ascii="Cambria" w:hAnsi="Cambria"/>
                <w:sz w:val="24"/>
                <w:szCs w:val="24"/>
              </w:rPr>
            </w:pPr>
            <w:r>
              <w:rPr>
                <w:rFonts w:ascii="Cambria" w:hAnsi="Cambria"/>
                <w:sz w:val="24"/>
                <w:szCs w:val="24"/>
              </w:rPr>
              <w:t>C</w:t>
            </w:r>
          </w:p>
        </w:tc>
        <w:tc>
          <w:tcPr>
            <w:tcW w:w="1502" w:type="dxa"/>
            <w:tcBorders>
              <w:top w:val="single" w:sz="4" w:space="0" w:color="auto"/>
              <w:left w:val="single" w:sz="4" w:space="0" w:color="auto"/>
              <w:bottom w:val="single" w:sz="4" w:space="0" w:color="auto"/>
              <w:right w:val="single" w:sz="4" w:space="0" w:color="auto"/>
            </w:tcBorders>
            <w:vAlign w:val="center"/>
          </w:tcPr>
          <w:p w14:paraId="44151CAC"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78F9D05E"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22BB96D8"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F</w:t>
            </w:r>
          </w:p>
        </w:tc>
      </w:tr>
      <w:tr w:rsidR="00493B00" w:rsidRPr="002931BB" w14:paraId="229682E1"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930FC2B" w14:textId="77777777" w:rsidR="00493B00" w:rsidRPr="00E77B01" w:rsidRDefault="00493B00" w:rsidP="0077738B">
            <w:pPr>
              <w:spacing w:after="0" w:line="240" w:lineRule="auto"/>
              <w:jc w:val="both"/>
              <w:rPr>
                <w:rFonts w:ascii="Cambria" w:hAnsi="Cambria"/>
                <w:bCs/>
                <w:sz w:val="24"/>
                <w:szCs w:val="24"/>
                <w:lang w:val="en-US"/>
              </w:rPr>
            </w:pPr>
            <w:r w:rsidRPr="00400E78">
              <w:rPr>
                <w:rFonts w:ascii="Cambria" w:hAnsi="Cambria"/>
                <w:bCs/>
                <w:sz w:val="24"/>
                <w:szCs w:val="24"/>
                <w:lang w:val="en-US"/>
              </w:rPr>
              <w:t>Cell function</w:t>
            </w:r>
          </w:p>
        </w:tc>
        <w:tc>
          <w:tcPr>
            <w:tcW w:w="1502" w:type="dxa"/>
            <w:tcBorders>
              <w:top w:val="single" w:sz="4" w:space="0" w:color="auto"/>
              <w:left w:val="single" w:sz="4" w:space="0" w:color="auto"/>
              <w:bottom w:val="single" w:sz="4" w:space="0" w:color="auto"/>
              <w:right w:val="single" w:sz="4" w:space="0" w:color="auto"/>
            </w:tcBorders>
            <w:vAlign w:val="center"/>
          </w:tcPr>
          <w:p w14:paraId="4746F163" w14:textId="77777777" w:rsidR="00493B00" w:rsidRPr="00242055" w:rsidRDefault="00493B00" w:rsidP="0077738B">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07A72ECC" w14:textId="77777777" w:rsidR="00493B00" w:rsidRPr="00242055" w:rsidRDefault="00493B00" w:rsidP="0077738B">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33BAF4B1"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264A0710"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00FDC5B6" w14:textId="77777777" w:rsidR="00493B00" w:rsidRPr="00242055" w:rsidRDefault="00493B00" w:rsidP="0077738B">
            <w:pPr>
              <w:spacing w:after="0" w:line="240" w:lineRule="auto"/>
              <w:jc w:val="center"/>
              <w:rPr>
                <w:rFonts w:ascii="Cambria" w:hAnsi="Cambria"/>
                <w:sz w:val="24"/>
                <w:szCs w:val="24"/>
                <w:lang w:val="en-US"/>
              </w:rPr>
            </w:pPr>
            <w:r>
              <w:rPr>
                <w:rFonts w:ascii="Cambria" w:hAnsi="Cambria"/>
                <w:sz w:val="24"/>
                <w:szCs w:val="24"/>
                <w:lang w:val="en-US"/>
              </w:rPr>
              <w:t>VIII</w:t>
            </w:r>
          </w:p>
        </w:tc>
      </w:tr>
    </w:tbl>
    <w:p w14:paraId="0327A837" w14:textId="77777777" w:rsidR="00493B00" w:rsidRDefault="00493B00" w:rsidP="00493B00">
      <w:pPr>
        <w:rPr>
          <w:rFonts w:ascii="Cambria" w:hAnsi="Cambria"/>
          <w:bCs/>
          <w:sz w:val="24"/>
          <w:szCs w:val="24"/>
        </w:rPr>
      </w:pPr>
      <w:r>
        <w:rPr>
          <w:rFonts w:ascii="Cambria" w:hAnsi="Cambria"/>
          <w:bCs/>
          <w:sz w:val="24"/>
          <w:szCs w:val="24"/>
        </w:rPr>
        <w:br w:type="page"/>
      </w:r>
    </w:p>
    <w:p w14:paraId="4C7D0F0F" w14:textId="13C1222F" w:rsidR="00493B00" w:rsidRPr="00493B00" w:rsidRDefault="00493B00" w:rsidP="00493B00">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E354A7">
        <w:rPr>
          <w:rFonts w:ascii="Cambria" w:hAnsi="Cambria"/>
          <w:b/>
          <w:color w:val="FF0000"/>
          <w:sz w:val="28"/>
          <w:szCs w:val="24"/>
          <w:lang w:val="en-US"/>
        </w:rPr>
        <w:t xml:space="preserve"> </w:t>
      </w:r>
      <w:r w:rsidR="0049328D">
        <w:rPr>
          <w:rFonts w:ascii="Cambria" w:hAnsi="Cambria"/>
          <w:b/>
          <w:color w:val="FF0000"/>
          <w:sz w:val="28"/>
          <w:szCs w:val="24"/>
          <w:lang w:val="en-US"/>
        </w:rPr>
        <w:t>31</w:t>
      </w:r>
      <w:r w:rsidRPr="00E354A7">
        <w:rPr>
          <w:rFonts w:ascii="Cambria" w:hAnsi="Cambria"/>
          <w:b/>
          <w:color w:val="FF0000"/>
          <w:sz w:val="28"/>
          <w:szCs w:val="24"/>
          <w:lang w:val="en-US"/>
        </w:rPr>
        <w:t xml:space="preserve"> (</w:t>
      </w:r>
      <w:r>
        <w:rPr>
          <w:rFonts w:ascii="Cambria" w:hAnsi="Cambria"/>
          <w:b/>
          <w:color w:val="FF0000"/>
          <w:sz w:val="28"/>
          <w:szCs w:val="24"/>
          <w:lang w:val="en-US"/>
        </w:rPr>
        <w:t>ID 41</w:t>
      </w:r>
      <w:r w:rsidRPr="00E354A7">
        <w:rPr>
          <w:rFonts w:ascii="Cambria" w:hAnsi="Cambria"/>
          <w:b/>
          <w:color w:val="FF0000"/>
          <w:sz w:val="28"/>
          <w:szCs w:val="24"/>
          <w:lang w:val="en-US"/>
        </w:rPr>
        <w:t>)</w:t>
      </w:r>
      <w:r w:rsidRPr="00493B00">
        <w:rPr>
          <w:rFonts w:ascii="Cambria" w:hAnsi="Cambria"/>
          <w:b/>
          <w:color w:val="FF0000"/>
          <w:sz w:val="28"/>
          <w:szCs w:val="24"/>
          <w:lang w:val="en-US"/>
        </w:rPr>
        <w:t xml:space="preserve"> – 5 </w:t>
      </w:r>
      <w:r>
        <w:rPr>
          <w:rFonts w:ascii="Cambria" w:hAnsi="Cambria"/>
          <w:b/>
          <w:color w:val="FF0000"/>
          <w:sz w:val="28"/>
          <w:szCs w:val="24"/>
          <w:lang w:val="en-US"/>
        </w:rPr>
        <w:t>points</w:t>
      </w:r>
    </w:p>
    <w:p w14:paraId="74B78504" w14:textId="77777777" w:rsidR="00493B00" w:rsidRPr="00DF74DB" w:rsidRDefault="00493B00" w:rsidP="00493B00">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3F76F11A" w14:textId="77777777" w:rsidR="00493B00" w:rsidRPr="00100124" w:rsidRDefault="00493B00" w:rsidP="00493B00">
      <w:pPr>
        <w:spacing w:after="0" w:line="240" w:lineRule="auto"/>
        <w:jc w:val="both"/>
        <w:rPr>
          <w:rFonts w:ascii="Cambria" w:hAnsi="Cambria"/>
          <w:b/>
          <w:bCs/>
          <w:sz w:val="24"/>
          <w:szCs w:val="24"/>
          <w:lang w:val="en-US"/>
        </w:rPr>
      </w:pPr>
      <w:r>
        <w:rPr>
          <w:rFonts w:ascii="Cambria" w:hAnsi="Cambria"/>
          <w:b/>
          <w:bCs/>
          <w:sz w:val="24"/>
          <w:szCs w:val="24"/>
          <w:lang w:val="en-US"/>
        </w:rPr>
        <w:t>There are group of cells inside human organism, which regulates water</w:t>
      </w:r>
      <w:r w:rsidRPr="00BB7441">
        <w:rPr>
          <w:rFonts w:ascii="Cambria" w:hAnsi="Cambria"/>
          <w:b/>
          <w:bCs/>
          <w:sz w:val="24"/>
          <w:szCs w:val="24"/>
          <w:lang w:val="en-US"/>
        </w:rPr>
        <w:t xml:space="preserve">, </w:t>
      </w:r>
      <w:r>
        <w:rPr>
          <w:rFonts w:ascii="Cambria" w:hAnsi="Cambria"/>
          <w:b/>
          <w:bCs/>
          <w:sz w:val="24"/>
          <w:szCs w:val="24"/>
          <w:lang w:val="en-US"/>
        </w:rPr>
        <w:t>acid and electrolyte balance of internal and secreted fluids. Determine</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type</w:t>
      </w:r>
      <w:r w:rsidRPr="00100124">
        <w:rPr>
          <w:rFonts w:ascii="Cambria" w:hAnsi="Cambria"/>
          <w:b/>
          <w:bCs/>
          <w:sz w:val="24"/>
          <w:szCs w:val="24"/>
          <w:lang w:val="en-US"/>
        </w:rPr>
        <w:t xml:space="preserve"> </w:t>
      </w:r>
      <w:r>
        <w:rPr>
          <w:rFonts w:ascii="Cambria" w:hAnsi="Cambria"/>
          <w:b/>
          <w:bCs/>
          <w:sz w:val="24"/>
          <w:szCs w:val="24"/>
          <w:lang w:val="en-US"/>
        </w:rPr>
        <w:t>and</w:t>
      </w:r>
      <w:r w:rsidRPr="00100124">
        <w:rPr>
          <w:rFonts w:ascii="Cambria" w:hAnsi="Cambria"/>
          <w:b/>
          <w:bCs/>
          <w:sz w:val="24"/>
          <w:szCs w:val="24"/>
          <w:lang w:val="en-US"/>
        </w:rPr>
        <w:t xml:space="preserve"> </w:t>
      </w:r>
      <w:r>
        <w:rPr>
          <w:rFonts w:ascii="Cambria" w:hAnsi="Cambria"/>
          <w:b/>
          <w:bCs/>
          <w:sz w:val="24"/>
          <w:szCs w:val="24"/>
          <w:lang w:val="en-US"/>
        </w:rPr>
        <w:t>cell</w:t>
      </w:r>
      <w:r w:rsidRPr="00100124">
        <w:rPr>
          <w:rFonts w:ascii="Cambria" w:hAnsi="Cambria"/>
          <w:b/>
          <w:bCs/>
          <w:sz w:val="24"/>
          <w:szCs w:val="24"/>
          <w:lang w:val="en-US"/>
        </w:rPr>
        <w:t xml:space="preserve"> </w:t>
      </w:r>
      <w:r>
        <w:rPr>
          <w:rFonts w:ascii="Cambria" w:hAnsi="Cambria"/>
          <w:b/>
          <w:bCs/>
          <w:sz w:val="24"/>
          <w:szCs w:val="24"/>
          <w:lang w:val="en-US"/>
        </w:rPr>
        <w:t>function</w:t>
      </w:r>
      <w:r w:rsidRPr="00100124">
        <w:rPr>
          <w:rFonts w:ascii="Cambria" w:hAnsi="Cambria"/>
          <w:b/>
          <w:bCs/>
          <w:sz w:val="24"/>
          <w:szCs w:val="24"/>
          <w:lang w:val="en-US"/>
        </w:rPr>
        <w:t xml:space="preserve"> </w:t>
      </w:r>
      <w:r>
        <w:rPr>
          <w:rFonts w:ascii="Cambria" w:hAnsi="Cambria"/>
          <w:b/>
          <w:bCs/>
          <w:sz w:val="24"/>
          <w:szCs w:val="24"/>
          <w:lang w:val="en-US"/>
        </w:rPr>
        <w:t>using</w:t>
      </w:r>
      <w:r w:rsidRPr="00100124">
        <w:rPr>
          <w:rFonts w:ascii="Cambria" w:hAnsi="Cambria"/>
          <w:b/>
          <w:bCs/>
          <w:sz w:val="24"/>
          <w:szCs w:val="24"/>
          <w:lang w:val="en-US"/>
        </w:rPr>
        <w:t xml:space="preserve"> </w:t>
      </w:r>
      <w:r>
        <w:rPr>
          <w:rFonts w:ascii="Cambria" w:hAnsi="Cambria"/>
          <w:b/>
          <w:bCs/>
          <w:sz w:val="24"/>
          <w:szCs w:val="24"/>
          <w:lang w:val="en-US"/>
        </w:rPr>
        <w:t>pictures with different distribution of membrane transport proteins.</w:t>
      </w:r>
    </w:p>
    <w:p w14:paraId="510C35A8" w14:textId="77777777" w:rsidR="00493B00" w:rsidRPr="00100124" w:rsidRDefault="00493B00" w:rsidP="00493B00">
      <w:pPr>
        <w:spacing w:after="0" w:line="240" w:lineRule="auto"/>
        <w:jc w:val="both"/>
        <w:rPr>
          <w:rFonts w:ascii="Cambria" w:hAnsi="Cambria"/>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493B00" w:rsidRPr="00BD5235" w14:paraId="71F1E3DB" w14:textId="77777777" w:rsidTr="00493B00">
        <w:tc>
          <w:tcPr>
            <w:tcW w:w="3402" w:type="dxa"/>
            <w:tcBorders>
              <w:top w:val="nil"/>
              <w:left w:val="nil"/>
              <w:bottom w:val="nil"/>
              <w:right w:val="nil"/>
            </w:tcBorders>
            <w:shd w:val="clear" w:color="auto" w:fill="auto"/>
            <w:vAlign w:val="center"/>
          </w:tcPr>
          <w:p w14:paraId="5C73453F"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8719354" wp14:editId="282DB351">
                  <wp:extent cx="2155190" cy="1632585"/>
                  <wp:effectExtent l="0" t="0" r="0" b="5715"/>
                  <wp:docPr id="4468" name="Рисунок 4468" descr="Слайд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лайд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4D346C36"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7C44EDEF" wp14:editId="7B68DCE9">
                  <wp:extent cx="2155190" cy="1632585"/>
                  <wp:effectExtent l="0" t="0" r="0" b="5715"/>
                  <wp:docPr id="4469" name="Рисунок 4469" descr="Слайд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лайд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6F2823CA"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00EFD6DA" wp14:editId="0C121495">
                  <wp:extent cx="2155190" cy="1632585"/>
                  <wp:effectExtent l="0" t="0" r="0" b="5715"/>
                  <wp:docPr id="4470" name="Рисунок 4470" descr="Слайд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лайд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r>
      <w:tr w:rsidR="00493B00" w:rsidRPr="00BD5235" w14:paraId="5780F97C" w14:textId="77777777" w:rsidTr="00493B00">
        <w:tc>
          <w:tcPr>
            <w:tcW w:w="3402" w:type="dxa"/>
            <w:tcBorders>
              <w:top w:val="nil"/>
              <w:left w:val="nil"/>
              <w:bottom w:val="nil"/>
              <w:right w:val="nil"/>
            </w:tcBorders>
            <w:shd w:val="clear" w:color="auto" w:fill="auto"/>
            <w:vAlign w:val="center"/>
          </w:tcPr>
          <w:p w14:paraId="67BF42EA"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2CAC5220" wp14:editId="69D76B3A">
                  <wp:extent cx="2155190" cy="1632585"/>
                  <wp:effectExtent l="0" t="0" r="0" b="5715"/>
                  <wp:docPr id="4471" name="Рисунок 4471" descr="Слайд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лайд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2F76FCAD" w14:textId="77777777" w:rsidR="00493B00" w:rsidRPr="00BD5235" w:rsidRDefault="00493B00" w:rsidP="0077738B">
            <w:pPr>
              <w:spacing w:after="0" w:line="240" w:lineRule="auto"/>
              <w:jc w:val="center"/>
              <w:rPr>
                <w:rFonts w:ascii="Cambria" w:hAnsi="Cambria"/>
                <w:b/>
                <w:bCs/>
                <w:sz w:val="24"/>
                <w:szCs w:val="24"/>
                <w:lang w:val="en-US"/>
              </w:rPr>
            </w:pPr>
            <w:r w:rsidRPr="005462A0">
              <w:rPr>
                <w:rFonts w:ascii="Cambria" w:hAnsi="Cambria"/>
                <w:b/>
                <w:bCs/>
                <w:noProof/>
                <w:sz w:val="24"/>
                <w:szCs w:val="24"/>
                <w:lang w:eastAsia="ru-RU"/>
              </w:rPr>
              <w:drawing>
                <wp:inline distT="0" distB="0" distL="0" distR="0" wp14:anchorId="08399137" wp14:editId="23848D73">
                  <wp:extent cx="2155190" cy="1632585"/>
                  <wp:effectExtent l="0" t="0" r="0" b="5715"/>
                  <wp:docPr id="4472" name="Рисунок 4472" descr="Слайд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лайд3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5190" cy="1632585"/>
                          </a:xfrm>
                          <a:prstGeom prst="rect">
                            <a:avLst/>
                          </a:prstGeom>
                          <a:noFill/>
                          <a:ln>
                            <a:noFill/>
                          </a:ln>
                        </pic:spPr>
                      </pic:pic>
                    </a:graphicData>
                  </a:graphic>
                </wp:inline>
              </w:drawing>
            </w:r>
          </w:p>
        </w:tc>
        <w:tc>
          <w:tcPr>
            <w:tcW w:w="3401" w:type="dxa"/>
            <w:tcBorders>
              <w:top w:val="nil"/>
              <w:left w:val="nil"/>
              <w:bottom w:val="nil"/>
              <w:right w:val="nil"/>
            </w:tcBorders>
            <w:shd w:val="clear" w:color="auto" w:fill="auto"/>
            <w:vAlign w:val="center"/>
          </w:tcPr>
          <w:p w14:paraId="02C84162" w14:textId="77777777" w:rsidR="00493B00" w:rsidRPr="00BD5235" w:rsidRDefault="00493B00" w:rsidP="0077738B">
            <w:pPr>
              <w:spacing w:after="0" w:line="240" w:lineRule="auto"/>
              <w:jc w:val="center"/>
              <w:rPr>
                <w:rFonts w:ascii="Cambria" w:hAnsi="Cambria"/>
                <w:b/>
                <w:bCs/>
                <w:sz w:val="24"/>
                <w:szCs w:val="24"/>
                <w:lang w:val="en-US"/>
              </w:rPr>
            </w:pPr>
          </w:p>
        </w:tc>
      </w:tr>
    </w:tbl>
    <w:p w14:paraId="09EFDC53" w14:textId="77777777" w:rsidR="00493B00" w:rsidRPr="00774ED8" w:rsidRDefault="00493B00" w:rsidP="00493B00">
      <w:pPr>
        <w:spacing w:after="0" w:line="240" w:lineRule="auto"/>
        <w:jc w:val="both"/>
        <w:rPr>
          <w:rFonts w:ascii="Cambria" w:hAnsi="Cambria"/>
          <w:b/>
          <w:bCs/>
          <w:sz w:val="24"/>
          <w:szCs w:val="24"/>
          <w:lang w:val="en-US"/>
        </w:rPr>
      </w:pPr>
    </w:p>
    <w:p w14:paraId="51E41133" w14:textId="77777777" w:rsidR="00493B00" w:rsidRPr="009155E3" w:rsidRDefault="00493B00" w:rsidP="00493B00">
      <w:pPr>
        <w:spacing w:after="0" w:line="240" w:lineRule="auto"/>
        <w:jc w:val="both"/>
        <w:rPr>
          <w:rFonts w:ascii="Cambria" w:hAnsi="Cambria"/>
          <w:b/>
          <w:bCs/>
          <w:sz w:val="24"/>
          <w:szCs w:val="24"/>
          <w:lang w:val="en-US"/>
        </w:rPr>
      </w:pPr>
      <w:r w:rsidRPr="00485AEE">
        <w:rPr>
          <w:rFonts w:ascii="Cambria" w:hAnsi="Cambria"/>
          <w:b/>
          <w:bCs/>
          <w:sz w:val="24"/>
          <w:szCs w:val="24"/>
          <w:lang w:val="en-US"/>
        </w:rPr>
        <w:t>List of cell types (the list is redundant - it contains unnecessary names)</w:t>
      </w:r>
      <w:r w:rsidRPr="009155E3">
        <w:rPr>
          <w:rFonts w:ascii="Cambria" w:hAnsi="Cambria"/>
          <w:b/>
          <w:bCs/>
          <w:sz w:val="24"/>
          <w:szCs w:val="24"/>
          <w:lang w:val="en-US"/>
        </w:rPr>
        <w:t>:</w:t>
      </w:r>
    </w:p>
    <w:p w14:paraId="3574C272" w14:textId="77777777" w:rsidR="00493B00" w:rsidRPr="00FC0168"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Cell of the distal convoluted tubule</w:t>
      </w:r>
      <w:r w:rsidRPr="00FC0168">
        <w:rPr>
          <w:rFonts w:ascii="Cambria" w:hAnsi="Cambria"/>
          <w:bCs/>
          <w:sz w:val="24"/>
          <w:szCs w:val="24"/>
          <w:lang w:val="en-US"/>
        </w:rPr>
        <w:t>;</w:t>
      </w:r>
    </w:p>
    <w:p w14:paraId="5B545EFD"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 xml:space="preserve">Cell of the </w:t>
      </w:r>
      <w:r>
        <w:rPr>
          <w:rFonts w:ascii="Cambria" w:hAnsi="Cambria"/>
          <w:bCs/>
          <w:sz w:val="24"/>
          <w:szCs w:val="24"/>
          <w:lang w:val="en-US"/>
        </w:rPr>
        <w:t>salivary</w:t>
      </w:r>
      <w:r w:rsidRPr="00FC0168">
        <w:rPr>
          <w:rFonts w:ascii="Cambria" w:hAnsi="Cambria"/>
          <w:bCs/>
          <w:sz w:val="24"/>
          <w:szCs w:val="24"/>
          <w:lang w:val="en-US"/>
        </w:rPr>
        <w:t xml:space="preserve"> ductal </w:t>
      </w:r>
      <w:r>
        <w:rPr>
          <w:rFonts w:ascii="Cambria" w:hAnsi="Cambria"/>
          <w:bCs/>
          <w:sz w:val="24"/>
          <w:szCs w:val="24"/>
          <w:lang w:val="en-US"/>
        </w:rPr>
        <w:t>epithelium</w:t>
      </w:r>
      <w:r w:rsidRPr="00FC0168">
        <w:rPr>
          <w:rFonts w:ascii="Cambria" w:hAnsi="Cambria"/>
          <w:bCs/>
          <w:sz w:val="24"/>
          <w:szCs w:val="24"/>
          <w:lang w:val="en-US"/>
        </w:rPr>
        <w:t>;</w:t>
      </w:r>
    </w:p>
    <w:p w14:paraId="4ECCE601"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A parietal cell of the gastric mucosa;</w:t>
      </w:r>
    </w:p>
    <w:p w14:paraId="25A082E4"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proximal convoluted tubule;</w:t>
      </w:r>
    </w:p>
    <w:p w14:paraId="19CA2618"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pancreatic ductal epithelium;</w:t>
      </w:r>
    </w:p>
    <w:p w14:paraId="7B242235"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cortical collecting duct;</w:t>
      </w:r>
    </w:p>
    <w:p w14:paraId="34415400"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medullary collecting duct;</w:t>
      </w:r>
    </w:p>
    <w:p w14:paraId="49404A82"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intestinal epithelium;</w:t>
      </w:r>
    </w:p>
    <w:p w14:paraId="42773425"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thick ascending part of Henle's loop;</w:t>
      </w:r>
    </w:p>
    <w:p w14:paraId="72183DE3" w14:textId="77777777" w:rsidR="00493B00" w:rsidRDefault="00493B00" w:rsidP="00B45D7A">
      <w:pPr>
        <w:numPr>
          <w:ilvl w:val="0"/>
          <w:numId w:val="303"/>
        </w:numPr>
        <w:tabs>
          <w:tab w:val="left" w:pos="426"/>
        </w:tabs>
        <w:spacing w:after="0" w:line="240" w:lineRule="auto"/>
        <w:ind w:left="0" w:firstLine="0"/>
        <w:jc w:val="both"/>
        <w:rPr>
          <w:rFonts w:ascii="Cambria" w:hAnsi="Cambria"/>
          <w:bCs/>
          <w:sz w:val="24"/>
          <w:szCs w:val="24"/>
          <w:lang w:val="en-US"/>
        </w:rPr>
      </w:pPr>
      <w:r w:rsidRPr="00FC0168">
        <w:rPr>
          <w:rFonts w:ascii="Cambria" w:hAnsi="Cambria"/>
          <w:bCs/>
          <w:sz w:val="24"/>
          <w:szCs w:val="24"/>
          <w:lang w:val="en-US"/>
        </w:rPr>
        <w:t>Cell of the descending part of Henle's loop.</w:t>
      </w:r>
    </w:p>
    <w:p w14:paraId="270B347D" w14:textId="77777777" w:rsidR="00493B00" w:rsidRPr="00FC0168" w:rsidRDefault="00493B00" w:rsidP="00493B00">
      <w:pPr>
        <w:tabs>
          <w:tab w:val="left" w:pos="426"/>
        </w:tabs>
        <w:spacing w:after="0" w:line="240" w:lineRule="auto"/>
        <w:jc w:val="both"/>
        <w:rPr>
          <w:rFonts w:ascii="Cambria" w:hAnsi="Cambria"/>
          <w:bCs/>
          <w:sz w:val="24"/>
          <w:szCs w:val="24"/>
          <w:lang w:val="en-US"/>
        </w:rPr>
      </w:pPr>
    </w:p>
    <w:p w14:paraId="73E95F2C" w14:textId="77777777" w:rsidR="00493B00" w:rsidRPr="009155E3" w:rsidRDefault="00493B00" w:rsidP="00493B00">
      <w:pPr>
        <w:spacing w:after="0" w:line="240" w:lineRule="auto"/>
        <w:jc w:val="both"/>
        <w:rPr>
          <w:rFonts w:ascii="Cambria" w:hAnsi="Cambria"/>
          <w:b/>
          <w:bCs/>
          <w:sz w:val="24"/>
          <w:szCs w:val="24"/>
          <w:lang w:val="en-US"/>
        </w:rPr>
      </w:pPr>
      <w:r w:rsidRPr="00CB6550">
        <w:rPr>
          <w:rFonts w:ascii="Cambria" w:hAnsi="Cambria"/>
          <w:b/>
          <w:bCs/>
          <w:sz w:val="24"/>
          <w:szCs w:val="24"/>
          <w:lang w:val="en-US"/>
        </w:rPr>
        <w:t>List of cell functions (the list is redundant)</w:t>
      </w:r>
      <w:r w:rsidRPr="009155E3">
        <w:rPr>
          <w:rFonts w:ascii="Cambria" w:hAnsi="Cambria"/>
          <w:b/>
          <w:bCs/>
          <w:sz w:val="24"/>
          <w:szCs w:val="24"/>
          <w:lang w:val="en-US"/>
        </w:rPr>
        <w:t>:</w:t>
      </w:r>
    </w:p>
    <w:p w14:paraId="5AF50AED"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Active HCl secretion into the lumen;</w:t>
      </w:r>
    </w:p>
    <w:p w14:paraId="05B10E54"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Isotonic bicarbonate secretion into the lumen;</w:t>
      </w:r>
    </w:p>
    <w:p w14:paraId="747F5307"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w:t>
      </w:r>
      <w:r>
        <w:rPr>
          <w:rFonts w:ascii="Cambria" w:hAnsi="Cambria"/>
          <w:bCs/>
          <w:sz w:val="24"/>
          <w:szCs w:val="24"/>
          <w:lang w:val="en-US"/>
        </w:rPr>
        <w:t xml:space="preserve">nd glucose with </w:t>
      </w:r>
      <w:r w:rsidRPr="00EC0B75">
        <w:rPr>
          <w:rFonts w:ascii="Cambria" w:hAnsi="Cambria"/>
          <w:bCs/>
          <w:sz w:val="24"/>
          <w:szCs w:val="24"/>
          <w:lang w:val="en-US"/>
        </w:rPr>
        <w:t xml:space="preserve">pH </w:t>
      </w:r>
      <w:r>
        <w:rPr>
          <w:rFonts w:ascii="Cambria" w:hAnsi="Cambria"/>
          <w:bCs/>
          <w:sz w:val="24"/>
          <w:szCs w:val="24"/>
          <w:lang w:val="en-US"/>
        </w:rPr>
        <w:t>decreasing</w:t>
      </w:r>
      <w:r w:rsidRPr="00EC0B75">
        <w:rPr>
          <w:rFonts w:ascii="Cambria" w:hAnsi="Cambria"/>
          <w:bCs/>
          <w:sz w:val="24"/>
          <w:szCs w:val="24"/>
          <w:lang w:val="en-US"/>
        </w:rPr>
        <w:t xml:space="preserve"> in </w:t>
      </w:r>
      <w:r>
        <w:rPr>
          <w:rFonts w:ascii="Cambria" w:hAnsi="Cambria"/>
          <w:bCs/>
          <w:sz w:val="24"/>
          <w:szCs w:val="24"/>
          <w:lang w:val="en-US"/>
        </w:rPr>
        <w:t>the lumen</w:t>
      </w:r>
      <w:r w:rsidRPr="00EC0B75">
        <w:rPr>
          <w:rFonts w:ascii="Cambria" w:hAnsi="Cambria"/>
          <w:bCs/>
          <w:sz w:val="24"/>
          <w:szCs w:val="24"/>
          <w:lang w:val="en-US"/>
        </w:rPr>
        <w:t>;</w:t>
      </w:r>
    </w:p>
    <w:p w14:paraId="53A11B51"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 xml:space="preserve">Hypotonic </w:t>
      </w:r>
      <w:r w:rsidRPr="00EC0B75">
        <w:rPr>
          <w:rFonts w:ascii="Cambria" w:hAnsi="Cambria"/>
          <w:bCs/>
          <w:sz w:val="24"/>
          <w:szCs w:val="24"/>
          <w:lang w:val="en-US"/>
        </w:rPr>
        <w:t>bicarbonate</w:t>
      </w:r>
      <w:r>
        <w:rPr>
          <w:rFonts w:ascii="Cambria" w:hAnsi="Cambria"/>
          <w:bCs/>
          <w:sz w:val="24"/>
          <w:szCs w:val="24"/>
          <w:lang w:val="en-US"/>
        </w:rPr>
        <w:t xml:space="preserve"> secretion into the lumen</w:t>
      </w:r>
      <w:r w:rsidRPr="00EC0B75">
        <w:rPr>
          <w:rFonts w:ascii="Cambria" w:hAnsi="Cambria"/>
          <w:bCs/>
          <w:sz w:val="24"/>
          <w:szCs w:val="24"/>
          <w:lang w:val="en-US"/>
        </w:rPr>
        <w:t xml:space="preserve"> (with NaCl reabsorption);</w:t>
      </w:r>
    </w:p>
    <w:p w14:paraId="66A1E24B"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Rea</w:t>
      </w:r>
      <w:r w:rsidRPr="00EC0B75">
        <w:rPr>
          <w:rFonts w:ascii="Cambria" w:hAnsi="Cambria"/>
          <w:bCs/>
          <w:sz w:val="24"/>
          <w:szCs w:val="24"/>
          <w:lang w:val="en-US"/>
        </w:rPr>
        <w:t>bsorption of amino acids an</w:t>
      </w:r>
      <w:r>
        <w:rPr>
          <w:rFonts w:ascii="Cambria" w:hAnsi="Cambria"/>
          <w:bCs/>
          <w:sz w:val="24"/>
          <w:szCs w:val="24"/>
          <w:lang w:val="en-US"/>
        </w:rPr>
        <w:t xml:space="preserve">d glucose with </w:t>
      </w:r>
      <w:r w:rsidRPr="00EC0B75">
        <w:rPr>
          <w:rFonts w:ascii="Cambria" w:hAnsi="Cambria"/>
          <w:bCs/>
          <w:sz w:val="24"/>
          <w:szCs w:val="24"/>
          <w:lang w:val="en-US"/>
        </w:rPr>
        <w:t>pH</w:t>
      </w:r>
      <w:r>
        <w:rPr>
          <w:rFonts w:ascii="Cambria" w:hAnsi="Cambria"/>
          <w:bCs/>
          <w:sz w:val="24"/>
          <w:szCs w:val="24"/>
          <w:lang w:val="en-US"/>
        </w:rPr>
        <w:t xml:space="preserve"> increasing in the lumen</w:t>
      </w:r>
      <w:r w:rsidRPr="00EC0B75">
        <w:rPr>
          <w:rFonts w:ascii="Cambria" w:hAnsi="Cambria"/>
          <w:bCs/>
          <w:sz w:val="24"/>
          <w:szCs w:val="24"/>
          <w:lang w:val="en-US"/>
        </w:rPr>
        <w:t>;</w:t>
      </w:r>
    </w:p>
    <w:p w14:paraId="6B73385A"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sidRPr="00EC0B75">
        <w:rPr>
          <w:rFonts w:ascii="Cambria" w:hAnsi="Cambria"/>
          <w:bCs/>
          <w:sz w:val="24"/>
          <w:szCs w:val="24"/>
          <w:lang w:val="en-US"/>
        </w:rPr>
        <w:t>Creation of a h</w:t>
      </w:r>
      <w:r>
        <w:rPr>
          <w:rFonts w:ascii="Cambria" w:hAnsi="Cambria"/>
          <w:bCs/>
          <w:sz w:val="24"/>
          <w:szCs w:val="24"/>
          <w:lang w:val="en-US"/>
        </w:rPr>
        <w:t>ypotonic environment in the lumen</w:t>
      </w:r>
      <w:r w:rsidRPr="00EC0B75">
        <w:rPr>
          <w:rFonts w:ascii="Cambria" w:hAnsi="Cambria"/>
          <w:bCs/>
          <w:sz w:val="24"/>
          <w:szCs w:val="24"/>
          <w:lang w:val="en-US"/>
        </w:rPr>
        <w:t xml:space="preserve"> and paracellular calcium reabsorption;</w:t>
      </w:r>
    </w:p>
    <w:p w14:paraId="3E45BE1F"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Pr>
          <w:rFonts w:ascii="Cambria" w:hAnsi="Cambria"/>
          <w:bCs/>
          <w:sz w:val="24"/>
          <w:szCs w:val="24"/>
          <w:lang w:val="en-US"/>
        </w:rPr>
        <w:t>Creation of i</w:t>
      </w:r>
      <w:r w:rsidRPr="00EC0B75">
        <w:rPr>
          <w:rFonts w:ascii="Cambria" w:hAnsi="Cambria"/>
          <w:bCs/>
          <w:sz w:val="24"/>
          <w:szCs w:val="24"/>
          <w:lang w:val="en-US"/>
        </w:rPr>
        <w:t>ncreased osmolarity of the interstitium and hormone-dependent water reabsorption;</w:t>
      </w:r>
    </w:p>
    <w:p w14:paraId="149B749F"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Hormone-dependent water reabsorption and secretion of protons and potassium into the lumen;</w:t>
      </w:r>
    </w:p>
    <w:p w14:paraId="2AD5A492" w14:textId="77777777" w:rsidR="00493B00" w:rsidRDefault="00493B00" w:rsidP="00B45D7A">
      <w:pPr>
        <w:numPr>
          <w:ilvl w:val="0"/>
          <w:numId w:val="304"/>
        </w:numPr>
        <w:tabs>
          <w:tab w:val="left" w:pos="709"/>
        </w:tabs>
        <w:spacing w:after="0" w:line="240" w:lineRule="auto"/>
        <w:jc w:val="both"/>
        <w:rPr>
          <w:rFonts w:ascii="Cambria" w:hAnsi="Cambria"/>
          <w:bCs/>
          <w:sz w:val="24"/>
          <w:szCs w:val="24"/>
          <w:lang w:val="en-US"/>
        </w:rPr>
      </w:pPr>
      <w:r w:rsidRPr="00485AEE">
        <w:rPr>
          <w:rFonts w:ascii="Cambria" w:hAnsi="Cambria"/>
          <w:bCs/>
          <w:sz w:val="24"/>
          <w:szCs w:val="24"/>
          <w:lang w:val="en-US"/>
        </w:rPr>
        <w:t>Creation of a hypotonic environment in the lumen and transcellular calcium reabsorption;</w:t>
      </w:r>
    </w:p>
    <w:p w14:paraId="61174057" w14:textId="291983A5" w:rsidR="00DF3452" w:rsidRDefault="00DF3452">
      <w:pPr>
        <w:rPr>
          <w:rFonts w:ascii="Cambria" w:hAnsi="Cambria"/>
          <w:bCs/>
          <w:sz w:val="24"/>
          <w:szCs w:val="24"/>
          <w:lang w:val="en-US"/>
        </w:rPr>
      </w:pPr>
      <w:r>
        <w:rPr>
          <w:rFonts w:ascii="Cambria" w:hAnsi="Cambria"/>
          <w:bCs/>
          <w:sz w:val="24"/>
          <w:szCs w:val="24"/>
          <w:lang w:val="en-US"/>
        </w:rPr>
        <w:br w:type="page"/>
      </w:r>
    </w:p>
    <w:p w14:paraId="52DC2828" w14:textId="77777777" w:rsidR="00493B00" w:rsidRPr="00485AEE" w:rsidRDefault="00493B00" w:rsidP="00493B00">
      <w:pPr>
        <w:tabs>
          <w:tab w:val="left" w:pos="709"/>
        </w:tabs>
        <w:spacing w:after="0" w:line="240" w:lineRule="auto"/>
        <w:jc w:val="both"/>
        <w:rPr>
          <w:rFonts w:ascii="Cambria" w:hAnsi="Cambria"/>
          <w:bCs/>
          <w:sz w:val="24"/>
          <w:szCs w:val="24"/>
          <w:lang w:val="en-US"/>
        </w:rPr>
      </w:pPr>
    </w:p>
    <w:p w14:paraId="540C3880" w14:textId="77777777" w:rsidR="00493B00" w:rsidRPr="00FF71BF" w:rsidRDefault="00493B00" w:rsidP="00493B00">
      <w:pPr>
        <w:spacing w:after="0" w:line="240" w:lineRule="auto"/>
        <w:jc w:val="both"/>
        <w:rPr>
          <w:rFonts w:ascii="Cambria" w:hAnsi="Cambria"/>
          <w:b/>
          <w:bCs/>
          <w:sz w:val="24"/>
          <w:szCs w:val="24"/>
        </w:rPr>
      </w:pPr>
      <w:r>
        <w:rPr>
          <w:rFonts w:ascii="Cambria" w:hAnsi="Cambria"/>
          <w:b/>
          <w:bCs/>
          <w:sz w:val="24"/>
          <w:szCs w:val="24"/>
          <w:lang w:val="en-US"/>
        </w:rPr>
        <w:t>Answer</w:t>
      </w:r>
      <w:r>
        <w:rPr>
          <w:rFonts w:ascii="Cambria" w:hAnsi="Cambria"/>
          <w:b/>
          <w:bCs/>
          <w:sz w:val="24"/>
          <w:szCs w:val="24"/>
        </w:rPr>
        <w:t>:</w:t>
      </w:r>
    </w:p>
    <w:p w14:paraId="00DFC6AA" w14:textId="77777777" w:rsidR="00493B00" w:rsidRPr="002931BB" w:rsidRDefault="00493B00" w:rsidP="00493B00">
      <w:pPr>
        <w:spacing w:after="0" w:line="240" w:lineRule="auto"/>
        <w:jc w:val="both"/>
        <w:rPr>
          <w:rFonts w:ascii="Cambria" w:hAnsi="Cambria"/>
          <w:bCs/>
          <w:i/>
          <w:sz w:val="24"/>
          <w:szCs w:val="24"/>
        </w:rPr>
      </w:pPr>
      <w:r w:rsidRPr="002931BB">
        <w:rPr>
          <w:rFonts w:ascii="Cambria" w:hAnsi="Cambria"/>
          <w:bCs/>
          <w:i/>
          <w:sz w:val="24"/>
          <w:szCs w:val="24"/>
          <w:lang w:val="en-US"/>
        </w:rPr>
        <w:t>Variant</w:t>
      </w:r>
      <w:r w:rsidRPr="002931BB">
        <w:rPr>
          <w:rFonts w:ascii="Cambria" w:hAnsi="Cambria"/>
          <w:bCs/>
          <w:i/>
          <w:sz w:val="24"/>
          <w:szCs w:val="24"/>
        </w:rPr>
        <w:t xml:space="preserve"> 2</w:t>
      </w:r>
    </w:p>
    <w:p w14:paraId="23D505F5" w14:textId="77777777" w:rsidR="00493B00" w:rsidRPr="002931BB" w:rsidRDefault="00493B00" w:rsidP="00493B00">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93B00" w:rsidRPr="002931BB" w14:paraId="6F10A0FD"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524333" w14:textId="77777777" w:rsidR="00493B00" w:rsidRPr="002931BB" w:rsidRDefault="00493B00" w:rsidP="0077738B">
            <w:pPr>
              <w:spacing w:after="0" w:line="240" w:lineRule="auto"/>
              <w:jc w:val="both"/>
              <w:rPr>
                <w:rFonts w:ascii="Cambria" w:hAnsi="Cambria"/>
                <w:b/>
                <w:bCs/>
                <w:sz w:val="24"/>
                <w:szCs w:val="24"/>
              </w:rPr>
            </w:pPr>
            <w:r>
              <w:rPr>
                <w:rFonts w:ascii="Cambria" w:hAnsi="Cambria"/>
                <w:b/>
                <w:bCs/>
                <w:sz w:val="24"/>
                <w:szCs w:val="24"/>
                <w:lang w:val="en-US"/>
              </w:rPr>
              <w:t>Picture</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E8CD89"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21E660"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8FB00B"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614E31"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01907A" w14:textId="77777777" w:rsidR="00493B00" w:rsidRPr="002931BB" w:rsidRDefault="00493B00" w:rsidP="0077738B">
            <w:pPr>
              <w:spacing w:after="0" w:line="240" w:lineRule="auto"/>
              <w:jc w:val="center"/>
              <w:rPr>
                <w:rFonts w:ascii="Cambria" w:hAnsi="Cambria"/>
                <w:b/>
                <w:bCs/>
                <w:sz w:val="24"/>
                <w:szCs w:val="24"/>
              </w:rPr>
            </w:pPr>
            <w:r w:rsidRPr="002931BB">
              <w:rPr>
                <w:rFonts w:ascii="Cambria" w:hAnsi="Cambria"/>
                <w:b/>
                <w:bCs/>
                <w:sz w:val="24"/>
                <w:szCs w:val="24"/>
              </w:rPr>
              <w:t>5</w:t>
            </w:r>
          </w:p>
        </w:tc>
      </w:tr>
      <w:tr w:rsidR="00493B00" w:rsidRPr="002931BB" w14:paraId="1BDD4CEB"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BFCEFBC" w14:textId="77777777" w:rsidR="00493B00" w:rsidRPr="002931BB" w:rsidRDefault="00493B00" w:rsidP="0077738B">
            <w:pPr>
              <w:spacing w:after="0" w:line="240" w:lineRule="auto"/>
              <w:jc w:val="both"/>
              <w:rPr>
                <w:rFonts w:ascii="Cambria" w:hAnsi="Cambria"/>
                <w:bCs/>
                <w:sz w:val="24"/>
                <w:szCs w:val="24"/>
              </w:rPr>
            </w:pPr>
            <w:r w:rsidRPr="00400E78">
              <w:rPr>
                <w:rFonts w:ascii="Cambria" w:hAnsi="Cambria"/>
                <w:bCs/>
                <w:sz w:val="24"/>
                <w:szCs w:val="24"/>
                <w:lang w:val="en-US"/>
              </w:rPr>
              <w:t>Cell type</w:t>
            </w:r>
          </w:p>
        </w:tc>
        <w:tc>
          <w:tcPr>
            <w:tcW w:w="1502" w:type="dxa"/>
            <w:tcBorders>
              <w:top w:val="single" w:sz="4" w:space="0" w:color="auto"/>
              <w:left w:val="single" w:sz="4" w:space="0" w:color="auto"/>
              <w:bottom w:val="single" w:sz="4" w:space="0" w:color="auto"/>
              <w:right w:val="single" w:sz="4" w:space="0" w:color="auto"/>
            </w:tcBorders>
            <w:vAlign w:val="center"/>
          </w:tcPr>
          <w:p w14:paraId="6185F9CE" w14:textId="77777777" w:rsidR="00493B00" w:rsidRPr="00242055" w:rsidRDefault="00493B00" w:rsidP="0077738B">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6BCD2D13"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D</w:t>
            </w:r>
          </w:p>
        </w:tc>
        <w:tc>
          <w:tcPr>
            <w:tcW w:w="1502" w:type="dxa"/>
            <w:tcBorders>
              <w:top w:val="single" w:sz="4" w:space="0" w:color="auto"/>
              <w:left w:val="single" w:sz="4" w:space="0" w:color="auto"/>
              <w:bottom w:val="single" w:sz="4" w:space="0" w:color="auto"/>
              <w:right w:val="single" w:sz="4" w:space="0" w:color="auto"/>
            </w:tcBorders>
            <w:vAlign w:val="center"/>
          </w:tcPr>
          <w:p w14:paraId="3947188E"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7785D3BA" w14:textId="77777777" w:rsidR="00493B00" w:rsidRPr="00BB7441" w:rsidRDefault="00493B00" w:rsidP="0077738B">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64188619"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H</w:t>
            </w:r>
          </w:p>
        </w:tc>
      </w:tr>
      <w:tr w:rsidR="00493B00" w:rsidRPr="002931BB" w14:paraId="22E59C5B"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3DC9310" w14:textId="77777777" w:rsidR="00493B00" w:rsidRPr="00E77B01" w:rsidRDefault="00493B00" w:rsidP="0077738B">
            <w:pPr>
              <w:spacing w:after="0" w:line="240" w:lineRule="auto"/>
              <w:jc w:val="both"/>
              <w:rPr>
                <w:rFonts w:ascii="Cambria" w:hAnsi="Cambria"/>
                <w:bCs/>
                <w:sz w:val="24"/>
                <w:szCs w:val="24"/>
                <w:lang w:val="en-US"/>
              </w:rPr>
            </w:pPr>
            <w:r w:rsidRPr="00400E78">
              <w:rPr>
                <w:rFonts w:ascii="Cambria" w:hAnsi="Cambria"/>
                <w:bCs/>
                <w:sz w:val="24"/>
                <w:szCs w:val="24"/>
                <w:lang w:val="en-US"/>
              </w:rPr>
              <w:t>Cell function</w:t>
            </w:r>
          </w:p>
        </w:tc>
        <w:tc>
          <w:tcPr>
            <w:tcW w:w="1502" w:type="dxa"/>
            <w:tcBorders>
              <w:top w:val="single" w:sz="4" w:space="0" w:color="auto"/>
              <w:left w:val="single" w:sz="4" w:space="0" w:color="auto"/>
              <w:bottom w:val="single" w:sz="4" w:space="0" w:color="auto"/>
              <w:right w:val="single" w:sz="4" w:space="0" w:color="auto"/>
            </w:tcBorders>
            <w:vAlign w:val="center"/>
          </w:tcPr>
          <w:p w14:paraId="10028F6D"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4D450E6E"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6D4776E3"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69A8D601"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IX</w:t>
            </w:r>
          </w:p>
        </w:tc>
        <w:tc>
          <w:tcPr>
            <w:tcW w:w="1503" w:type="dxa"/>
            <w:tcBorders>
              <w:top w:val="single" w:sz="4" w:space="0" w:color="auto"/>
              <w:left w:val="single" w:sz="4" w:space="0" w:color="auto"/>
              <w:bottom w:val="single" w:sz="4" w:space="0" w:color="auto"/>
              <w:right w:val="single" w:sz="4" w:space="0" w:color="auto"/>
            </w:tcBorders>
            <w:vAlign w:val="center"/>
          </w:tcPr>
          <w:p w14:paraId="0D26C1CD" w14:textId="77777777" w:rsidR="00493B00" w:rsidRPr="00433D5F" w:rsidRDefault="00493B00" w:rsidP="0077738B">
            <w:pPr>
              <w:spacing w:after="0" w:line="240" w:lineRule="auto"/>
              <w:jc w:val="center"/>
              <w:rPr>
                <w:rFonts w:ascii="Cambria" w:hAnsi="Cambria"/>
                <w:sz w:val="24"/>
                <w:szCs w:val="24"/>
                <w:lang w:val="en-US"/>
              </w:rPr>
            </w:pPr>
            <w:r>
              <w:rPr>
                <w:rFonts w:ascii="Cambria" w:hAnsi="Cambria"/>
                <w:sz w:val="24"/>
                <w:szCs w:val="24"/>
                <w:lang w:val="en-US"/>
              </w:rPr>
              <w:t>V</w:t>
            </w:r>
          </w:p>
        </w:tc>
      </w:tr>
    </w:tbl>
    <w:p w14:paraId="5DAC2274" w14:textId="77777777" w:rsidR="00493B00" w:rsidRDefault="00493B00" w:rsidP="00493B00">
      <w:pPr>
        <w:rPr>
          <w:rFonts w:ascii="Cambria" w:hAnsi="Cambria"/>
          <w:bCs/>
          <w:sz w:val="24"/>
          <w:szCs w:val="24"/>
        </w:rPr>
      </w:pPr>
      <w:r>
        <w:rPr>
          <w:rFonts w:ascii="Cambria" w:hAnsi="Cambria"/>
          <w:bCs/>
          <w:sz w:val="24"/>
          <w:szCs w:val="24"/>
        </w:rPr>
        <w:br w:type="page"/>
      </w:r>
    </w:p>
    <w:p w14:paraId="119037C2" w14:textId="22595F76" w:rsidR="00A1179D" w:rsidRPr="00A1179D" w:rsidRDefault="00A1179D" w:rsidP="00A1179D">
      <w:pPr>
        <w:spacing w:after="0" w:line="240" w:lineRule="auto"/>
        <w:jc w:val="both"/>
        <w:rPr>
          <w:rFonts w:ascii="Cambria" w:hAnsi="Cambria"/>
          <w:b/>
          <w:color w:val="FF0000"/>
          <w:sz w:val="28"/>
          <w:szCs w:val="24"/>
        </w:rPr>
      </w:pPr>
      <w:r>
        <w:rPr>
          <w:rFonts w:ascii="Cambria" w:hAnsi="Cambria"/>
          <w:b/>
          <w:color w:val="FF0000"/>
          <w:sz w:val="28"/>
          <w:szCs w:val="24"/>
          <w:lang w:val="en-US"/>
        </w:rPr>
        <w:lastRenderedPageBreak/>
        <w:t>Task</w:t>
      </w:r>
      <w:r w:rsidRPr="00A1179D">
        <w:rPr>
          <w:rFonts w:ascii="Cambria" w:hAnsi="Cambria"/>
          <w:b/>
          <w:color w:val="FF0000"/>
          <w:sz w:val="28"/>
          <w:szCs w:val="24"/>
        </w:rPr>
        <w:t xml:space="preserve"> </w:t>
      </w:r>
      <w:r w:rsidR="0049328D">
        <w:rPr>
          <w:rFonts w:ascii="Cambria" w:hAnsi="Cambria"/>
          <w:b/>
          <w:color w:val="FF0000"/>
          <w:sz w:val="28"/>
          <w:szCs w:val="24"/>
          <w:lang w:val="en-US"/>
        </w:rPr>
        <w:t>32</w:t>
      </w:r>
      <w:r w:rsidRPr="00A1179D">
        <w:rPr>
          <w:rFonts w:ascii="Cambria" w:hAnsi="Cambria"/>
          <w:b/>
          <w:color w:val="FF0000"/>
          <w:sz w:val="28"/>
          <w:szCs w:val="24"/>
        </w:rPr>
        <w:t xml:space="preserve"> (</w:t>
      </w:r>
      <w:r w:rsidRPr="00433D5F">
        <w:rPr>
          <w:rFonts w:ascii="Cambria" w:hAnsi="Cambria"/>
          <w:b/>
          <w:color w:val="FF0000"/>
          <w:sz w:val="28"/>
          <w:szCs w:val="24"/>
          <w:lang w:val="en-US"/>
        </w:rPr>
        <w:t>ID</w:t>
      </w:r>
      <w:r w:rsidRPr="00A1179D">
        <w:rPr>
          <w:rFonts w:ascii="Cambria" w:hAnsi="Cambria"/>
          <w:b/>
          <w:color w:val="FF0000"/>
          <w:sz w:val="28"/>
          <w:szCs w:val="24"/>
        </w:rPr>
        <w:t xml:space="preserve"> 42) – 5 </w:t>
      </w:r>
      <w:r>
        <w:rPr>
          <w:rFonts w:ascii="Cambria" w:hAnsi="Cambria"/>
          <w:b/>
          <w:color w:val="FF0000"/>
          <w:sz w:val="28"/>
          <w:szCs w:val="24"/>
          <w:lang w:val="en-US"/>
        </w:rPr>
        <w:t>points</w:t>
      </w:r>
    </w:p>
    <w:p w14:paraId="64B7D8A1" w14:textId="77777777" w:rsidR="00A1179D" w:rsidRPr="00A1179D" w:rsidRDefault="00A1179D" w:rsidP="00A1179D">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7BFE7971" w14:textId="77777777" w:rsidR="00A1179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Many human diseases are associated with impaired functioning of a certain enzyme, which leads to metabolic disorders. You are presented with the names of enzymes (A-H), mutations in which often cause human disease. You need to determine the formula for their main substrate (1-5), and choose a description of the symptoms that appear in individuals with the mutant form of the enzyme (I-VI).</w:t>
      </w:r>
    </w:p>
    <w:p w14:paraId="6C85E5E6" w14:textId="77777777" w:rsidR="00A1179D" w:rsidRPr="00DE611B" w:rsidRDefault="00A1179D" w:rsidP="00A1179D">
      <w:pPr>
        <w:spacing w:after="0" w:line="240" w:lineRule="auto"/>
        <w:jc w:val="both"/>
        <w:rPr>
          <w:rFonts w:ascii="Cambria" w:hAnsi="Cambria"/>
          <w:bCs/>
          <w:i/>
          <w:sz w:val="24"/>
          <w:szCs w:val="24"/>
          <w:lang w:val="en-U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A1179D" w:rsidRPr="00433D5F" w14:paraId="5C7F0AF9" w14:textId="77777777" w:rsidTr="0077738B">
        <w:tc>
          <w:tcPr>
            <w:tcW w:w="3402" w:type="dxa"/>
            <w:tcBorders>
              <w:top w:val="nil"/>
              <w:left w:val="nil"/>
              <w:bottom w:val="nil"/>
              <w:right w:val="nil"/>
            </w:tcBorders>
            <w:shd w:val="clear" w:color="auto" w:fill="auto"/>
            <w:vAlign w:val="center"/>
          </w:tcPr>
          <w:p w14:paraId="67D1A083"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39C2AC67" wp14:editId="7C5CACFA">
                  <wp:extent cx="2160000" cy="1620001"/>
                  <wp:effectExtent l="0" t="0" r="0" b="0"/>
                  <wp:docPr id="4242" name="Рисунок 4242" descr="C:\Users\Nikita\YandexDisk\текущее\интернешенал\FIN_PIC\Слайд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ita\YandexDisk\текущее\интернешенал\FIN_PIC\Слайд9.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0000" cy="1620001"/>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007BA72"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0A64F08E" wp14:editId="5D6D2345">
                  <wp:extent cx="2160000" cy="1620002"/>
                  <wp:effectExtent l="0" t="0" r="0" b="0"/>
                  <wp:docPr id="4243" name="Рисунок 4243" descr="C:\Users\Nikita\YandexDisk\текущее\интернешенал\FIN_PIC\Слайд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ita\YandexDisk\текущее\интернешенал\FIN_PIC\Слайд10.T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60000" cy="1620002"/>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388A717"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3EEEE3EF" wp14:editId="6DAB27CE">
                  <wp:extent cx="2160000" cy="1620000"/>
                  <wp:effectExtent l="0" t="0" r="0" b="0"/>
                  <wp:docPr id="4244" name="Рисунок 4244" descr="C:\Users\Nikita\YandexDisk\текущее\интернешенал\FIN_PIC\Слайд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ita\YandexDisk\текущее\интернешенал\FIN_PIC\Слайд11.T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r>
      <w:tr w:rsidR="00A1179D" w:rsidRPr="00433D5F" w14:paraId="41DBA623" w14:textId="77777777" w:rsidTr="0077738B">
        <w:tc>
          <w:tcPr>
            <w:tcW w:w="3402" w:type="dxa"/>
            <w:tcBorders>
              <w:top w:val="nil"/>
              <w:left w:val="nil"/>
              <w:bottom w:val="nil"/>
              <w:right w:val="nil"/>
            </w:tcBorders>
            <w:shd w:val="clear" w:color="auto" w:fill="auto"/>
            <w:vAlign w:val="center"/>
          </w:tcPr>
          <w:p w14:paraId="10D4E8C6"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5A22FDD3" wp14:editId="0B706863">
                  <wp:extent cx="2160000" cy="1619999"/>
                  <wp:effectExtent l="0" t="0" r="0" b="0"/>
                  <wp:docPr id="4245" name="Рисунок 4245" descr="C:\Users\Nikita\YandexDisk\текущее\интернешенал\FIN_PIC\Слайд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kita\YandexDisk\текущее\интернешенал\FIN_PIC\Слайд12.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0000" cy="1619999"/>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2F2A023" w14:textId="77777777" w:rsidR="00A1179D" w:rsidRPr="00433D5F" w:rsidRDefault="00A1179D" w:rsidP="0077738B">
            <w:pPr>
              <w:spacing w:after="0" w:line="240" w:lineRule="auto"/>
              <w:ind w:left="-108"/>
              <w:jc w:val="center"/>
              <w:rPr>
                <w:rFonts w:ascii="Cambria" w:hAnsi="Cambria"/>
                <w:b/>
                <w:bCs/>
                <w:sz w:val="24"/>
                <w:szCs w:val="24"/>
              </w:rPr>
            </w:pPr>
            <w:r w:rsidRPr="00B17333">
              <w:rPr>
                <w:rFonts w:ascii="Cambria" w:hAnsi="Cambria"/>
                <w:b/>
                <w:bCs/>
                <w:noProof/>
                <w:sz w:val="24"/>
                <w:szCs w:val="24"/>
                <w:lang w:eastAsia="ru-RU"/>
              </w:rPr>
              <w:drawing>
                <wp:inline distT="0" distB="0" distL="0" distR="0" wp14:anchorId="7261648B" wp14:editId="1D5B2CBF">
                  <wp:extent cx="2160000" cy="1620000"/>
                  <wp:effectExtent l="0" t="0" r="0" b="0"/>
                  <wp:docPr id="4246" name="Рисунок 4246" descr="C:\Users\Nikita\YandexDisk\текущее\интернешенал\FIN_PIC\Слайд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ita\YandexDisk\текущее\интернешенал\FIN_PIC\Слайд13.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0F63EFF" w14:textId="77777777" w:rsidR="00A1179D" w:rsidRPr="00433D5F" w:rsidRDefault="00A1179D" w:rsidP="0077738B">
            <w:pPr>
              <w:spacing w:after="0" w:line="240" w:lineRule="auto"/>
              <w:ind w:left="-108"/>
              <w:jc w:val="center"/>
              <w:rPr>
                <w:rFonts w:ascii="Cambria" w:hAnsi="Cambria"/>
                <w:b/>
                <w:bCs/>
                <w:sz w:val="24"/>
                <w:szCs w:val="24"/>
              </w:rPr>
            </w:pPr>
          </w:p>
        </w:tc>
      </w:tr>
    </w:tbl>
    <w:p w14:paraId="22815CF7" w14:textId="77777777" w:rsidR="00A1179D" w:rsidRDefault="00A1179D" w:rsidP="00A1179D">
      <w:pPr>
        <w:spacing w:after="0" w:line="240" w:lineRule="auto"/>
        <w:jc w:val="both"/>
        <w:rPr>
          <w:rFonts w:ascii="Cambria" w:hAnsi="Cambria"/>
          <w:b/>
          <w:bCs/>
          <w:sz w:val="24"/>
          <w:szCs w:val="24"/>
        </w:rPr>
      </w:pPr>
    </w:p>
    <w:p w14:paraId="57D837CF" w14:textId="77777777" w:rsidR="00A1179D" w:rsidRPr="0099345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List of enzymes (the list is redundant - it contains unnecessary ones):</w:t>
      </w:r>
    </w:p>
    <w:p w14:paraId="1CE1F65D"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H</w:t>
      </w:r>
      <w:r w:rsidRPr="0099345D">
        <w:rPr>
          <w:rFonts w:ascii="Cambria" w:hAnsi="Cambria"/>
          <w:bCs/>
          <w:sz w:val="24"/>
          <w:szCs w:val="24"/>
        </w:rPr>
        <w:t>ypoxanthine-guanine phosphoribosyltransferase</w:t>
      </w:r>
      <w:r>
        <w:rPr>
          <w:rFonts w:ascii="Cambria" w:hAnsi="Cambria"/>
          <w:bCs/>
          <w:sz w:val="24"/>
          <w:szCs w:val="24"/>
        </w:rPr>
        <w:t>;</w:t>
      </w:r>
    </w:p>
    <w:p w14:paraId="23B5126C"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r>
        <w:rPr>
          <w:rFonts w:ascii="Cambria" w:hAnsi="Cambria"/>
          <w:bCs/>
          <w:sz w:val="24"/>
          <w:szCs w:val="24"/>
        </w:rPr>
        <w:t>henylalanine-</w:t>
      </w:r>
      <w:r>
        <w:rPr>
          <w:rFonts w:ascii="Cambria" w:hAnsi="Cambria"/>
          <w:bCs/>
          <w:sz w:val="24"/>
          <w:szCs w:val="24"/>
          <w:lang w:val="en-US"/>
        </w:rPr>
        <w:t>4-</w:t>
      </w:r>
      <w:r w:rsidRPr="0099345D">
        <w:rPr>
          <w:rFonts w:ascii="Cambria" w:hAnsi="Cambria"/>
          <w:bCs/>
          <w:sz w:val="24"/>
          <w:szCs w:val="24"/>
        </w:rPr>
        <w:t>hydroxylase</w:t>
      </w:r>
      <w:r>
        <w:rPr>
          <w:rFonts w:ascii="Cambria" w:hAnsi="Cambria"/>
          <w:bCs/>
          <w:sz w:val="24"/>
          <w:szCs w:val="24"/>
        </w:rPr>
        <w:t>;</w:t>
      </w:r>
    </w:p>
    <w:p w14:paraId="74907B65" w14:textId="77777777" w:rsidR="00A1179D" w:rsidRPr="0099345D" w:rsidRDefault="00A1179D" w:rsidP="00B45D7A">
      <w:pPr>
        <w:numPr>
          <w:ilvl w:val="0"/>
          <w:numId w:val="124"/>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 xml:space="preserve">Branched-chain </w:t>
      </w:r>
      <w:r w:rsidRPr="0099345D">
        <w:rPr>
          <w:rFonts w:ascii="Cambria" w:hAnsi="Cambria"/>
          <w:bCs/>
          <w:sz w:val="24"/>
          <w:szCs w:val="24"/>
          <w:lang w:val="en-US"/>
        </w:rPr>
        <w:t>keto acid dehydrogenase complex</w:t>
      </w:r>
      <w:r w:rsidRPr="009717CC">
        <w:rPr>
          <w:rFonts w:ascii="Cambria" w:hAnsi="Cambria"/>
          <w:bCs/>
          <w:sz w:val="24"/>
          <w:szCs w:val="24"/>
          <w:lang w:val="en-US"/>
        </w:rPr>
        <w:t>;</w:t>
      </w:r>
    </w:p>
    <w:p w14:paraId="65DABA70" w14:textId="77777777" w:rsidR="00A1179D" w:rsidRPr="009276D9"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A</w:t>
      </w:r>
      <w:r w:rsidRPr="0099345D">
        <w:rPr>
          <w:rFonts w:ascii="Cambria" w:hAnsi="Cambria"/>
          <w:bCs/>
          <w:sz w:val="24"/>
          <w:szCs w:val="24"/>
        </w:rPr>
        <w:t>mylo-1,6 glucosidase</w:t>
      </w:r>
      <w:r>
        <w:rPr>
          <w:rFonts w:ascii="Cambria" w:hAnsi="Cambria"/>
          <w:bCs/>
          <w:sz w:val="24"/>
          <w:szCs w:val="24"/>
        </w:rPr>
        <w:t>;</w:t>
      </w:r>
    </w:p>
    <w:p w14:paraId="132F587F"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L</w:t>
      </w:r>
      <w:r w:rsidRPr="0099345D">
        <w:rPr>
          <w:rFonts w:ascii="Cambria" w:hAnsi="Cambria"/>
          <w:bCs/>
          <w:sz w:val="24"/>
          <w:szCs w:val="24"/>
        </w:rPr>
        <w:t>ysosomal sphingomyelinase</w:t>
      </w:r>
      <w:r>
        <w:rPr>
          <w:rFonts w:ascii="Cambria" w:hAnsi="Cambria"/>
          <w:bCs/>
          <w:sz w:val="24"/>
          <w:szCs w:val="24"/>
        </w:rPr>
        <w:t>;</w:t>
      </w:r>
    </w:p>
    <w:p w14:paraId="1A62B2A4"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sidRPr="0099345D">
        <w:rPr>
          <w:rFonts w:ascii="Cambria" w:hAnsi="Cambria"/>
          <w:bCs/>
          <w:sz w:val="24"/>
          <w:szCs w:val="24"/>
        </w:rPr>
        <w:t>arbamoyl phosphate synthetase I</w:t>
      </w:r>
      <w:r>
        <w:rPr>
          <w:rFonts w:ascii="Cambria" w:hAnsi="Cambria"/>
          <w:bCs/>
          <w:sz w:val="24"/>
          <w:szCs w:val="24"/>
        </w:rPr>
        <w:t>;</w:t>
      </w:r>
    </w:p>
    <w:p w14:paraId="576C0163" w14:textId="77777777" w:rsidR="00A1179D" w:rsidRDefault="00A1179D" w:rsidP="00B45D7A">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r w:rsidRPr="0054708D">
        <w:rPr>
          <w:rFonts w:ascii="Cambria" w:hAnsi="Cambria"/>
          <w:bCs/>
          <w:sz w:val="24"/>
          <w:szCs w:val="24"/>
        </w:rPr>
        <w:t>orphobilinogen deaminase</w:t>
      </w:r>
      <w:r>
        <w:rPr>
          <w:rFonts w:ascii="Cambria" w:hAnsi="Cambria"/>
          <w:bCs/>
          <w:sz w:val="24"/>
          <w:szCs w:val="24"/>
        </w:rPr>
        <w:t>;</w:t>
      </w:r>
    </w:p>
    <w:p w14:paraId="657E1B90" w14:textId="77777777" w:rsidR="00A1179D" w:rsidRPr="00983A70" w:rsidRDefault="00A1179D" w:rsidP="00B45D7A">
      <w:pPr>
        <w:numPr>
          <w:ilvl w:val="0"/>
          <w:numId w:val="124"/>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M</w:t>
      </w:r>
      <w:r w:rsidRPr="00983A70">
        <w:rPr>
          <w:rFonts w:ascii="Cambria" w:hAnsi="Cambria"/>
          <w:bCs/>
          <w:sz w:val="24"/>
          <w:szCs w:val="24"/>
          <w:lang w:val="en-US"/>
        </w:rPr>
        <w:t>edium-chain acyl-CoA dehydrogenase</w:t>
      </w:r>
      <w:r w:rsidRPr="009717CC">
        <w:rPr>
          <w:rFonts w:ascii="Cambria" w:hAnsi="Cambria"/>
          <w:bCs/>
          <w:sz w:val="24"/>
          <w:szCs w:val="24"/>
          <w:lang w:val="en-US"/>
        </w:rPr>
        <w:t>.</w:t>
      </w:r>
    </w:p>
    <w:p w14:paraId="31F45308" w14:textId="77777777" w:rsidR="00A1179D" w:rsidRPr="00983A70" w:rsidRDefault="00A1179D" w:rsidP="00A1179D">
      <w:pPr>
        <w:tabs>
          <w:tab w:val="left" w:pos="426"/>
        </w:tabs>
        <w:spacing w:after="0" w:line="240" w:lineRule="auto"/>
        <w:ind w:left="720"/>
        <w:jc w:val="both"/>
        <w:rPr>
          <w:rFonts w:ascii="Cambria" w:hAnsi="Cambria"/>
          <w:bCs/>
          <w:sz w:val="24"/>
          <w:szCs w:val="24"/>
          <w:lang w:val="en-US"/>
        </w:rPr>
      </w:pPr>
    </w:p>
    <w:p w14:paraId="05222D15" w14:textId="77777777" w:rsidR="00A1179D" w:rsidRPr="00983A70" w:rsidRDefault="00A1179D" w:rsidP="00A1179D">
      <w:pPr>
        <w:spacing w:after="0" w:line="240" w:lineRule="auto"/>
        <w:jc w:val="both"/>
        <w:rPr>
          <w:rFonts w:ascii="Cambria" w:hAnsi="Cambria"/>
          <w:b/>
          <w:bCs/>
          <w:sz w:val="24"/>
          <w:szCs w:val="24"/>
          <w:lang w:val="en-US"/>
        </w:rPr>
      </w:pPr>
      <w:r w:rsidRPr="00983A70">
        <w:rPr>
          <w:rFonts w:ascii="Cambria" w:hAnsi="Cambria"/>
          <w:b/>
          <w:bCs/>
          <w:sz w:val="24"/>
          <w:szCs w:val="24"/>
          <w:lang w:val="en-US"/>
        </w:rPr>
        <w:t>List of symptoms associated with the mutant enzyme (the list is redundant - there are unnecessary ones):</w:t>
      </w:r>
    </w:p>
    <w:p w14:paraId="0B282392" w14:textId="77777777" w:rsidR="00A1179D" w:rsidRPr="009276D9" w:rsidRDefault="00A1179D" w:rsidP="00B45D7A">
      <w:pPr>
        <w:numPr>
          <w:ilvl w:val="0"/>
          <w:numId w:val="125"/>
        </w:numPr>
        <w:spacing w:after="0" w:line="240" w:lineRule="auto"/>
        <w:jc w:val="both"/>
        <w:rPr>
          <w:rFonts w:ascii="Cambria" w:hAnsi="Cambria"/>
          <w:bCs/>
          <w:sz w:val="24"/>
          <w:szCs w:val="24"/>
        </w:rPr>
      </w:pPr>
      <w:r w:rsidRPr="00225A10">
        <w:rPr>
          <w:rFonts w:ascii="Cambria" w:hAnsi="Cambria"/>
          <w:bCs/>
          <w:sz w:val="24"/>
          <w:szCs w:val="24"/>
          <w:lang w:val="en-US"/>
        </w:rPr>
        <w:t xml:space="preserve">Excessive accumulation of the substrate, and as a consequence, a wide violation of lipid metabolism, including the accumulation of cholesterol and other cell lipids. It is characterized by enlargement of the liver, spleen and progressive damage to the nervous system. </w:t>
      </w:r>
      <w:r w:rsidRPr="00225A10">
        <w:rPr>
          <w:rFonts w:ascii="Cambria" w:hAnsi="Cambria"/>
          <w:bCs/>
          <w:sz w:val="24"/>
          <w:szCs w:val="24"/>
        </w:rPr>
        <w:t>Moreover, children do not experi</w:t>
      </w:r>
      <w:r>
        <w:rPr>
          <w:rFonts w:ascii="Cambria" w:hAnsi="Cambria"/>
          <w:bCs/>
          <w:sz w:val="24"/>
          <w:szCs w:val="24"/>
        </w:rPr>
        <w:t>ence the early childhood period</w:t>
      </w:r>
      <w:r w:rsidRPr="009276D9">
        <w:rPr>
          <w:rFonts w:ascii="Cambria" w:hAnsi="Cambria"/>
          <w:bCs/>
          <w:sz w:val="24"/>
          <w:szCs w:val="24"/>
        </w:rPr>
        <w:t>.</w:t>
      </w:r>
    </w:p>
    <w:p w14:paraId="1DE96092" w14:textId="77777777" w:rsidR="00A1179D" w:rsidRDefault="00A1179D" w:rsidP="00B45D7A">
      <w:pPr>
        <w:numPr>
          <w:ilvl w:val="0"/>
          <w:numId w:val="125"/>
        </w:numPr>
        <w:spacing w:after="0" w:line="240" w:lineRule="auto"/>
        <w:jc w:val="both"/>
        <w:rPr>
          <w:rFonts w:ascii="Cambria" w:hAnsi="Cambria"/>
          <w:bCs/>
          <w:sz w:val="24"/>
          <w:szCs w:val="24"/>
        </w:rPr>
      </w:pPr>
      <w:r w:rsidRPr="00225A10">
        <w:rPr>
          <w:rFonts w:ascii="Cambria" w:hAnsi="Cambria"/>
          <w:bCs/>
          <w:sz w:val="24"/>
          <w:szCs w:val="24"/>
          <w:lang w:val="en-US"/>
        </w:rPr>
        <w:t xml:space="preserve">Accumulation of large amounts of ammonia in the blood. This causes problems with the nervous system. </w:t>
      </w:r>
      <w:r w:rsidRPr="00225A10">
        <w:rPr>
          <w:rFonts w:ascii="Cambria" w:hAnsi="Cambria"/>
          <w:bCs/>
          <w:sz w:val="24"/>
          <w:szCs w:val="24"/>
        </w:rPr>
        <w:t>Hemodialysis therapy required</w:t>
      </w:r>
      <w:r>
        <w:rPr>
          <w:rFonts w:ascii="Cambria" w:hAnsi="Cambria"/>
          <w:bCs/>
          <w:sz w:val="24"/>
          <w:szCs w:val="24"/>
        </w:rPr>
        <w:t>.</w:t>
      </w:r>
    </w:p>
    <w:p w14:paraId="1D2A9449" w14:textId="77777777" w:rsidR="00A1179D" w:rsidRPr="00225A10" w:rsidRDefault="00A1179D" w:rsidP="00B45D7A">
      <w:pPr>
        <w:numPr>
          <w:ilvl w:val="0"/>
          <w:numId w:val="125"/>
        </w:numPr>
        <w:spacing w:after="0" w:line="240" w:lineRule="auto"/>
        <w:jc w:val="both"/>
        <w:rPr>
          <w:rFonts w:ascii="Cambria" w:hAnsi="Cambria"/>
          <w:bCs/>
          <w:sz w:val="24"/>
          <w:szCs w:val="24"/>
        </w:rPr>
      </w:pPr>
      <w:r w:rsidRPr="00225A10">
        <w:rPr>
          <w:rFonts w:ascii="Cambria" w:hAnsi="Cambria"/>
          <w:bCs/>
          <w:sz w:val="24"/>
          <w:szCs w:val="24"/>
          <w:lang w:val="en-US"/>
        </w:rPr>
        <w:t>The accumulation of dextrin</w:t>
      </w:r>
      <w:r>
        <w:rPr>
          <w:rFonts w:ascii="Cambria" w:hAnsi="Cambria"/>
          <w:bCs/>
          <w:sz w:val="24"/>
          <w:szCs w:val="24"/>
          <w:lang w:val="en-US"/>
        </w:rPr>
        <w:t xml:space="preserve"> (</w:t>
      </w:r>
      <w:r w:rsidRPr="00225A10">
        <w:rPr>
          <w:rFonts w:ascii="Cambria" w:hAnsi="Cambria"/>
          <w:bCs/>
          <w:sz w:val="24"/>
          <w:szCs w:val="24"/>
          <w:lang w:val="en-US"/>
        </w:rPr>
        <w:t>branched oligosaccharide from glucose</w:t>
      </w:r>
      <w:r>
        <w:rPr>
          <w:rFonts w:ascii="Cambria" w:hAnsi="Cambria"/>
          <w:bCs/>
          <w:sz w:val="24"/>
          <w:szCs w:val="24"/>
          <w:lang w:val="en-US"/>
        </w:rPr>
        <w:t>)</w:t>
      </w:r>
      <w:r w:rsidRPr="00225A10">
        <w:rPr>
          <w:rFonts w:ascii="Cambria" w:hAnsi="Cambria"/>
          <w:bCs/>
          <w:sz w:val="24"/>
          <w:szCs w:val="24"/>
          <w:lang w:val="en-US"/>
        </w:rPr>
        <w:t xml:space="preserve"> aggregates in the cel</w:t>
      </w:r>
      <w:r>
        <w:rPr>
          <w:rFonts w:ascii="Cambria" w:hAnsi="Cambria"/>
          <w:bCs/>
          <w:sz w:val="24"/>
          <w:szCs w:val="24"/>
          <w:lang w:val="en-US"/>
        </w:rPr>
        <w:t xml:space="preserve">ls of the liver, heart, muscles, which are </w:t>
      </w:r>
      <w:r w:rsidRPr="00225A10">
        <w:rPr>
          <w:rFonts w:ascii="Cambria" w:hAnsi="Cambria"/>
          <w:bCs/>
          <w:sz w:val="24"/>
          <w:szCs w:val="24"/>
          <w:lang w:val="en-US"/>
        </w:rPr>
        <w:t>inaccessible for metabolism. It manifests itself in infancy with hypoglycemia and a violation of normal development. Further, pathologies of muscles, liver, heart develop.</w:t>
      </w:r>
    </w:p>
    <w:p w14:paraId="058786CB" w14:textId="77777777" w:rsidR="00A1179D" w:rsidRPr="00225A10" w:rsidRDefault="00A1179D" w:rsidP="00B45D7A">
      <w:pPr>
        <w:numPr>
          <w:ilvl w:val="0"/>
          <w:numId w:val="125"/>
        </w:numPr>
        <w:spacing w:after="0" w:line="240" w:lineRule="auto"/>
        <w:jc w:val="both"/>
        <w:rPr>
          <w:rFonts w:ascii="Cambria" w:hAnsi="Cambria"/>
          <w:bCs/>
          <w:sz w:val="24"/>
          <w:szCs w:val="24"/>
          <w:lang w:val="en-US"/>
        </w:rPr>
      </w:pPr>
      <w:r w:rsidRPr="00225A10">
        <w:rPr>
          <w:rFonts w:ascii="Cambria" w:hAnsi="Cambria"/>
          <w:bCs/>
          <w:sz w:val="24"/>
          <w:szCs w:val="24"/>
          <w:lang w:val="en-US"/>
        </w:rPr>
        <w:t>Deficiency of purine nucleotides and accumulation of uric acid in all tissues and blood. A characteristic feature of the disease is auto-aggressive actions, while pain sensitivity remains.</w:t>
      </w:r>
    </w:p>
    <w:p w14:paraId="3B4ADE28" w14:textId="77777777" w:rsidR="00A1179D" w:rsidRDefault="00A1179D" w:rsidP="00B45D7A">
      <w:pPr>
        <w:numPr>
          <w:ilvl w:val="0"/>
          <w:numId w:val="125"/>
        </w:numPr>
        <w:spacing w:after="0" w:line="240" w:lineRule="auto"/>
        <w:jc w:val="both"/>
        <w:rPr>
          <w:rFonts w:ascii="Cambria" w:hAnsi="Cambria"/>
          <w:bCs/>
          <w:sz w:val="24"/>
          <w:szCs w:val="24"/>
          <w:lang w:val="en-US"/>
        </w:rPr>
      </w:pPr>
      <w:r w:rsidRPr="00225A10">
        <w:rPr>
          <w:rFonts w:ascii="Cambria" w:hAnsi="Cambria"/>
          <w:bCs/>
          <w:sz w:val="24"/>
          <w:szCs w:val="24"/>
          <w:lang w:val="en-US"/>
        </w:rPr>
        <w:lastRenderedPageBreak/>
        <w:t>The accumulation of the substrate and its toxic products, normally synthesized in a minor way, leads to severe damage to the central nervous system, which manifests itself, in particular, in the form of impaired mental development. The disease begins to manifest itself at the beginning of breast milk containing proteins. Patients are characterized by an abnormal composition of urine and sweat with a characteristic "mouse" odor associated with aromatic products. One of the few hereditary diseases that can be successfully treated with a low protein diet.</w:t>
      </w:r>
    </w:p>
    <w:p w14:paraId="42397827" w14:textId="77777777" w:rsidR="00A1179D" w:rsidRDefault="00A1179D" w:rsidP="00B45D7A">
      <w:pPr>
        <w:numPr>
          <w:ilvl w:val="0"/>
          <w:numId w:val="125"/>
        </w:numPr>
        <w:spacing w:after="0" w:line="240" w:lineRule="auto"/>
        <w:jc w:val="both"/>
        <w:rPr>
          <w:rFonts w:ascii="Cambria" w:hAnsi="Cambria"/>
          <w:bCs/>
          <w:sz w:val="24"/>
          <w:szCs w:val="24"/>
          <w:lang w:val="en-US"/>
        </w:rPr>
      </w:pPr>
      <w:r w:rsidRPr="00225A10">
        <w:rPr>
          <w:rFonts w:ascii="Cambria" w:hAnsi="Cambria"/>
          <w:bCs/>
          <w:sz w:val="24"/>
          <w:szCs w:val="24"/>
          <w:lang w:val="en-US"/>
        </w:rPr>
        <w:t xml:space="preserve">The accumulation of </w:t>
      </w:r>
      <w:r>
        <w:rPr>
          <w:rFonts w:ascii="Cambria" w:hAnsi="Cambria"/>
          <w:bCs/>
          <w:sz w:val="24"/>
          <w:szCs w:val="24"/>
          <w:lang w:val="en-US"/>
        </w:rPr>
        <w:t xml:space="preserve">the </w:t>
      </w:r>
      <w:r w:rsidRPr="00225A10">
        <w:rPr>
          <w:rFonts w:ascii="Cambria" w:hAnsi="Cambria"/>
          <w:bCs/>
          <w:sz w:val="24"/>
          <w:szCs w:val="24"/>
          <w:lang w:val="en-US"/>
        </w:rPr>
        <w:t xml:space="preserve">substrate and </w:t>
      </w:r>
      <w:r w:rsidRPr="00225A10">
        <w:rPr>
          <w:rFonts w:ascii="Cambria" w:hAnsi="Cambria"/>
          <w:bCs/>
          <w:sz w:val="24"/>
          <w:szCs w:val="24"/>
        </w:rPr>
        <w:t>δ</w:t>
      </w:r>
      <w:r w:rsidRPr="00225A10">
        <w:rPr>
          <w:rFonts w:ascii="Cambria" w:hAnsi="Cambria"/>
          <w:bCs/>
          <w:sz w:val="24"/>
          <w:szCs w:val="24"/>
          <w:lang w:val="en-US"/>
        </w:rPr>
        <w:t xml:space="preserve">-aminolevulinic acid in the cytpolasm, which leads to a violation of the synthesis of blood pigments. </w:t>
      </w:r>
      <w:r>
        <w:rPr>
          <w:rFonts w:ascii="Cambria" w:hAnsi="Cambria"/>
          <w:bCs/>
          <w:sz w:val="24"/>
          <w:szCs w:val="24"/>
          <w:lang w:val="en-US"/>
        </w:rPr>
        <w:t>A</w:t>
      </w:r>
      <w:r w:rsidRPr="00225A10">
        <w:rPr>
          <w:rFonts w:ascii="Cambria" w:hAnsi="Cambria"/>
          <w:bCs/>
          <w:sz w:val="24"/>
          <w:szCs w:val="24"/>
          <w:lang w:val="en-US"/>
        </w:rPr>
        <w:t>gainst this background, demyelination of neurons develops, which leads to damage to the peripheral and central nervous systems.</w:t>
      </w:r>
    </w:p>
    <w:p w14:paraId="31C33EEB" w14:textId="77777777" w:rsidR="00A1179D" w:rsidRPr="00225A10" w:rsidRDefault="00A1179D" w:rsidP="00A1179D">
      <w:pPr>
        <w:spacing w:after="0" w:line="240" w:lineRule="auto"/>
        <w:jc w:val="both"/>
        <w:rPr>
          <w:rFonts w:ascii="Cambria" w:hAnsi="Cambria"/>
          <w:bCs/>
          <w:sz w:val="24"/>
          <w:szCs w:val="24"/>
          <w:lang w:val="en-US"/>
        </w:rPr>
      </w:pPr>
    </w:p>
    <w:p w14:paraId="2A51938A" w14:textId="77777777" w:rsidR="00A1179D" w:rsidRPr="00433D5F" w:rsidRDefault="00A1179D" w:rsidP="00A1179D">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1695EAA1" w14:textId="77777777" w:rsidR="00A1179D" w:rsidRDefault="00A1179D" w:rsidP="00A1179D">
      <w:pPr>
        <w:spacing w:after="0" w:line="240" w:lineRule="auto"/>
        <w:jc w:val="both"/>
        <w:rPr>
          <w:rFonts w:ascii="Cambria" w:hAnsi="Cambria"/>
          <w:bCs/>
          <w:i/>
          <w:sz w:val="24"/>
          <w:szCs w:val="24"/>
          <w:lang w:val="en-US"/>
        </w:rPr>
      </w:pPr>
      <w:r>
        <w:rPr>
          <w:rFonts w:ascii="Cambria" w:hAnsi="Cambria"/>
          <w:bCs/>
          <w:i/>
          <w:sz w:val="24"/>
          <w:szCs w:val="24"/>
          <w:lang w:val="en-US"/>
        </w:rPr>
        <w:t>Variant 1</w:t>
      </w:r>
    </w:p>
    <w:p w14:paraId="1056DFA2" w14:textId="77777777" w:rsidR="00A1179D" w:rsidRPr="00A1179D" w:rsidRDefault="00A1179D" w:rsidP="00A1179D">
      <w:pPr>
        <w:spacing w:after="0" w:line="240" w:lineRule="auto"/>
        <w:jc w:val="both"/>
        <w:rPr>
          <w:rFonts w:ascii="Cambria" w:hAnsi="Cambria"/>
          <w:bCs/>
          <w:i/>
          <w:sz w:val="24"/>
          <w:szCs w:val="24"/>
          <w:lang w:val="en-US"/>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A1179D" w:rsidRPr="00433D5F" w14:paraId="67BEC57C"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CE05B7" w14:textId="77777777" w:rsidR="00A1179D" w:rsidRPr="001A0455" w:rsidRDefault="00A1179D" w:rsidP="0077738B">
            <w:pPr>
              <w:spacing w:after="0" w:line="240" w:lineRule="auto"/>
              <w:jc w:val="both"/>
              <w:rPr>
                <w:rFonts w:ascii="Cambria" w:hAnsi="Cambria"/>
                <w:b/>
                <w:bCs/>
                <w:sz w:val="24"/>
                <w:szCs w:val="24"/>
              </w:rPr>
            </w:pPr>
            <w:r w:rsidRPr="00225A10">
              <w:rPr>
                <w:rFonts w:ascii="Cambria" w:hAnsi="Cambria"/>
                <w:b/>
                <w:bCs/>
                <w:sz w:val="24"/>
                <w:szCs w:val="24"/>
              </w:rPr>
              <w:t>Formula</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BE42B4"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11CBBC"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C1A4B2"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D7F963"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8711B2"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5</w:t>
            </w:r>
          </w:p>
        </w:tc>
      </w:tr>
      <w:tr w:rsidR="00A1179D" w:rsidRPr="00433D5F" w14:paraId="6C723D6C"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1CAB0E80" w14:textId="77777777" w:rsidR="00A1179D" w:rsidRPr="00225A10" w:rsidRDefault="00A1179D" w:rsidP="0077738B">
            <w:pPr>
              <w:spacing w:after="0" w:line="240" w:lineRule="auto"/>
              <w:jc w:val="both"/>
              <w:rPr>
                <w:rFonts w:ascii="Cambria" w:hAnsi="Cambria"/>
                <w:bCs/>
                <w:sz w:val="24"/>
                <w:szCs w:val="24"/>
                <w:lang w:val="en-US"/>
              </w:rPr>
            </w:pPr>
            <w:r>
              <w:rPr>
                <w:rFonts w:ascii="Cambria" w:hAnsi="Cambria"/>
                <w:bCs/>
                <w:sz w:val="24"/>
                <w:szCs w:val="24"/>
                <w:lang w:val="en-US"/>
              </w:rPr>
              <w:t>Enzyme</w:t>
            </w:r>
          </w:p>
        </w:tc>
        <w:tc>
          <w:tcPr>
            <w:tcW w:w="1502" w:type="dxa"/>
            <w:tcBorders>
              <w:top w:val="single" w:sz="4" w:space="0" w:color="auto"/>
              <w:left w:val="single" w:sz="4" w:space="0" w:color="auto"/>
              <w:bottom w:val="single" w:sz="4" w:space="0" w:color="auto"/>
              <w:right w:val="single" w:sz="4" w:space="0" w:color="auto"/>
            </w:tcBorders>
            <w:vAlign w:val="center"/>
          </w:tcPr>
          <w:p w14:paraId="6957FFEA" w14:textId="77777777" w:rsidR="00A1179D" w:rsidRPr="009276D9" w:rsidRDefault="00A1179D" w:rsidP="0077738B">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7001B5C8" w14:textId="77777777" w:rsidR="00A1179D" w:rsidRPr="00216C4C" w:rsidRDefault="00A1179D" w:rsidP="0077738B">
            <w:pPr>
              <w:spacing w:after="0" w:line="240" w:lineRule="auto"/>
              <w:jc w:val="center"/>
              <w:rPr>
                <w:rFonts w:ascii="Cambria" w:hAnsi="Cambria"/>
                <w:sz w:val="24"/>
                <w:szCs w:val="24"/>
                <w:lang w:val="en-US"/>
              </w:rPr>
            </w:pPr>
            <w:r>
              <w:rPr>
                <w:rFonts w:ascii="Cambria" w:hAnsi="Cambria"/>
                <w:sz w:val="24"/>
                <w:szCs w:val="24"/>
                <w:lang w:val="en-US"/>
              </w:rPr>
              <w:t>B</w:t>
            </w:r>
          </w:p>
        </w:tc>
        <w:tc>
          <w:tcPr>
            <w:tcW w:w="1502" w:type="dxa"/>
            <w:tcBorders>
              <w:top w:val="single" w:sz="4" w:space="0" w:color="auto"/>
              <w:left w:val="single" w:sz="4" w:space="0" w:color="auto"/>
              <w:bottom w:val="single" w:sz="4" w:space="0" w:color="auto"/>
              <w:right w:val="single" w:sz="4" w:space="0" w:color="auto"/>
            </w:tcBorders>
            <w:vAlign w:val="center"/>
          </w:tcPr>
          <w:p w14:paraId="0CA7AA94"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1747990E"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30C764C9"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E</w:t>
            </w:r>
          </w:p>
        </w:tc>
      </w:tr>
      <w:tr w:rsidR="00A1179D" w:rsidRPr="00433D5F" w14:paraId="4F0EF09C"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75AB403B" w14:textId="77777777" w:rsidR="00A1179D" w:rsidRPr="00216C4C" w:rsidRDefault="00A1179D" w:rsidP="0077738B">
            <w:pPr>
              <w:spacing w:after="0" w:line="240" w:lineRule="auto"/>
              <w:jc w:val="both"/>
              <w:rPr>
                <w:rFonts w:ascii="Cambria" w:hAnsi="Cambria"/>
                <w:bCs/>
                <w:sz w:val="24"/>
                <w:szCs w:val="24"/>
              </w:rPr>
            </w:pPr>
            <w:r>
              <w:rPr>
                <w:rFonts w:ascii="Cambria" w:hAnsi="Cambria"/>
                <w:bCs/>
                <w:sz w:val="24"/>
                <w:szCs w:val="24"/>
                <w:lang w:val="en-US"/>
              </w:rPr>
              <w:t>S</w:t>
            </w:r>
            <w:r w:rsidRPr="00225A10">
              <w:rPr>
                <w:rFonts w:ascii="Cambria" w:hAnsi="Cambria"/>
                <w:bCs/>
                <w:sz w:val="24"/>
                <w:szCs w:val="24"/>
              </w:rPr>
              <w:t>ymptoms</w:t>
            </w:r>
          </w:p>
        </w:tc>
        <w:tc>
          <w:tcPr>
            <w:tcW w:w="1502" w:type="dxa"/>
            <w:tcBorders>
              <w:top w:val="single" w:sz="4" w:space="0" w:color="auto"/>
              <w:left w:val="single" w:sz="4" w:space="0" w:color="auto"/>
              <w:bottom w:val="single" w:sz="4" w:space="0" w:color="auto"/>
              <w:right w:val="single" w:sz="4" w:space="0" w:color="auto"/>
            </w:tcBorders>
            <w:vAlign w:val="center"/>
          </w:tcPr>
          <w:p w14:paraId="45CC1C22"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42601234"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7AA72429"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79233FD6"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5854FA30"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I</w:t>
            </w:r>
          </w:p>
        </w:tc>
      </w:tr>
    </w:tbl>
    <w:p w14:paraId="0B315D1A" w14:textId="77777777" w:rsidR="00A1179D" w:rsidRDefault="00A1179D" w:rsidP="00A1179D">
      <w:pPr>
        <w:spacing w:after="0" w:line="240" w:lineRule="auto"/>
        <w:jc w:val="both"/>
        <w:rPr>
          <w:rFonts w:ascii="Cambria" w:hAnsi="Cambria"/>
          <w:bCs/>
          <w:i/>
          <w:sz w:val="24"/>
          <w:szCs w:val="24"/>
          <w:lang w:val="en-US"/>
        </w:rPr>
      </w:pPr>
    </w:p>
    <w:p w14:paraId="7FCD6C68" w14:textId="77777777" w:rsidR="00A1179D" w:rsidRDefault="00A1179D" w:rsidP="00A1179D">
      <w:pPr>
        <w:rPr>
          <w:rFonts w:ascii="Cambria" w:hAnsi="Cambria"/>
          <w:b/>
          <w:color w:val="FF0000"/>
          <w:sz w:val="28"/>
          <w:szCs w:val="24"/>
          <w:lang w:val="en-US"/>
        </w:rPr>
      </w:pPr>
      <w:r>
        <w:rPr>
          <w:rFonts w:ascii="Cambria" w:hAnsi="Cambria"/>
          <w:b/>
          <w:color w:val="FF0000"/>
          <w:sz w:val="28"/>
          <w:szCs w:val="24"/>
          <w:lang w:val="en-US"/>
        </w:rPr>
        <w:br w:type="page"/>
      </w:r>
    </w:p>
    <w:p w14:paraId="76BC1AB7" w14:textId="0CD46FA1" w:rsidR="00A1179D" w:rsidRPr="00A1179D" w:rsidRDefault="00A1179D" w:rsidP="00A1179D">
      <w:pPr>
        <w:spacing w:after="0" w:line="240" w:lineRule="auto"/>
        <w:jc w:val="both"/>
        <w:rPr>
          <w:rFonts w:ascii="Cambria" w:hAnsi="Cambria"/>
          <w:b/>
          <w:color w:val="FF0000"/>
          <w:sz w:val="28"/>
          <w:szCs w:val="24"/>
        </w:rPr>
      </w:pPr>
      <w:r>
        <w:rPr>
          <w:rFonts w:ascii="Cambria" w:hAnsi="Cambria"/>
          <w:b/>
          <w:color w:val="FF0000"/>
          <w:sz w:val="28"/>
          <w:szCs w:val="24"/>
          <w:lang w:val="en-US"/>
        </w:rPr>
        <w:lastRenderedPageBreak/>
        <w:t>Task</w:t>
      </w:r>
      <w:r w:rsidRPr="00A1179D">
        <w:rPr>
          <w:rFonts w:ascii="Cambria" w:hAnsi="Cambria"/>
          <w:b/>
          <w:color w:val="FF0000"/>
          <w:sz w:val="28"/>
          <w:szCs w:val="24"/>
        </w:rPr>
        <w:t xml:space="preserve"> </w:t>
      </w:r>
      <w:r w:rsidR="0049328D">
        <w:rPr>
          <w:rFonts w:ascii="Cambria" w:hAnsi="Cambria"/>
          <w:b/>
          <w:color w:val="FF0000"/>
          <w:sz w:val="28"/>
          <w:szCs w:val="24"/>
          <w:lang w:val="en-US"/>
        </w:rPr>
        <w:t>32</w:t>
      </w:r>
      <w:r w:rsidRPr="00A1179D">
        <w:rPr>
          <w:rFonts w:ascii="Cambria" w:hAnsi="Cambria"/>
          <w:b/>
          <w:color w:val="FF0000"/>
          <w:sz w:val="28"/>
          <w:szCs w:val="24"/>
        </w:rPr>
        <w:t xml:space="preserve"> (</w:t>
      </w:r>
      <w:r w:rsidRPr="00433D5F">
        <w:rPr>
          <w:rFonts w:ascii="Cambria" w:hAnsi="Cambria"/>
          <w:b/>
          <w:color w:val="FF0000"/>
          <w:sz w:val="28"/>
          <w:szCs w:val="24"/>
          <w:lang w:val="en-US"/>
        </w:rPr>
        <w:t>ID</w:t>
      </w:r>
      <w:r w:rsidRPr="00A1179D">
        <w:rPr>
          <w:rFonts w:ascii="Cambria" w:hAnsi="Cambria"/>
          <w:b/>
          <w:color w:val="FF0000"/>
          <w:sz w:val="28"/>
          <w:szCs w:val="24"/>
        </w:rPr>
        <w:t xml:space="preserve"> 42) – 5 </w:t>
      </w:r>
      <w:r>
        <w:rPr>
          <w:rFonts w:ascii="Cambria" w:hAnsi="Cambria"/>
          <w:b/>
          <w:color w:val="FF0000"/>
          <w:sz w:val="28"/>
          <w:szCs w:val="24"/>
          <w:lang w:val="en-US"/>
        </w:rPr>
        <w:t>points</w:t>
      </w:r>
    </w:p>
    <w:p w14:paraId="2959DC49" w14:textId="77777777" w:rsidR="00A1179D" w:rsidRPr="00A1179D" w:rsidRDefault="00A1179D" w:rsidP="00A1179D">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7764B575" w14:textId="77777777" w:rsidR="00A1179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Many human diseases are associated with impaired functioning of a certain enzyme, which leads to metabolic disorders. You are presented with the names of enzymes (A-H), mutations in which often cause human disease. You need to determine the formula for their main substrate (1-5), and choose a description of the symptoms that appear in individuals with the mutant form of the enzyme (I-VI).</w:t>
      </w:r>
    </w:p>
    <w:p w14:paraId="6D923AA5" w14:textId="77777777" w:rsidR="00A1179D" w:rsidRPr="00DE611B" w:rsidRDefault="00A1179D" w:rsidP="00A1179D">
      <w:pPr>
        <w:spacing w:after="0" w:line="240" w:lineRule="auto"/>
        <w:jc w:val="both"/>
        <w:rPr>
          <w:rFonts w:ascii="Cambria" w:hAnsi="Cambria"/>
          <w:bCs/>
          <w:i/>
          <w:sz w:val="24"/>
          <w:szCs w:val="24"/>
          <w:lang w:val="en-US"/>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544"/>
      </w:tblGrid>
      <w:tr w:rsidR="00A1179D" w:rsidRPr="00433D5F" w14:paraId="3A203F99" w14:textId="77777777" w:rsidTr="0077738B">
        <w:tc>
          <w:tcPr>
            <w:tcW w:w="3402" w:type="dxa"/>
            <w:tcBorders>
              <w:top w:val="nil"/>
              <w:left w:val="nil"/>
              <w:bottom w:val="nil"/>
              <w:right w:val="nil"/>
            </w:tcBorders>
            <w:shd w:val="clear" w:color="auto" w:fill="auto"/>
            <w:vAlign w:val="center"/>
          </w:tcPr>
          <w:p w14:paraId="1DE0B093"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2B87CE5D" wp14:editId="14048374">
                  <wp:extent cx="2160000" cy="1620000"/>
                  <wp:effectExtent l="0" t="0" r="0" b="0"/>
                  <wp:docPr id="4320" name="Рисунок 4320" descr="C:\Users\Nikita\YandexDisk\текущее\интернешенал\FIN_PIC\Слайд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kita\YandexDisk\текущее\интернешенал\FIN_PIC\Слайд15.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FE2A8C8"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0C33BF6D" wp14:editId="38437A9C">
                  <wp:extent cx="2160000" cy="1619999"/>
                  <wp:effectExtent l="0" t="0" r="0" b="0"/>
                  <wp:docPr id="4321" name="Рисунок 4321" descr="C:\Users\Nikita\YandexDisk\текущее\интернешенал\FIN_PIC\Слайд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kita\YandexDisk\текущее\интернешенал\FIN_PIC\Слайд16.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60000" cy="1619999"/>
                          </a:xfrm>
                          <a:prstGeom prst="rect">
                            <a:avLst/>
                          </a:prstGeom>
                          <a:noFill/>
                          <a:ln>
                            <a:noFill/>
                          </a:ln>
                        </pic:spPr>
                      </pic:pic>
                    </a:graphicData>
                  </a:graphic>
                </wp:inline>
              </w:drawing>
            </w:r>
          </w:p>
        </w:tc>
        <w:tc>
          <w:tcPr>
            <w:tcW w:w="3544" w:type="dxa"/>
            <w:tcBorders>
              <w:top w:val="nil"/>
              <w:left w:val="nil"/>
              <w:bottom w:val="nil"/>
              <w:right w:val="nil"/>
            </w:tcBorders>
            <w:shd w:val="clear" w:color="auto" w:fill="auto"/>
            <w:vAlign w:val="center"/>
          </w:tcPr>
          <w:p w14:paraId="4571CF08"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0FC38D7D" wp14:editId="5C17AD94">
                  <wp:extent cx="2160000" cy="1620000"/>
                  <wp:effectExtent l="0" t="0" r="0" b="0"/>
                  <wp:docPr id="4322" name="Рисунок 4322" descr="C:\Users\Nikita\YandexDisk\текущее\интернешенал\FIN_PIC\Слайд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kita\YandexDisk\текущее\интернешенал\FIN_PIC\Слайд17.T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r>
      <w:tr w:rsidR="00A1179D" w:rsidRPr="00433D5F" w14:paraId="406C9AE6" w14:textId="77777777" w:rsidTr="0077738B">
        <w:tc>
          <w:tcPr>
            <w:tcW w:w="3402" w:type="dxa"/>
            <w:tcBorders>
              <w:top w:val="nil"/>
              <w:left w:val="nil"/>
              <w:bottom w:val="nil"/>
              <w:right w:val="nil"/>
            </w:tcBorders>
            <w:shd w:val="clear" w:color="auto" w:fill="auto"/>
            <w:vAlign w:val="center"/>
          </w:tcPr>
          <w:p w14:paraId="02349452"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136AF750" wp14:editId="099E64CC">
                  <wp:extent cx="2160000" cy="1620000"/>
                  <wp:effectExtent l="0" t="0" r="0" b="0"/>
                  <wp:docPr id="4323" name="Рисунок 4323" descr="C:\Users\Nikita\YandexDisk\текущее\интернешенал\FIN_PIC\Слайд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kita\YandexDisk\текущее\интернешенал\FIN_PIC\Слайд18.T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62AC90F" w14:textId="77777777" w:rsidR="00A1179D" w:rsidRPr="00433D5F" w:rsidRDefault="00A1179D" w:rsidP="0077738B">
            <w:pPr>
              <w:spacing w:after="0" w:line="240" w:lineRule="auto"/>
              <w:ind w:left="-108"/>
              <w:jc w:val="center"/>
              <w:rPr>
                <w:rFonts w:ascii="Cambria" w:hAnsi="Cambria"/>
                <w:b/>
                <w:bCs/>
                <w:sz w:val="24"/>
                <w:szCs w:val="24"/>
              </w:rPr>
            </w:pPr>
            <w:r w:rsidRPr="0040793F">
              <w:rPr>
                <w:rFonts w:ascii="Cambria" w:hAnsi="Cambria"/>
                <w:b/>
                <w:bCs/>
                <w:noProof/>
                <w:sz w:val="24"/>
                <w:szCs w:val="24"/>
                <w:lang w:eastAsia="ru-RU"/>
              </w:rPr>
              <w:drawing>
                <wp:inline distT="0" distB="0" distL="0" distR="0" wp14:anchorId="1C8DAA72" wp14:editId="01D0A412">
                  <wp:extent cx="2160000" cy="1620001"/>
                  <wp:effectExtent l="0" t="0" r="0" b="0"/>
                  <wp:docPr id="4324" name="Рисунок 4324" descr="C:\Users\Nikita\YandexDisk\текущее\интернешенал\FIN_PIC\Слайд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kita\YandexDisk\текущее\интернешенал\FIN_PIC\Слайд19.T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60000" cy="1620001"/>
                          </a:xfrm>
                          <a:prstGeom prst="rect">
                            <a:avLst/>
                          </a:prstGeom>
                          <a:noFill/>
                          <a:ln>
                            <a:noFill/>
                          </a:ln>
                        </pic:spPr>
                      </pic:pic>
                    </a:graphicData>
                  </a:graphic>
                </wp:inline>
              </w:drawing>
            </w:r>
          </w:p>
        </w:tc>
        <w:tc>
          <w:tcPr>
            <w:tcW w:w="3544" w:type="dxa"/>
            <w:tcBorders>
              <w:top w:val="nil"/>
              <w:left w:val="nil"/>
              <w:bottom w:val="nil"/>
              <w:right w:val="nil"/>
            </w:tcBorders>
            <w:shd w:val="clear" w:color="auto" w:fill="auto"/>
            <w:vAlign w:val="center"/>
          </w:tcPr>
          <w:p w14:paraId="227011EE" w14:textId="77777777" w:rsidR="00A1179D" w:rsidRPr="00433D5F" w:rsidRDefault="00A1179D" w:rsidP="0077738B">
            <w:pPr>
              <w:spacing w:after="0" w:line="240" w:lineRule="auto"/>
              <w:ind w:left="-108"/>
              <w:jc w:val="center"/>
              <w:rPr>
                <w:rFonts w:ascii="Cambria" w:hAnsi="Cambria"/>
                <w:b/>
                <w:bCs/>
                <w:sz w:val="24"/>
                <w:szCs w:val="24"/>
              </w:rPr>
            </w:pPr>
          </w:p>
        </w:tc>
      </w:tr>
    </w:tbl>
    <w:p w14:paraId="217F2F51" w14:textId="77777777" w:rsidR="00A1179D" w:rsidRDefault="00A1179D" w:rsidP="00A1179D">
      <w:pPr>
        <w:spacing w:after="0" w:line="240" w:lineRule="auto"/>
        <w:jc w:val="both"/>
        <w:rPr>
          <w:rFonts w:ascii="Cambria" w:hAnsi="Cambria"/>
          <w:b/>
          <w:bCs/>
          <w:sz w:val="24"/>
          <w:szCs w:val="24"/>
        </w:rPr>
      </w:pPr>
    </w:p>
    <w:p w14:paraId="2746EE06" w14:textId="77777777" w:rsidR="00A1179D" w:rsidRPr="0099345D" w:rsidRDefault="00A1179D" w:rsidP="00A1179D">
      <w:pPr>
        <w:spacing w:after="0" w:line="240" w:lineRule="auto"/>
        <w:jc w:val="both"/>
        <w:rPr>
          <w:rFonts w:ascii="Cambria" w:hAnsi="Cambria"/>
          <w:b/>
          <w:bCs/>
          <w:sz w:val="24"/>
          <w:szCs w:val="24"/>
          <w:lang w:val="en-US"/>
        </w:rPr>
      </w:pPr>
      <w:r w:rsidRPr="0099345D">
        <w:rPr>
          <w:rFonts w:ascii="Cambria" w:hAnsi="Cambria"/>
          <w:b/>
          <w:bCs/>
          <w:sz w:val="24"/>
          <w:szCs w:val="24"/>
          <w:lang w:val="en-US"/>
        </w:rPr>
        <w:t>List of enzymes (the list is redundant - it contains unnecessary ones):</w:t>
      </w:r>
    </w:p>
    <w:p w14:paraId="67262D7A"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H</w:t>
      </w:r>
      <w:r w:rsidRPr="0099345D">
        <w:rPr>
          <w:rFonts w:ascii="Cambria" w:hAnsi="Cambria"/>
          <w:bCs/>
          <w:sz w:val="24"/>
          <w:szCs w:val="24"/>
        </w:rPr>
        <w:t>ypoxanthine-guanine phosphoribosyltransferase</w:t>
      </w:r>
      <w:r>
        <w:rPr>
          <w:rFonts w:ascii="Cambria" w:hAnsi="Cambria"/>
          <w:bCs/>
          <w:sz w:val="24"/>
          <w:szCs w:val="24"/>
        </w:rPr>
        <w:t>;</w:t>
      </w:r>
    </w:p>
    <w:p w14:paraId="3EAB7E3B"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r>
        <w:rPr>
          <w:rFonts w:ascii="Cambria" w:hAnsi="Cambria"/>
          <w:bCs/>
          <w:sz w:val="24"/>
          <w:szCs w:val="24"/>
        </w:rPr>
        <w:t>henylalanine-</w:t>
      </w:r>
      <w:r>
        <w:rPr>
          <w:rFonts w:ascii="Cambria" w:hAnsi="Cambria"/>
          <w:bCs/>
          <w:sz w:val="24"/>
          <w:szCs w:val="24"/>
          <w:lang w:val="en-US"/>
        </w:rPr>
        <w:t>4-</w:t>
      </w:r>
      <w:r w:rsidRPr="0099345D">
        <w:rPr>
          <w:rFonts w:ascii="Cambria" w:hAnsi="Cambria"/>
          <w:bCs/>
          <w:sz w:val="24"/>
          <w:szCs w:val="24"/>
        </w:rPr>
        <w:t>hydroxylase</w:t>
      </w:r>
      <w:r>
        <w:rPr>
          <w:rFonts w:ascii="Cambria" w:hAnsi="Cambria"/>
          <w:bCs/>
          <w:sz w:val="24"/>
          <w:szCs w:val="24"/>
        </w:rPr>
        <w:t>;</w:t>
      </w:r>
    </w:p>
    <w:p w14:paraId="54168043" w14:textId="77777777" w:rsidR="00A1179D" w:rsidRPr="0099345D" w:rsidRDefault="00A1179D" w:rsidP="00B45D7A">
      <w:pPr>
        <w:numPr>
          <w:ilvl w:val="0"/>
          <w:numId w:val="18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 xml:space="preserve">Branched-chain </w:t>
      </w:r>
      <w:r w:rsidRPr="0099345D">
        <w:rPr>
          <w:rFonts w:ascii="Cambria" w:hAnsi="Cambria"/>
          <w:bCs/>
          <w:sz w:val="24"/>
          <w:szCs w:val="24"/>
          <w:lang w:val="en-US"/>
        </w:rPr>
        <w:t>keto acid dehydrogenase complex</w:t>
      </w:r>
      <w:r w:rsidRPr="009717CC">
        <w:rPr>
          <w:rFonts w:ascii="Cambria" w:hAnsi="Cambria"/>
          <w:bCs/>
          <w:sz w:val="24"/>
          <w:szCs w:val="24"/>
          <w:lang w:val="en-US"/>
        </w:rPr>
        <w:t>;</w:t>
      </w:r>
    </w:p>
    <w:p w14:paraId="7E437A94" w14:textId="77777777" w:rsidR="00A1179D" w:rsidRPr="009276D9"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A</w:t>
      </w:r>
      <w:r w:rsidRPr="0099345D">
        <w:rPr>
          <w:rFonts w:ascii="Cambria" w:hAnsi="Cambria"/>
          <w:bCs/>
          <w:sz w:val="24"/>
          <w:szCs w:val="24"/>
        </w:rPr>
        <w:t>mylo-1,6 glucosidase</w:t>
      </w:r>
      <w:r>
        <w:rPr>
          <w:rFonts w:ascii="Cambria" w:hAnsi="Cambria"/>
          <w:bCs/>
          <w:sz w:val="24"/>
          <w:szCs w:val="24"/>
        </w:rPr>
        <w:t>;</w:t>
      </w:r>
    </w:p>
    <w:p w14:paraId="7DC283B6"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L</w:t>
      </w:r>
      <w:r w:rsidRPr="0099345D">
        <w:rPr>
          <w:rFonts w:ascii="Cambria" w:hAnsi="Cambria"/>
          <w:bCs/>
          <w:sz w:val="24"/>
          <w:szCs w:val="24"/>
        </w:rPr>
        <w:t>ysosomal sphingomyelinase</w:t>
      </w:r>
      <w:r>
        <w:rPr>
          <w:rFonts w:ascii="Cambria" w:hAnsi="Cambria"/>
          <w:bCs/>
          <w:sz w:val="24"/>
          <w:szCs w:val="24"/>
        </w:rPr>
        <w:t>;</w:t>
      </w:r>
    </w:p>
    <w:p w14:paraId="2A43D860"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sidRPr="0099345D">
        <w:rPr>
          <w:rFonts w:ascii="Cambria" w:hAnsi="Cambria"/>
          <w:bCs/>
          <w:sz w:val="24"/>
          <w:szCs w:val="24"/>
        </w:rPr>
        <w:t>arbamoyl phosphate synthetase I</w:t>
      </w:r>
      <w:r>
        <w:rPr>
          <w:rFonts w:ascii="Cambria" w:hAnsi="Cambria"/>
          <w:bCs/>
          <w:sz w:val="24"/>
          <w:szCs w:val="24"/>
        </w:rPr>
        <w:t>;</w:t>
      </w:r>
    </w:p>
    <w:p w14:paraId="07D0AD13" w14:textId="77777777" w:rsidR="00A1179D" w:rsidRDefault="00A1179D" w:rsidP="00B45D7A">
      <w:pPr>
        <w:numPr>
          <w:ilvl w:val="0"/>
          <w:numId w:val="181"/>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P</w:t>
      </w:r>
      <w:r w:rsidRPr="0054708D">
        <w:rPr>
          <w:rFonts w:ascii="Cambria" w:hAnsi="Cambria"/>
          <w:bCs/>
          <w:sz w:val="24"/>
          <w:szCs w:val="24"/>
        </w:rPr>
        <w:t>orphobilinogen deaminase</w:t>
      </w:r>
      <w:r>
        <w:rPr>
          <w:rFonts w:ascii="Cambria" w:hAnsi="Cambria"/>
          <w:bCs/>
          <w:sz w:val="24"/>
          <w:szCs w:val="24"/>
        </w:rPr>
        <w:t>;</w:t>
      </w:r>
    </w:p>
    <w:p w14:paraId="6B8C6F57" w14:textId="77777777" w:rsidR="00A1179D" w:rsidRPr="00983A70" w:rsidRDefault="00A1179D" w:rsidP="00B45D7A">
      <w:pPr>
        <w:numPr>
          <w:ilvl w:val="0"/>
          <w:numId w:val="181"/>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lang w:val="en-US"/>
        </w:rPr>
        <w:t>M</w:t>
      </w:r>
      <w:r w:rsidRPr="00983A70">
        <w:rPr>
          <w:rFonts w:ascii="Cambria" w:hAnsi="Cambria"/>
          <w:bCs/>
          <w:sz w:val="24"/>
          <w:szCs w:val="24"/>
          <w:lang w:val="en-US"/>
        </w:rPr>
        <w:t>edium-chain acyl-CoA dehydrogenase</w:t>
      </w:r>
      <w:r w:rsidRPr="009717CC">
        <w:rPr>
          <w:rFonts w:ascii="Cambria" w:hAnsi="Cambria"/>
          <w:bCs/>
          <w:sz w:val="24"/>
          <w:szCs w:val="24"/>
          <w:lang w:val="en-US"/>
        </w:rPr>
        <w:t>.</w:t>
      </w:r>
    </w:p>
    <w:p w14:paraId="05985AB7" w14:textId="77777777" w:rsidR="00A1179D" w:rsidRPr="00983A70" w:rsidRDefault="00A1179D" w:rsidP="00A1179D">
      <w:pPr>
        <w:tabs>
          <w:tab w:val="left" w:pos="426"/>
        </w:tabs>
        <w:spacing w:after="0" w:line="240" w:lineRule="auto"/>
        <w:ind w:left="720"/>
        <w:jc w:val="both"/>
        <w:rPr>
          <w:rFonts w:ascii="Cambria" w:hAnsi="Cambria"/>
          <w:bCs/>
          <w:sz w:val="24"/>
          <w:szCs w:val="24"/>
          <w:lang w:val="en-US"/>
        </w:rPr>
      </w:pPr>
    </w:p>
    <w:p w14:paraId="40DCC691" w14:textId="77777777" w:rsidR="00A1179D" w:rsidRPr="00983A70" w:rsidRDefault="00A1179D" w:rsidP="00A1179D">
      <w:pPr>
        <w:spacing w:after="0" w:line="240" w:lineRule="auto"/>
        <w:jc w:val="both"/>
        <w:rPr>
          <w:rFonts w:ascii="Cambria" w:hAnsi="Cambria"/>
          <w:b/>
          <w:bCs/>
          <w:sz w:val="24"/>
          <w:szCs w:val="24"/>
          <w:lang w:val="en-US"/>
        </w:rPr>
      </w:pPr>
      <w:r w:rsidRPr="00983A70">
        <w:rPr>
          <w:rFonts w:ascii="Cambria" w:hAnsi="Cambria"/>
          <w:b/>
          <w:bCs/>
          <w:sz w:val="24"/>
          <w:szCs w:val="24"/>
          <w:lang w:val="en-US"/>
        </w:rPr>
        <w:t>List of symptoms associated with the mutant enzyme (the list is redundant - there are unnecessary ones):</w:t>
      </w:r>
    </w:p>
    <w:p w14:paraId="70BA8955" w14:textId="77777777" w:rsidR="00A1179D" w:rsidRDefault="00A1179D" w:rsidP="00B45D7A">
      <w:pPr>
        <w:numPr>
          <w:ilvl w:val="0"/>
          <w:numId w:val="126"/>
        </w:numPr>
        <w:spacing w:after="0" w:line="240" w:lineRule="auto"/>
        <w:jc w:val="both"/>
        <w:rPr>
          <w:rFonts w:ascii="Cambria" w:hAnsi="Cambria"/>
          <w:bCs/>
          <w:sz w:val="24"/>
          <w:szCs w:val="24"/>
        </w:rPr>
      </w:pPr>
      <w:r w:rsidRPr="0016041F">
        <w:rPr>
          <w:rFonts w:ascii="Cambria" w:hAnsi="Cambria"/>
          <w:bCs/>
          <w:sz w:val="24"/>
          <w:szCs w:val="24"/>
          <w:lang w:val="en-US"/>
        </w:rPr>
        <w:t xml:space="preserve">Accumulation of large amounts of ammonia in the blood. This causes problems with the nervous system. </w:t>
      </w:r>
      <w:r w:rsidRPr="0016041F">
        <w:rPr>
          <w:rFonts w:ascii="Cambria" w:hAnsi="Cambria"/>
          <w:bCs/>
          <w:sz w:val="24"/>
          <w:szCs w:val="24"/>
        </w:rPr>
        <w:t>Hemodialysis therapy required</w:t>
      </w:r>
      <w:r>
        <w:rPr>
          <w:rFonts w:ascii="Cambria" w:hAnsi="Cambria"/>
          <w:bCs/>
          <w:sz w:val="24"/>
          <w:szCs w:val="24"/>
        </w:rPr>
        <w:t>.</w:t>
      </w:r>
    </w:p>
    <w:p w14:paraId="3F3367DB" w14:textId="77777777" w:rsidR="00A1179D" w:rsidRPr="0041574C" w:rsidRDefault="00A1179D" w:rsidP="00B45D7A">
      <w:pPr>
        <w:numPr>
          <w:ilvl w:val="0"/>
          <w:numId w:val="126"/>
        </w:numPr>
        <w:spacing w:after="0" w:line="240" w:lineRule="auto"/>
        <w:jc w:val="both"/>
        <w:rPr>
          <w:rFonts w:ascii="Cambria" w:hAnsi="Cambria"/>
          <w:bCs/>
          <w:sz w:val="24"/>
          <w:szCs w:val="24"/>
        </w:rPr>
      </w:pPr>
      <w:r w:rsidRPr="0016041F">
        <w:rPr>
          <w:rFonts w:ascii="Cambria" w:hAnsi="Cambria"/>
          <w:bCs/>
          <w:sz w:val="24"/>
          <w:szCs w:val="24"/>
          <w:lang w:val="en-US"/>
        </w:rPr>
        <w:t xml:space="preserve">The accumulation of dextrin (branched oligosaccharide from glucose) aggregates in the cells of the liver, heart, muscles, which are inaccessible for metabolism. It manifests itself in infancy with hypoglycemia and a violation of normal development. </w:t>
      </w:r>
      <w:r w:rsidRPr="0016041F">
        <w:rPr>
          <w:rFonts w:ascii="Cambria" w:hAnsi="Cambria"/>
          <w:bCs/>
          <w:sz w:val="24"/>
          <w:szCs w:val="24"/>
        </w:rPr>
        <w:t>Further, pathologies of muscles, liver, heart develop</w:t>
      </w:r>
      <w:r>
        <w:rPr>
          <w:rFonts w:ascii="Cambria" w:hAnsi="Cambria"/>
          <w:bCs/>
          <w:sz w:val="24"/>
          <w:szCs w:val="24"/>
        </w:rPr>
        <w:t>.</w:t>
      </w:r>
    </w:p>
    <w:p w14:paraId="32241EA4" w14:textId="77777777" w:rsidR="00A1179D" w:rsidRPr="0016041F"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Deficiency of purine nucleotides and accumulation of uric acid in all tissues and blood. A characteristic feature of the disease is auto-aggressive actions, while pain sensitivity remains.</w:t>
      </w:r>
    </w:p>
    <w:p w14:paraId="2EB84A81" w14:textId="77777777" w:rsidR="00A1179D" w:rsidRPr="0016041F"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 xml:space="preserve">The accumulation of the substrate and </w:t>
      </w:r>
      <w:r w:rsidRPr="0016041F">
        <w:rPr>
          <w:rFonts w:ascii="Cambria" w:hAnsi="Cambria"/>
          <w:bCs/>
          <w:sz w:val="24"/>
          <w:szCs w:val="24"/>
        </w:rPr>
        <w:t>δ</w:t>
      </w:r>
      <w:r w:rsidRPr="0016041F">
        <w:rPr>
          <w:rFonts w:ascii="Cambria" w:hAnsi="Cambria"/>
          <w:bCs/>
          <w:sz w:val="24"/>
          <w:szCs w:val="24"/>
          <w:lang w:val="en-US"/>
        </w:rPr>
        <w:t>-aminolevulinic acid in the cytpolasm, which leads to a violation of the synthesis of blood pigments. Against this background, demyelination of neurons develops, which leads to damage to the peripheral and central nervous systems.</w:t>
      </w:r>
    </w:p>
    <w:p w14:paraId="6F0EF0EE" w14:textId="77777777" w:rsidR="00A1179D"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 xml:space="preserve">Accumulation of substrates and their precursors. There is a developmental delay, depression of the central nervous system. Hypoglycemia and hypotension are characteristic, there is </w:t>
      </w:r>
      <w:r w:rsidRPr="0016041F">
        <w:rPr>
          <w:rFonts w:ascii="Cambria" w:hAnsi="Cambria"/>
          <w:bCs/>
          <w:sz w:val="24"/>
          <w:szCs w:val="24"/>
          <w:lang w:val="en-US"/>
        </w:rPr>
        <w:lastRenderedPageBreak/>
        <w:t>ketoacidosis, vomiting. The urine of patients acquires the characteristic smell of maple syrup, rich in aliphatic amino acids.</w:t>
      </w:r>
    </w:p>
    <w:p w14:paraId="2B3DD1E6" w14:textId="77777777" w:rsidR="00A1179D" w:rsidRDefault="00A1179D" w:rsidP="00B45D7A">
      <w:pPr>
        <w:numPr>
          <w:ilvl w:val="0"/>
          <w:numId w:val="126"/>
        </w:numPr>
        <w:spacing w:after="0" w:line="240" w:lineRule="auto"/>
        <w:jc w:val="both"/>
        <w:rPr>
          <w:rFonts w:ascii="Cambria" w:hAnsi="Cambria"/>
          <w:bCs/>
          <w:sz w:val="24"/>
          <w:szCs w:val="24"/>
          <w:lang w:val="en-US"/>
        </w:rPr>
      </w:pPr>
      <w:r w:rsidRPr="0016041F">
        <w:rPr>
          <w:rFonts w:ascii="Cambria" w:hAnsi="Cambria"/>
          <w:bCs/>
          <w:sz w:val="24"/>
          <w:szCs w:val="24"/>
          <w:lang w:val="en-US"/>
        </w:rPr>
        <w:t>Accumulation of caprylic acid in cells, deficiency of free carnitine. Sudden infant death developing against the background of abundant glucose utilization</w:t>
      </w:r>
      <w:r>
        <w:rPr>
          <w:rFonts w:ascii="Cambria" w:hAnsi="Cambria"/>
          <w:bCs/>
          <w:sz w:val="24"/>
          <w:szCs w:val="24"/>
          <w:lang w:val="en-US"/>
        </w:rPr>
        <w:t>.</w:t>
      </w:r>
    </w:p>
    <w:p w14:paraId="7DAA2CB5" w14:textId="77777777" w:rsidR="00A1179D" w:rsidRPr="0016041F" w:rsidRDefault="00A1179D" w:rsidP="00A1179D">
      <w:pPr>
        <w:spacing w:after="0" w:line="240" w:lineRule="auto"/>
        <w:jc w:val="both"/>
        <w:rPr>
          <w:rFonts w:ascii="Cambria" w:hAnsi="Cambria"/>
          <w:bCs/>
          <w:sz w:val="24"/>
          <w:szCs w:val="24"/>
          <w:lang w:val="en-US"/>
        </w:rPr>
      </w:pPr>
    </w:p>
    <w:p w14:paraId="048218E3" w14:textId="77777777" w:rsidR="00A1179D" w:rsidRPr="00433D5F" w:rsidRDefault="00A1179D" w:rsidP="00A1179D">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0E017D22" w14:textId="77777777" w:rsidR="00A1179D" w:rsidRPr="00A1179D" w:rsidRDefault="00A1179D" w:rsidP="00A1179D">
      <w:pPr>
        <w:spacing w:after="0" w:line="240" w:lineRule="auto"/>
        <w:jc w:val="both"/>
        <w:rPr>
          <w:rFonts w:ascii="Cambria" w:hAnsi="Cambria"/>
          <w:bCs/>
          <w:i/>
          <w:sz w:val="24"/>
          <w:szCs w:val="24"/>
          <w:lang w:val="en-US"/>
        </w:rPr>
      </w:pPr>
      <w:r>
        <w:rPr>
          <w:rFonts w:ascii="Cambria" w:hAnsi="Cambria"/>
          <w:bCs/>
          <w:i/>
          <w:sz w:val="24"/>
          <w:szCs w:val="24"/>
          <w:lang w:val="en-US"/>
        </w:rPr>
        <w:t>Variant 2</w:t>
      </w:r>
    </w:p>
    <w:p w14:paraId="6A2A2B76" w14:textId="77777777" w:rsidR="00A1179D" w:rsidRPr="00433D5F" w:rsidRDefault="00A1179D" w:rsidP="00A1179D">
      <w:pPr>
        <w:spacing w:after="0" w:line="240" w:lineRule="auto"/>
        <w:jc w:val="both"/>
        <w:rPr>
          <w:rFonts w:ascii="Cambria" w:hAnsi="Cambria"/>
          <w:bCs/>
          <w:i/>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A1179D" w:rsidRPr="00433D5F" w14:paraId="4D0F5F47"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D22ADA" w14:textId="77777777" w:rsidR="00A1179D" w:rsidRPr="001A0455" w:rsidRDefault="00A1179D" w:rsidP="0077738B">
            <w:pPr>
              <w:spacing w:after="0" w:line="240" w:lineRule="auto"/>
              <w:jc w:val="both"/>
              <w:rPr>
                <w:rFonts w:ascii="Cambria" w:hAnsi="Cambria"/>
                <w:b/>
                <w:bCs/>
                <w:sz w:val="24"/>
                <w:szCs w:val="24"/>
              </w:rPr>
            </w:pPr>
            <w:r w:rsidRPr="00225A10">
              <w:rPr>
                <w:rFonts w:ascii="Cambria" w:hAnsi="Cambria"/>
                <w:b/>
                <w:bCs/>
                <w:sz w:val="24"/>
                <w:szCs w:val="24"/>
              </w:rPr>
              <w:t>Formula</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C2D6FF"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BEBA65"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0192A6"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63E1F8"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E09DB8" w14:textId="77777777" w:rsidR="00A1179D" w:rsidRPr="00433D5F" w:rsidRDefault="00A1179D" w:rsidP="0077738B">
            <w:pPr>
              <w:spacing w:after="0" w:line="240" w:lineRule="auto"/>
              <w:jc w:val="center"/>
              <w:rPr>
                <w:rFonts w:ascii="Cambria" w:hAnsi="Cambria"/>
                <w:b/>
                <w:bCs/>
                <w:sz w:val="24"/>
                <w:szCs w:val="24"/>
              </w:rPr>
            </w:pPr>
            <w:r w:rsidRPr="00433D5F">
              <w:rPr>
                <w:rFonts w:ascii="Cambria" w:hAnsi="Cambria"/>
                <w:b/>
                <w:bCs/>
                <w:sz w:val="24"/>
                <w:szCs w:val="24"/>
              </w:rPr>
              <w:t>5</w:t>
            </w:r>
          </w:p>
        </w:tc>
      </w:tr>
      <w:tr w:rsidR="00A1179D" w:rsidRPr="00433D5F" w14:paraId="24B9BDB3"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61C712EA" w14:textId="77777777" w:rsidR="00A1179D" w:rsidRPr="00433D5F" w:rsidRDefault="00A1179D" w:rsidP="0077738B">
            <w:pPr>
              <w:spacing w:after="0" w:line="240" w:lineRule="auto"/>
              <w:jc w:val="both"/>
              <w:rPr>
                <w:rFonts w:ascii="Cambria" w:hAnsi="Cambria"/>
                <w:bCs/>
                <w:sz w:val="24"/>
                <w:szCs w:val="24"/>
              </w:rPr>
            </w:pPr>
            <w:r>
              <w:rPr>
                <w:rFonts w:ascii="Cambria" w:hAnsi="Cambria"/>
                <w:bCs/>
                <w:sz w:val="24"/>
                <w:szCs w:val="24"/>
                <w:lang w:val="en-US"/>
              </w:rPr>
              <w:t>Enzyme</w:t>
            </w:r>
          </w:p>
        </w:tc>
        <w:tc>
          <w:tcPr>
            <w:tcW w:w="1502" w:type="dxa"/>
            <w:tcBorders>
              <w:top w:val="single" w:sz="4" w:space="0" w:color="auto"/>
              <w:left w:val="single" w:sz="4" w:space="0" w:color="auto"/>
              <w:bottom w:val="single" w:sz="4" w:space="0" w:color="auto"/>
              <w:right w:val="single" w:sz="4" w:space="0" w:color="auto"/>
            </w:tcBorders>
            <w:vAlign w:val="center"/>
          </w:tcPr>
          <w:p w14:paraId="2D2D78F8" w14:textId="77777777" w:rsidR="00A1179D" w:rsidRPr="001A0455" w:rsidRDefault="00A1179D" w:rsidP="0077738B">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44869364" w14:textId="77777777" w:rsidR="00A1179D" w:rsidRPr="00216C4C" w:rsidRDefault="00A1179D" w:rsidP="0077738B">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79D1403C"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6B9A46FD"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18A2483B"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F</w:t>
            </w:r>
          </w:p>
        </w:tc>
      </w:tr>
      <w:tr w:rsidR="00A1179D" w:rsidRPr="00433D5F" w14:paraId="29B30673" w14:textId="77777777" w:rsidTr="0077738B">
        <w:trPr>
          <w:trHeight w:val="397"/>
        </w:trPr>
        <w:tc>
          <w:tcPr>
            <w:tcW w:w="2835" w:type="dxa"/>
            <w:tcBorders>
              <w:top w:val="single" w:sz="4" w:space="0" w:color="auto"/>
              <w:left w:val="single" w:sz="4" w:space="0" w:color="auto"/>
              <w:bottom w:val="single" w:sz="4" w:space="0" w:color="auto"/>
              <w:right w:val="single" w:sz="4" w:space="0" w:color="auto"/>
            </w:tcBorders>
            <w:vAlign w:val="center"/>
          </w:tcPr>
          <w:p w14:paraId="04AF53B3" w14:textId="77777777" w:rsidR="00A1179D" w:rsidRPr="00216C4C" w:rsidRDefault="00A1179D" w:rsidP="0077738B">
            <w:pPr>
              <w:spacing w:after="0" w:line="240" w:lineRule="auto"/>
              <w:jc w:val="both"/>
              <w:rPr>
                <w:rFonts w:ascii="Cambria" w:hAnsi="Cambria"/>
                <w:bCs/>
                <w:sz w:val="24"/>
                <w:szCs w:val="24"/>
              </w:rPr>
            </w:pPr>
            <w:r>
              <w:rPr>
                <w:rFonts w:ascii="Cambria" w:hAnsi="Cambria"/>
                <w:bCs/>
                <w:sz w:val="24"/>
                <w:szCs w:val="24"/>
                <w:lang w:val="en-US"/>
              </w:rPr>
              <w:t>S</w:t>
            </w:r>
            <w:r w:rsidRPr="00225A10">
              <w:rPr>
                <w:rFonts w:ascii="Cambria" w:hAnsi="Cambria"/>
                <w:bCs/>
                <w:sz w:val="24"/>
                <w:szCs w:val="24"/>
              </w:rPr>
              <w:t>ymptoms</w:t>
            </w:r>
          </w:p>
        </w:tc>
        <w:tc>
          <w:tcPr>
            <w:tcW w:w="1502" w:type="dxa"/>
            <w:tcBorders>
              <w:top w:val="single" w:sz="4" w:space="0" w:color="auto"/>
              <w:left w:val="single" w:sz="4" w:space="0" w:color="auto"/>
              <w:bottom w:val="single" w:sz="4" w:space="0" w:color="auto"/>
              <w:right w:val="single" w:sz="4" w:space="0" w:color="auto"/>
            </w:tcBorders>
            <w:vAlign w:val="center"/>
          </w:tcPr>
          <w:p w14:paraId="552A9B12"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5E8BDF59"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3704430F"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98D553D"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7E0BE73D" w14:textId="77777777" w:rsidR="00A1179D" w:rsidRPr="00433D5F" w:rsidRDefault="00A1179D" w:rsidP="0077738B">
            <w:pPr>
              <w:spacing w:after="0" w:line="240" w:lineRule="auto"/>
              <w:jc w:val="center"/>
              <w:rPr>
                <w:rFonts w:ascii="Cambria" w:hAnsi="Cambria"/>
                <w:sz w:val="24"/>
                <w:szCs w:val="24"/>
                <w:lang w:val="en-US"/>
              </w:rPr>
            </w:pPr>
            <w:r>
              <w:rPr>
                <w:rFonts w:ascii="Cambria" w:hAnsi="Cambria"/>
                <w:sz w:val="24"/>
                <w:szCs w:val="24"/>
                <w:lang w:val="en-US"/>
              </w:rPr>
              <w:t>I</w:t>
            </w:r>
          </w:p>
        </w:tc>
      </w:tr>
    </w:tbl>
    <w:p w14:paraId="540B23D9" w14:textId="77777777" w:rsidR="00A1179D" w:rsidRDefault="00A1179D" w:rsidP="00A1179D">
      <w:pPr>
        <w:spacing w:after="0" w:line="240" w:lineRule="auto"/>
        <w:jc w:val="both"/>
        <w:rPr>
          <w:rFonts w:ascii="Cambria" w:hAnsi="Cambria"/>
          <w:bCs/>
          <w:sz w:val="24"/>
          <w:szCs w:val="24"/>
        </w:rPr>
      </w:pPr>
    </w:p>
    <w:p w14:paraId="4A6B0CE7" w14:textId="77777777" w:rsidR="00A1179D" w:rsidRDefault="00A1179D" w:rsidP="00A1179D">
      <w:pPr>
        <w:rPr>
          <w:rFonts w:ascii="Cambria" w:hAnsi="Cambria"/>
          <w:b/>
          <w:color w:val="FF0000"/>
          <w:sz w:val="28"/>
          <w:szCs w:val="24"/>
          <w:lang w:val="en-US"/>
        </w:rPr>
      </w:pPr>
      <w:r>
        <w:rPr>
          <w:rFonts w:ascii="Cambria" w:hAnsi="Cambria"/>
          <w:b/>
          <w:color w:val="FF0000"/>
          <w:sz w:val="28"/>
          <w:szCs w:val="24"/>
          <w:lang w:val="en-US"/>
        </w:rPr>
        <w:br w:type="page"/>
      </w:r>
    </w:p>
    <w:p w14:paraId="48ACF60D" w14:textId="668A296D" w:rsidR="00495C9B" w:rsidRPr="004E7EE2" w:rsidRDefault="00495C9B" w:rsidP="00495C9B">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4E7EE2">
        <w:rPr>
          <w:rFonts w:ascii="Cambria" w:hAnsi="Cambria"/>
          <w:b/>
          <w:color w:val="FF0000"/>
          <w:sz w:val="28"/>
          <w:szCs w:val="24"/>
          <w:lang w:val="en-US"/>
        </w:rPr>
        <w:t xml:space="preserve"> </w:t>
      </w:r>
      <w:r w:rsidR="0049328D">
        <w:rPr>
          <w:rFonts w:ascii="Cambria" w:hAnsi="Cambria"/>
          <w:b/>
          <w:color w:val="FF0000"/>
          <w:sz w:val="28"/>
          <w:szCs w:val="24"/>
          <w:lang w:val="en-US"/>
        </w:rPr>
        <w:t>33</w:t>
      </w:r>
      <w:r w:rsidRPr="004E7EE2">
        <w:rPr>
          <w:rFonts w:ascii="Cambria" w:hAnsi="Cambria"/>
          <w:b/>
          <w:color w:val="FF0000"/>
          <w:sz w:val="28"/>
          <w:szCs w:val="24"/>
          <w:lang w:val="en-US"/>
        </w:rPr>
        <w:t xml:space="preserve"> (</w:t>
      </w:r>
      <w:r>
        <w:rPr>
          <w:rFonts w:ascii="Cambria" w:hAnsi="Cambria"/>
          <w:b/>
          <w:color w:val="FF0000"/>
          <w:sz w:val="28"/>
          <w:szCs w:val="24"/>
          <w:lang w:val="en-US"/>
        </w:rPr>
        <w:t>ID 44</w:t>
      </w:r>
      <w:r w:rsidRPr="004E7EE2">
        <w:rPr>
          <w:rFonts w:ascii="Cambria" w:hAnsi="Cambria"/>
          <w:b/>
          <w:color w:val="FF0000"/>
          <w:sz w:val="28"/>
          <w:szCs w:val="24"/>
          <w:lang w:val="en-US"/>
        </w:rPr>
        <w:t xml:space="preserve">) – 5 </w:t>
      </w:r>
      <w:r>
        <w:rPr>
          <w:rFonts w:ascii="Cambria" w:hAnsi="Cambria"/>
          <w:b/>
          <w:color w:val="FF0000"/>
          <w:sz w:val="28"/>
          <w:szCs w:val="24"/>
          <w:lang w:val="en-US"/>
        </w:rPr>
        <w:t>points</w:t>
      </w:r>
    </w:p>
    <w:p w14:paraId="2E68210C" w14:textId="77777777" w:rsidR="00495C9B" w:rsidRPr="00345397" w:rsidRDefault="00495C9B" w:rsidP="00495C9B">
      <w:pPr>
        <w:spacing w:after="0" w:line="240" w:lineRule="auto"/>
        <w:jc w:val="both"/>
        <w:rPr>
          <w:rFonts w:ascii="Cambria" w:hAnsi="Cambria"/>
          <w:bCs/>
          <w:i/>
          <w:sz w:val="24"/>
          <w:szCs w:val="24"/>
          <w:lang w:val="en-US"/>
        </w:rPr>
      </w:pPr>
      <w:r w:rsidRPr="00345397">
        <w:rPr>
          <w:rFonts w:ascii="Cambria" w:hAnsi="Cambria"/>
          <w:bCs/>
          <w:i/>
          <w:sz w:val="24"/>
          <w:szCs w:val="24"/>
          <w:lang w:val="en-US"/>
        </w:rPr>
        <w:t>Variant 1</w:t>
      </w:r>
    </w:p>
    <w:p w14:paraId="6BC89868"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Correlate the phenotypic splitting of F1 hybrids with the genotypes of the parents and the inheritance patterns under which this splitting can be expected.</w:t>
      </w:r>
    </w:p>
    <w:p w14:paraId="098BBFD3" w14:textId="77777777" w:rsidR="00495C9B" w:rsidRPr="00345397" w:rsidRDefault="00495C9B" w:rsidP="00495C9B">
      <w:pPr>
        <w:spacing w:after="0" w:line="240" w:lineRule="auto"/>
        <w:jc w:val="both"/>
        <w:rPr>
          <w:rFonts w:ascii="Cambria" w:hAnsi="Cambria"/>
          <w:bCs/>
          <w:i/>
          <w:sz w:val="24"/>
          <w:szCs w:val="24"/>
          <w:lang w:val="en-US"/>
        </w:rPr>
      </w:pPr>
    </w:p>
    <w:p w14:paraId="514AC6CF"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Uniformity of hybrids (monohybrid crossing)</w:t>
      </w:r>
    </w:p>
    <w:p w14:paraId="3CB9E624"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3</w:t>
      </w:r>
      <w:r w:rsidRPr="00345397">
        <w:rPr>
          <w:rFonts w:ascii="Cambria" w:hAnsi="Cambria"/>
          <w:bCs/>
          <w:sz w:val="24"/>
          <w:szCs w:val="24"/>
          <w:lang w:val="en-US"/>
        </w:rPr>
        <w:t xml:space="preserve"> </w:t>
      </w:r>
      <w:r w:rsidRPr="00345397">
        <w:rPr>
          <w:rFonts w:ascii="Cambria" w:hAnsi="Cambria"/>
          <w:bCs/>
          <w:sz w:val="24"/>
          <w:szCs w:val="24"/>
        </w:rPr>
        <w:t>: 1 (dihybrid crossing)</w:t>
      </w:r>
    </w:p>
    <w:p w14:paraId="42BEBEFB"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1</w:t>
      </w:r>
      <w:r w:rsidRPr="00345397">
        <w:rPr>
          <w:rFonts w:ascii="Cambria" w:hAnsi="Cambria"/>
          <w:bCs/>
          <w:sz w:val="24"/>
          <w:szCs w:val="24"/>
          <w:lang w:val="en-US"/>
        </w:rPr>
        <w:t xml:space="preserve"> </w:t>
      </w:r>
      <w:r w:rsidRPr="00345397">
        <w:rPr>
          <w:rFonts w:ascii="Cambria" w:hAnsi="Cambria"/>
          <w:bCs/>
          <w:sz w:val="24"/>
          <w:szCs w:val="24"/>
        </w:rPr>
        <w:t>: 1 (monohybrid crossing)</w:t>
      </w:r>
    </w:p>
    <w:p w14:paraId="2AB17D19"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9</w:t>
      </w:r>
      <w:r w:rsidRPr="00345397">
        <w:rPr>
          <w:rFonts w:ascii="Cambria" w:hAnsi="Cambria"/>
          <w:bCs/>
          <w:sz w:val="24"/>
          <w:szCs w:val="24"/>
          <w:lang w:val="en-US"/>
        </w:rPr>
        <w:t xml:space="preserve"> </w:t>
      </w:r>
      <w:r w:rsidRPr="00345397">
        <w:rPr>
          <w:rFonts w:ascii="Cambria" w:hAnsi="Cambria"/>
          <w:bCs/>
          <w:sz w:val="24"/>
          <w:szCs w:val="24"/>
        </w:rPr>
        <w:t>: 3</w:t>
      </w:r>
      <w:r w:rsidRPr="00345397">
        <w:rPr>
          <w:rFonts w:ascii="Cambria" w:hAnsi="Cambria"/>
          <w:bCs/>
          <w:sz w:val="24"/>
          <w:szCs w:val="24"/>
          <w:lang w:val="en-US"/>
        </w:rPr>
        <w:t xml:space="preserve"> </w:t>
      </w:r>
      <w:r w:rsidRPr="00345397">
        <w:rPr>
          <w:rFonts w:ascii="Cambria" w:hAnsi="Cambria"/>
          <w:bCs/>
          <w:sz w:val="24"/>
          <w:szCs w:val="24"/>
        </w:rPr>
        <w:t>: 4 (dihybrid crossing)</w:t>
      </w:r>
    </w:p>
    <w:p w14:paraId="761900B8" w14:textId="77777777" w:rsidR="00495C9B" w:rsidRPr="00345397" w:rsidRDefault="00495C9B" w:rsidP="00B45D7A">
      <w:pPr>
        <w:pStyle w:val="a3"/>
        <w:numPr>
          <w:ilvl w:val="0"/>
          <w:numId w:val="184"/>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1</w:t>
      </w:r>
      <w:r w:rsidRPr="00345397">
        <w:rPr>
          <w:rFonts w:ascii="Cambria" w:hAnsi="Cambria"/>
          <w:bCs/>
          <w:sz w:val="24"/>
          <w:szCs w:val="24"/>
          <w:lang w:val="en-US"/>
        </w:rPr>
        <w:t xml:space="preserve"> </w:t>
      </w:r>
      <w:r w:rsidRPr="00345397">
        <w:rPr>
          <w:rFonts w:ascii="Cambria" w:hAnsi="Cambria"/>
          <w:bCs/>
          <w:sz w:val="24"/>
          <w:szCs w:val="24"/>
        </w:rPr>
        <w:t>: 2</w:t>
      </w:r>
      <w:r w:rsidRPr="00345397">
        <w:rPr>
          <w:rFonts w:ascii="Cambria" w:hAnsi="Cambria"/>
          <w:bCs/>
          <w:sz w:val="24"/>
          <w:szCs w:val="24"/>
          <w:lang w:val="en-US"/>
        </w:rPr>
        <w:t xml:space="preserve"> </w:t>
      </w:r>
      <w:r w:rsidRPr="00345397">
        <w:rPr>
          <w:rFonts w:ascii="Cambria" w:hAnsi="Cambria"/>
          <w:bCs/>
          <w:sz w:val="24"/>
          <w:szCs w:val="24"/>
        </w:rPr>
        <w:t>: 1 (monohybrid crossing)</w:t>
      </w:r>
    </w:p>
    <w:p w14:paraId="383D8E7A" w14:textId="77777777" w:rsidR="00495C9B" w:rsidRPr="00345397" w:rsidRDefault="00495C9B" w:rsidP="00495C9B">
      <w:pPr>
        <w:spacing w:after="0" w:line="240" w:lineRule="auto"/>
        <w:jc w:val="both"/>
        <w:rPr>
          <w:rFonts w:ascii="Cambria" w:hAnsi="Cambria"/>
          <w:b/>
          <w:bCs/>
          <w:sz w:val="24"/>
          <w:szCs w:val="24"/>
        </w:rPr>
      </w:pPr>
    </w:p>
    <w:p w14:paraId="2C8FAD12"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Genotypes of parents (the list is redundant):</w:t>
      </w:r>
    </w:p>
    <w:p w14:paraId="1EEF61B5" w14:textId="77777777" w:rsidR="00495C9B" w:rsidRPr="00345397" w:rsidRDefault="00495C9B" w:rsidP="00B45D7A">
      <w:pPr>
        <w:numPr>
          <w:ilvl w:val="0"/>
          <w:numId w:val="183"/>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АА × аа;</w:t>
      </w:r>
    </w:p>
    <w:p w14:paraId="6084323F" w14:textId="77777777" w:rsidR="00495C9B" w:rsidRPr="00345397" w:rsidRDefault="00495C9B" w:rsidP="00B45D7A">
      <w:pPr>
        <w:numPr>
          <w:ilvl w:val="0"/>
          <w:numId w:val="183"/>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АаВв × АаВв;</w:t>
      </w:r>
    </w:p>
    <w:p w14:paraId="4A887E64" w14:textId="77777777" w:rsidR="00495C9B" w:rsidRPr="00433D5F" w:rsidRDefault="00495C9B" w:rsidP="00B45D7A">
      <w:pPr>
        <w:numPr>
          <w:ilvl w:val="0"/>
          <w:numId w:val="18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ААвв × aaBB</w:t>
      </w:r>
      <w:r w:rsidRPr="00433D5F">
        <w:rPr>
          <w:rFonts w:ascii="Cambria" w:hAnsi="Cambria"/>
          <w:bCs/>
          <w:sz w:val="24"/>
          <w:szCs w:val="24"/>
        </w:rPr>
        <w:t>;</w:t>
      </w:r>
    </w:p>
    <w:p w14:paraId="7165A48E" w14:textId="77777777" w:rsidR="00495C9B" w:rsidRPr="00433D5F" w:rsidRDefault="00495C9B" w:rsidP="00B45D7A">
      <w:pPr>
        <w:numPr>
          <w:ilvl w:val="0"/>
          <w:numId w:val="18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Аа × аа</w:t>
      </w:r>
      <w:r w:rsidRPr="00433D5F">
        <w:rPr>
          <w:rFonts w:ascii="Cambria" w:hAnsi="Cambria"/>
          <w:bCs/>
          <w:sz w:val="24"/>
          <w:szCs w:val="24"/>
        </w:rPr>
        <w:t>;</w:t>
      </w:r>
    </w:p>
    <w:p w14:paraId="6366E0CE" w14:textId="77777777" w:rsidR="00495C9B" w:rsidRPr="00433D5F" w:rsidRDefault="00495C9B" w:rsidP="00B45D7A">
      <w:pPr>
        <w:numPr>
          <w:ilvl w:val="0"/>
          <w:numId w:val="183"/>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w:t>
      </w:r>
      <w:r w:rsidRPr="009F644F">
        <w:rPr>
          <w:rFonts w:ascii="Cambria" w:hAnsi="Cambria"/>
          <w:bCs/>
          <w:sz w:val="24"/>
          <w:szCs w:val="24"/>
          <w:vertAlign w:val="superscript"/>
          <w:lang w:val="en-US"/>
        </w:rPr>
        <w:t>A</w:t>
      </w:r>
      <w:r>
        <w:rPr>
          <w:rFonts w:ascii="Cambria" w:hAnsi="Cambria"/>
          <w:bCs/>
          <w:sz w:val="24"/>
          <w:szCs w:val="24"/>
          <w:lang w:val="en-US"/>
        </w:rPr>
        <w:t>i</w:t>
      </w:r>
      <w:r w:rsidRPr="009F644F">
        <w:rPr>
          <w:rFonts w:ascii="Cambria" w:hAnsi="Cambria"/>
          <w:bCs/>
          <w:sz w:val="24"/>
          <w:szCs w:val="24"/>
          <w:vertAlign w:val="superscript"/>
          <w:lang w:val="en-US"/>
        </w:rPr>
        <w:t>0</w:t>
      </w:r>
      <w:r>
        <w:rPr>
          <w:rFonts w:ascii="Cambria" w:hAnsi="Cambria"/>
          <w:bCs/>
          <w:sz w:val="24"/>
          <w:szCs w:val="24"/>
          <w:lang w:val="en-US"/>
        </w:rPr>
        <w:t xml:space="preserve">    </w:t>
      </w:r>
      <w:r>
        <w:rPr>
          <w:rFonts w:ascii="Cambria" w:hAnsi="Cambria"/>
          <w:bCs/>
          <w:sz w:val="24"/>
          <w:szCs w:val="24"/>
        </w:rPr>
        <w:t>×</w:t>
      </w:r>
      <w:r>
        <w:rPr>
          <w:rFonts w:ascii="Cambria" w:hAnsi="Cambria"/>
          <w:bCs/>
          <w:sz w:val="24"/>
          <w:szCs w:val="24"/>
          <w:lang w:val="en-US"/>
        </w:rPr>
        <w:t xml:space="preserve">   I</w:t>
      </w:r>
      <w:r w:rsidRPr="009F644F">
        <w:rPr>
          <w:rFonts w:ascii="Cambria" w:hAnsi="Cambria"/>
          <w:bCs/>
          <w:sz w:val="24"/>
          <w:szCs w:val="24"/>
          <w:vertAlign w:val="superscript"/>
          <w:lang w:val="en-US"/>
        </w:rPr>
        <w:t>B</w:t>
      </w:r>
      <w:r>
        <w:rPr>
          <w:rFonts w:ascii="Cambria" w:hAnsi="Cambria"/>
          <w:bCs/>
          <w:sz w:val="24"/>
          <w:szCs w:val="24"/>
          <w:lang w:val="en-US"/>
        </w:rPr>
        <w:t>i</w:t>
      </w:r>
      <w:r w:rsidRPr="009F644F">
        <w:rPr>
          <w:rFonts w:ascii="Cambria" w:hAnsi="Cambria"/>
          <w:bCs/>
          <w:sz w:val="24"/>
          <w:szCs w:val="24"/>
          <w:vertAlign w:val="superscript"/>
          <w:lang w:val="en-US"/>
        </w:rPr>
        <w:t>0</w:t>
      </w:r>
      <w:r w:rsidRPr="00433D5F">
        <w:rPr>
          <w:rFonts w:ascii="Cambria" w:hAnsi="Cambria"/>
          <w:bCs/>
          <w:sz w:val="24"/>
          <w:szCs w:val="24"/>
        </w:rPr>
        <w:t>;</w:t>
      </w:r>
    </w:p>
    <w:p w14:paraId="7CCB3D89" w14:textId="77777777" w:rsidR="00495C9B" w:rsidRDefault="00495C9B" w:rsidP="00B45D7A">
      <w:pPr>
        <w:numPr>
          <w:ilvl w:val="0"/>
          <w:numId w:val="18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АаВв × аавв</w:t>
      </w:r>
      <w:r w:rsidRPr="00433D5F">
        <w:rPr>
          <w:rFonts w:ascii="Cambria" w:hAnsi="Cambria"/>
          <w:bCs/>
          <w:sz w:val="24"/>
          <w:szCs w:val="24"/>
        </w:rPr>
        <w:t>;</w:t>
      </w:r>
    </w:p>
    <w:p w14:paraId="1C04B6E5" w14:textId="77777777" w:rsidR="00495C9B" w:rsidRPr="009F644F" w:rsidRDefault="00495C9B" w:rsidP="00B45D7A">
      <w:pPr>
        <w:numPr>
          <w:ilvl w:val="0"/>
          <w:numId w:val="18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Аа × Аа</w:t>
      </w:r>
      <w:r w:rsidRPr="009F644F">
        <w:rPr>
          <w:rFonts w:ascii="Cambria" w:hAnsi="Cambria"/>
          <w:bCs/>
          <w:sz w:val="24"/>
          <w:szCs w:val="24"/>
        </w:rPr>
        <w:t>.</w:t>
      </w:r>
    </w:p>
    <w:p w14:paraId="7BE9280F" w14:textId="77777777" w:rsidR="00495C9B" w:rsidRPr="00433D5F" w:rsidRDefault="00495C9B" w:rsidP="00495C9B">
      <w:pPr>
        <w:spacing w:after="0" w:line="240" w:lineRule="auto"/>
        <w:jc w:val="both"/>
        <w:rPr>
          <w:rFonts w:ascii="Cambria" w:hAnsi="Cambria"/>
          <w:b/>
          <w:bCs/>
          <w:sz w:val="24"/>
          <w:szCs w:val="24"/>
        </w:rPr>
      </w:pPr>
    </w:p>
    <w:p w14:paraId="3AB2C27B" w14:textId="77777777" w:rsidR="00495C9B" w:rsidRPr="00A17083" w:rsidRDefault="00495C9B" w:rsidP="00495C9B">
      <w:pPr>
        <w:spacing w:after="0" w:line="240" w:lineRule="auto"/>
        <w:jc w:val="both"/>
        <w:rPr>
          <w:rFonts w:ascii="Cambria" w:hAnsi="Cambria"/>
          <w:b/>
          <w:bCs/>
          <w:sz w:val="24"/>
          <w:szCs w:val="24"/>
          <w:lang w:val="en-US"/>
        </w:rPr>
      </w:pPr>
      <w:r w:rsidRPr="00A17083">
        <w:rPr>
          <w:rFonts w:ascii="Cambria" w:hAnsi="Cambria"/>
          <w:b/>
          <w:bCs/>
          <w:sz w:val="24"/>
          <w:szCs w:val="24"/>
          <w:lang w:val="en-US"/>
        </w:rPr>
        <w:t>Conditions under which this splitting can be obtained (the list is redundant):</w:t>
      </w:r>
    </w:p>
    <w:p w14:paraId="76DBCC69" w14:textId="77777777" w:rsidR="00495C9B" w:rsidRPr="00F964B7" w:rsidRDefault="00495C9B" w:rsidP="00B45D7A">
      <w:pPr>
        <w:pStyle w:val="a3"/>
        <w:numPr>
          <w:ilvl w:val="0"/>
          <w:numId w:val="187"/>
        </w:numPr>
        <w:spacing w:after="0" w:line="240" w:lineRule="auto"/>
        <w:ind w:left="709"/>
        <w:jc w:val="both"/>
        <w:rPr>
          <w:rFonts w:ascii="Cambria" w:hAnsi="Cambria"/>
          <w:bCs/>
          <w:sz w:val="24"/>
          <w:szCs w:val="24"/>
          <w:lang w:val="en-US"/>
        </w:rPr>
      </w:pPr>
      <w:r w:rsidRPr="00F964B7">
        <w:rPr>
          <w:rFonts w:ascii="Cambria" w:hAnsi="Cambria"/>
          <w:bCs/>
          <w:sz w:val="24"/>
          <w:szCs w:val="24"/>
          <w:lang w:val="en-US"/>
        </w:rPr>
        <w:t>Genes interact like non-cumulative polymer</w:t>
      </w:r>
      <w:r>
        <w:rPr>
          <w:rFonts w:ascii="Cambria" w:hAnsi="Cambria"/>
          <w:bCs/>
          <w:sz w:val="24"/>
          <w:szCs w:val="24"/>
          <w:lang w:val="en-US"/>
        </w:rPr>
        <w:t>y</w:t>
      </w:r>
      <w:r w:rsidRPr="00F964B7">
        <w:rPr>
          <w:rFonts w:ascii="Cambria" w:hAnsi="Cambria"/>
          <w:bCs/>
          <w:sz w:val="24"/>
          <w:szCs w:val="24"/>
          <w:lang w:val="en-US"/>
        </w:rPr>
        <w:t>;</w:t>
      </w:r>
    </w:p>
    <w:p w14:paraId="693DCF47"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r w:rsidRPr="00A17083">
        <w:rPr>
          <w:rFonts w:ascii="Cambria" w:hAnsi="Cambria"/>
          <w:bCs/>
          <w:sz w:val="24"/>
          <w:szCs w:val="24"/>
        </w:rPr>
        <w:t>Epistatic interaction of genes;</w:t>
      </w:r>
    </w:p>
    <w:p w14:paraId="0345CFCE" w14:textId="77777777" w:rsidR="00495C9B" w:rsidRPr="00F964B7" w:rsidRDefault="00495C9B" w:rsidP="00B45D7A">
      <w:pPr>
        <w:pStyle w:val="a3"/>
        <w:numPr>
          <w:ilvl w:val="0"/>
          <w:numId w:val="187"/>
        </w:numPr>
        <w:spacing w:after="0" w:line="240" w:lineRule="auto"/>
        <w:ind w:left="709"/>
        <w:jc w:val="both"/>
        <w:rPr>
          <w:rFonts w:ascii="Cambria" w:hAnsi="Cambria"/>
          <w:bCs/>
          <w:sz w:val="24"/>
          <w:szCs w:val="24"/>
          <w:lang w:val="en-US"/>
        </w:rPr>
      </w:pPr>
      <w:r w:rsidRPr="00F964B7">
        <w:rPr>
          <w:rFonts w:ascii="Cambria" w:hAnsi="Cambria"/>
          <w:bCs/>
          <w:sz w:val="24"/>
          <w:szCs w:val="24"/>
          <w:lang w:val="en-US"/>
        </w:rPr>
        <w:t>Parents are homozygous for this gene;</w:t>
      </w:r>
    </w:p>
    <w:p w14:paraId="2841D2BA"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r w:rsidRPr="00A17083">
        <w:rPr>
          <w:rFonts w:ascii="Cambria" w:hAnsi="Cambria"/>
          <w:bCs/>
          <w:sz w:val="24"/>
          <w:szCs w:val="24"/>
        </w:rPr>
        <w:t>Incomplete dominance;</w:t>
      </w:r>
    </w:p>
    <w:p w14:paraId="003DE897"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r w:rsidRPr="00A17083">
        <w:rPr>
          <w:rFonts w:ascii="Cambria" w:hAnsi="Cambria"/>
          <w:bCs/>
          <w:sz w:val="24"/>
          <w:szCs w:val="24"/>
        </w:rPr>
        <w:t>Analyzing heterozygote crossing;</w:t>
      </w:r>
    </w:p>
    <w:p w14:paraId="6210AA1E"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r w:rsidRPr="00A17083">
        <w:rPr>
          <w:rFonts w:ascii="Cambria" w:hAnsi="Cambria"/>
          <w:bCs/>
          <w:sz w:val="24"/>
          <w:szCs w:val="24"/>
          <w:lang w:val="en-US"/>
        </w:rPr>
        <w:t>C</w:t>
      </w:r>
      <w:r w:rsidRPr="00A17083">
        <w:rPr>
          <w:rFonts w:ascii="Cambria" w:hAnsi="Cambria"/>
          <w:bCs/>
          <w:sz w:val="24"/>
          <w:szCs w:val="24"/>
        </w:rPr>
        <w:t>odominance;</w:t>
      </w:r>
    </w:p>
    <w:p w14:paraId="345B22C2" w14:textId="77777777" w:rsidR="00495C9B" w:rsidRPr="00A17083" w:rsidRDefault="00495C9B" w:rsidP="00B45D7A">
      <w:pPr>
        <w:pStyle w:val="a3"/>
        <w:numPr>
          <w:ilvl w:val="0"/>
          <w:numId w:val="187"/>
        </w:numPr>
        <w:spacing w:after="0" w:line="240" w:lineRule="auto"/>
        <w:ind w:left="709"/>
        <w:jc w:val="both"/>
        <w:rPr>
          <w:rFonts w:ascii="Cambria" w:hAnsi="Cambria"/>
          <w:bCs/>
          <w:sz w:val="24"/>
          <w:szCs w:val="24"/>
        </w:rPr>
      </w:pPr>
      <w:r w:rsidRPr="00A17083">
        <w:rPr>
          <w:rFonts w:ascii="Cambria" w:hAnsi="Cambria"/>
          <w:bCs/>
          <w:sz w:val="24"/>
          <w:szCs w:val="24"/>
        </w:rPr>
        <w:t>Parents are double homozygotes.</w:t>
      </w:r>
    </w:p>
    <w:p w14:paraId="275136E2" w14:textId="77777777" w:rsidR="00495C9B" w:rsidRDefault="00495C9B" w:rsidP="00495C9B">
      <w:pPr>
        <w:spacing w:after="0" w:line="240" w:lineRule="auto"/>
        <w:jc w:val="both"/>
        <w:rPr>
          <w:rFonts w:ascii="Cambria" w:hAnsi="Cambria"/>
          <w:b/>
          <w:bCs/>
          <w:sz w:val="24"/>
          <w:szCs w:val="24"/>
        </w:rPr>
      </w:pPr>
    </w:p>
    <w:p w14:paraId="71B33DBC" w14:textId="77777777" w:rsidR="00495C9B" w:rsidRPr="00433D5F" w:rsidRDefault="00495C9B" w:rsidP="00495C9B">
      <w:pPr>
        <w:spacing w:after="0" w:line="240" w:lineRule="auto"/>
        <w:jc w:val="both"/>
        <w:rPr>
          <w:rFonts w:ascii="Cambria" w:hAnsi="Cambria"/>
          <w:b/>
          <w:bCs/>
          <w:sz w:val="24"/>
          <w:szCs w:val="24"/>
        </w:rPr>
      </w:pPr>
    </w:p>
    <w:p w14:paraId="04545A00" w14:textId="77777777" w:rsidR="00495C9B" w:rsidRPr="00433D5F" w:rsidRDefault="00495C9B" w:rsidP="00495C9B">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330D597D" w14:textId="77777777" w:rsidR="00495C9B" w:rsidRPr="00495C9B" w:rsidRDefault="00495C9B" w:rsidP="00495C9B">
      <w:pPr>
        <w:spacing w:after="0" w:line="240" w:lineRule="auto"/>
        <w:jc w:val="both"/>
        <w:rPr>
          <w:rFonts w:ascii="Cambria" w:hAnsi="Cambria"/>
          <w:bCs/>
          <w:i/>
          <w:sz w:val="24"/>
          <w:szCs w:val="24"/>
          <w:lang w:val="en-US"/>
        </w:rPr>
      </w:pPr>
      <w:r w:rsidRPr="00495C9B">
        <w:rPr>
          <w:rFonts w:ascii="Cambria" w:hAnsi="Cambria"/>
          <w:bCs/>
          <w:i/>
          <w:sz w:val="24"/>
          <w:szCs w:val="24"/>
          <w:lang w:val="en-US"/>
        </w:rPr>
        <w:t>Variant 1</w:t>
      </w:r>
    </w:p>
    <w:p w14:paraId="222EDFB0" w14:textId="77777777" w:rsidR="00495C9B" w:rsidRPr="00433D5F" w:rsidRDefault="00495C9B" w:rsidP="00495C9B">
      <w:pPr>
        <w:framePr w:hSpace="180" w:wrap="around" w:vAnchor="text" w:hAnchor="margin" w:y="211"/>
        <w:spacing w:after="0" w:line="240" w:lineRule="auto"/>
        <w:jc w:val="both"/>
        <w:rPr>
          <w:rFonts w:ascii="Cambria" w:hAnsi="Cambria"/>
          <w:bCs/>
          <w:i/>
          <w:sz w:val="24"/>
          <w:szCs w:val="24"/>
        </w:rPr>
      </w:pPr>
      <w:r w:rsidRPr="00433D5F">
        <w:rPr>
          <w:rFonts w:ascii="Cambria" w:hAnsi="Cambria"/>
          <w:bCs/>
          <w:i/>
          <w:sz w:val="24"/>
          <w:szCs w:val="24"/>
        </w:rPr>
        <w:t>Вариант 1</w:t>
      </w:r>
    </w:p>
    <w:tbl>
      <w:tblPr>
        <w:tblpPr w:leftFromText="180" w:rightFromText="180" w:vertAnchor="text" w:horzAnchor="margin" w:tblpY="211"/>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95C9B" w:rsidRPr="00433D5F" w14:paraId="2A70E680"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481D27" w14:textId="77777777" w:rsidR="00495C9B" w:rsidRPr="00433D5F" w:rsidRDefault="00495C9B" w:rsidP="00DE611B">
            <w:pPr>
              <w:spacing w:after="0" w:line="240" w:lineRule="auto"/>
              <w:jc w:val="both"/>
              <w:rPr>
                <w:rFonts w:ascii="Cambria" w:hAnsi="Cambria"/>
                <w:b/>
                <w:bCs/>
                <w:sz w:val="24"/>
                <w:szCs w:val="24"/>
              </w:rPr>
            </w:pPr>
            <w:r>
              <w:rPr>
                <w:rFonts w:ascii="Cambria" w:hAnsi="Cambria"/>
                <w:b/>
                <w:bCs/>
                <w:sz w:val="24"/>
                <w:szCs w:val="24"/>
                <w:lang w:val="en-US"/>
              </w:rPr>
              <w:t>P</w:t>
            </w:r>
            <w:r w:rsidRPr="004466D3">
              <w:rPr>
                <w:rFonts w:ascii="Cambria" w:hAnsi="Cambria"/>
                <w:b/>
                <w:bCs/>
                <w:sz w:val="24"/>
                <w:szCs w:val="24"/>
              </w:rPr>
              <w:t>henotypic splitting</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93668B"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D1A242"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4AADEC"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FEF873"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8E12B9"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5</w:t>
            </w:r>
          </w:p>
        </w:tc>
      </w:tr>
      <w:tr w:rsidR="00495C9B" w:rsidRPr="00433D5F" w14:paraId="3A9A835F"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847852E" w14:textId="77777777" w:rsidR="00495C9B" w:rsidRPr="004C0127" w:rsidRDefault="00495C9B" w:rsidP="00DE611B">
            <w:pPr>
              <w:spacing w:after="0" w:line="240" w:lineRule="auto"/>
              <w:jc w:val="both"/>
              <w:rPr>
                <w:rFonts w:ascii="Cambria" w:hAnsi="Cambria"/>
                <w:bCs/>
                <w:sz w:val="24"/>
                <w:szCs w:val="24"/>
              </w:rPr>
            </w:pPr>
            <w:r w:rsidRPr="004466D3">
              <w:rPr>
                <w:rFonts w:ascii="Cambria" w:hAnsi="Cambria"/>
                <w:bCs/>
                <w:sz w:val="24"/>
                <w:szCs w:val="24"/>
              </w:rPr>
              <w:t>Genotypes of parents</w:t>
            </w:r>
          </w:p>
        </w:tc>
        <w:tc>
          <w:tcPr>
            <w:tcW w:w="1502" w:type="dxa"/>
            <w:tcBorders>
              <w:top w:val="single" w:sz="4" w:space="0" w:color="auto"/>
              <w:left w:val="single" w:sz="4" w:space="0" w:color="auto"/>
              <w:bottom w:val="single" w:sz="4" w:space="0" w:color="auto"/>
              <w:right w:val="single" w:sz="4" w:space="0" w:color="auto"/>
            </w:tcBorders>
            <w:vAlign w:val="center"/>
          </w:tcPr>
          <w:p w14:paraId="7ACD16E4" w14:textId="77777777" w:rsidR="00495C9B" w:rsidRPr="004C0127" w:rsidRDefault="00495C9B" w:rsidP="00DE611B">
            <w:pPr>
              <w:spacing w:after="0" w:line="240" w:lineRule="auto"/>
              <w:jc w:val="center"/>
              <w:rPr>
                <w:rFonts w:ascii="Cambria" w:hAnsi="Cambria"/>
                <w:sz w:val="24"/>
                <w:szCs w:val="24"/>
              </w:rPr>
            </w:pPr>
            <w:r>
              <w:rPr>
                <w:rFonts w:ascii="Cambria" w:hAnsi="Cambria"/>
                <w:sz w:val="24"/>
                <w:szCs w:val="24"/>
              </w:rPr>
              <w:t>А</w:t>
            </w:r>
          </w:p>
        </w:tc>
        <w:tc>
          <w:tcPr>
            <w:tcW w:w="1503" w:type="dxa"/>
            <w:tcBorders>
              <w:top w:val="single" w:sz="4" w:space="0" w:color="auto"/>
              <w:left w:val="single" w:sz="4" w:space="0" w:color="auto"/>
              <w:bottom w:val="single" w:sz="4" w:space="0" w:color="auto"/>
              <w:right w:val="single" w:sz="4" w:space="0" w:color="auto"/>
            </w:tcBorders>
            <w:vAlign w:val="center"/>
          </w:tcPr>
          <w:p w14:paraId="28F41939"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F</w:t>
            </w:r>
          </w:p>
        </w:tc>
        <w:tc>
          <w:tcPr>
            <w:tcW w:w="1502" w:type="dxa"/>
            <w:tcBorders>
              <w:top w:val="single" w:sz="4" w:space="0" w:color="auto"/>
              <w:left w:val="single" w:sz="4" w:space="0" w:color="auto"/>
              <w:bottom w:val="single" w:sz="4" w:space="0" w:color="auto"/>
              <w:right w:val="single" w:sz="4" w:space="0" w:color="auto"/>
            </w:tcBorders>
            <w:vAlign w:val="center"/>
          </w:tcPr>
          <w:p w14:paraId="377864DE"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20C2653A" w14:textId="77777777" w:rsidR="00495C9B" w:rsidRPr="004C0127" w:rsidRDefault="00495C9B" w:rsidP="00DE611B">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5CB22DF9"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G</w:t>
            </w:r>
          </w:p>
        </w:tc>
      </w:tr>
      <w:tr w:rsidR="00495C9B" w:rsidRPr="00433D5F" w14:paraId="7431138F"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4AEAC27" w14:textId="77777777" w:rsidR="00495C9B" w:rsidRPr="004C0127" w:rsidRDefault="00495C9B" w:rsidP="00DE611B">
            <w:pPr>
              <w:spacing w:after="0" w:line="240" w:lineRule="auto"/>
              <w:jc w:val="both"/>
              <w:rPr>
                <w:rFonts w:ascii="Cambria" w:hAnsi="Cambria"/>
                <w:bCs/>
                <w:sz w:val="24"/>
                <w:szCs w:val="24"/>
              </w:rPr>
            </w:pPr>
            <w:r w:rsidRPr="004466D3">
              <w:rPr>
                <w:rFonts w:ascii="Cambria" w:hAnsi="Cambria"/>
                <w:bCs/>
                <w:sz w:val="24"/>
                <w:szCs w:val="24"/>
              </w:rPr>
              <w:t>Conditions</w:t>
            </w:r>
          </w:p>
        </w:tc>
        <w:tc>
          <w:tcPr>
            <w:tcW w:w="1502" w:type="dxa"/>
            <w:tcBorders>
              <w:top w:val="single" w:sz="4" w:space="0" w:color="auto"/>
              <w:left w:val="single" w:sz="4" w:space="0" w:color="auto"/>
              <w:bottom w:val="single" w:sz="4" w:space="0" w:color="auto"/>
              <w:right w:val="single" w:sz="4" w:space="0" w:color="auto"/>
            </w:tcBorders>
            <w:vAlign w:val="center"/>
          </w:tcPr>
          <w:p w14:paraId="4C0F2970" w14:textId="77777777" w:rsidR="00495C9B" w:rsidRPr="004C0127" w:rsidRDefault="00495C9B" w:rsidP="00DE611B">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7CB57C49" w14:textId="77777777" w:rsidR="00495C9B" w:rsidRPr="004C0127" w:rsidRDefault="00495C9B" w:rsidP="00DE611B">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596DEB1D" w14:textId="77777777" w:rsidR="00495C9B" w:rsidRPr="004C0127" w:rsidRDefault="00495C9B" w:rsidP="00DE611B">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68E19545" w14:textId="77777777" w:rsidR="00495C9B" w:rsidRPr="004C0127" w:rsidRDefault="00495C9B" w:rsidP="00DE611B">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1285AD3" w14:textId="77777777" w:rsidR="00495C9B" w:rsidRPr="009F468C" w:rsidRDefault="00495C9B" w:rsidP="00DE611B">
            <w:pPr>
              <w:spacing w:after="0" w:line="240" w:lineRule="auto"/>
              <w:jc w:val="center"/>
              <w:rPr>
                <w:rFonts w:ascii="Cambria" w:hAnsi="Cambria"/>
                <w:sz w:val="24"/>
                <w:szCs w:val="24"/>
                <w:lang w:val="en-US"/>
              </w:rPr>
            </w:pPr>
            <w:r>
              <w:rPr>
                <w:rFonts w:ascii="Cambria" w:hAnsi="Cambria"/>
                <w:sz w:val="24"/>
                <w:szCs w:val="24"/>
                <w:lang w:val="en-US"/>
              </w:rPr>
              <w:t>IV</w:t>
            </w:r>
          </w:p>
        </w:tc>
      </w:tr>
    </w:tbl>
    <w:p w14:paraId="19C85D06" w14:textId="77777777" w:rsidR="00495C9B" w:rsidRPr="00433D5F" w:rsidRDefault="00495C9B" w:rsidP="00495C9B">
      <w:pPr>
        <w:spacing w:after="0" w:line="240" w:lineRule="auto"/>
        <w:jc w:val="both"/>
        <w:rPr>
          <w:rFonts w:ascii="Cambria" w:hAnsi="Cambria"/>
          <w:bCs/>
          <w:sz w:val="24"/>
          <w:szCs w:val="24"/>
        </w:rPr>
      </w:pPr>
    </w:p>
    <w:p w14:paraId="36A55D43" w14:textId="77777777" w:rsidR="00495C9B" w:rsidRPr="003833A7" w:rsidRDefault="00495C9B" w:rsidP="00495C9B">
      <w:pPr>
        <w:rPr>
          <w:rFonts w:ascii="Cambria" w:hAnsi="Cambria"/>
          <w:b/>
          <w:bCs/>
          <w:color w:val="FF0000"/>
          <w:sz w:val="24"/>
          <w:szCs w:val="24"/>
          <w:lang w:val="en-US"/>
        </w:rPr>
      </w:pPr>
      <w:r w:rsidRPr="003833A7">
        <w:rPr>
          <w:rFonts w:ascii="Cambria" w:hAnsi="Cambria"/>
          <w:b/>
          <w:bCs/>
          <w:color w:val="FF0000"/>
          <w:sz w:val="24"/>
          <w:szCs w:val="24"/>
          <w:lang w:val="en-US"/>
        </w:rPr>
        <w:br w:type="page"/>
      </w:r>
    </w:p>
    <w:p w14:paraId="3B79A2C5" w14:textId="745F00A9" w:rsidR="00495C9B" w:rsidRPr="004E7EE2" w:rsidRDefault="00495C9B" w:rsidP="00495C9B">
      <w:pPr>
        <w:spacing w:after="0" w:line="240" w:lineRule="auto"/>
        <w:jc w:val="both"/>
        <w:rPr>
          <w:rFonts w:ascii="Cambria" w:hAnsi="Cambria"/>
          <w:b/>
          <w:color w:val="FF0000"/>
          <w:sz w:val="28"/>
          <w:szCs w:val="24"/>
          <w:lang w:val="en-US"/>
        </w:rPr>
      </w:pPr>
      <w:r>
        <w:rPr>
          <w:rFonts w:ascii="Cambria" w:hAnsi="Cambria"/>
          <w:b/>
          <w:color w:val="FF0000"/>
          <w:sz w:val="28"/>
          <w:szCs w:val="24"/>
          <w:lang w:val="en-US"/>
        </w:rPr>
        <w:lastRenderedPageBreak/>
        <w:t>Task</w:t>
      </w:r>
      <w:r w:rsidRPr="004E7EE2">
        <w:rPr>
          <w:rFonts w:ascii="Cambria" w:hAnsi="Cambria"/>
          <w:b/>
          <w:color w:val="FF0000"/>
          <w:sz w:val="28"/>
          <w:szCs w:val="24"/>
          <w:lang w:val="en-US"/>
        </w:rPr>
        <w:t xml:space="preserve"> </w:t>
      </w:r>
      <w:r w:rsidR="0049328D">
        <w:rPr>
          <w:rFonts w:ascii="Cambria" w:hAnsi="Cambria"/>
          <w:b/>
          <w:color w:val="FF0000"/>
          <w:sz w:val="28"/>
          <w:szCs w:val="24"/>
          <w:lang w:val="en-US"/>
        </w:rPr>
        <w:t>33</w:t>
      </w:r>
      <w:r w:rsidRPr="004E7EE2">
        <w:rPr>
          <w:rFonts w:ascii="Cambria" w:hAnsi="Cambria"/>
          <w:b/>
          <w:color w:val="FF0000"/>
          <w:sz w:val="28"/>
          <w:szCs w:val="24"/>
          <w:lang w:val="en-US"/>
        </w:rPr>
        <w:t xml:space="preserve"> (</w:t>
      </w:r>
      <w:r>
        <w:rPr>
          <w:rFonts w:ascii="Cambria" w:hAnsi="Cambria"/>
          <w:b/>
          <w:color w:val="FF0000"/>
          <w:sz w:val="28"/>
          <w:szCs w:val="24"/>
          <w:lang w:val="en-US"/>
        </w:rPr>
        <w:t>ID 44</w:t>
      </w:r>
      <w:r w:rsidRPr="004E7EE2">
        <w:rPr>
          <w:rFonts w:ascii="Cambria" w:hAnsi="Cambria"/>
          <w:b/>
          <w:color w:val="FF0000"/>
          <w:sz w:val="28"/>
          <w:szCs w:val="24"/>
          <w:lang w:val="en-US"/>
        </w:rPr>
        <w:t xml:space="preserve">) – 5 </w:t>
      </w:r>
      <w:r>
        <w:rPr>
          <w:rFonts w:ascii="Cambria" w:hAnsi="Cambria"/>
          <w:b/>
          <w:color w:val="FF0000"/>
          <w:sz w:val="28"/>
          <w:szCs w:val="24"/>
          <w:lang w:val="en-US"/>
        </w:rPr>
        <w:t>points</w:t>
      </w:r>
    </w:p>
    <w:p w14:paraId="446623D3" w14:textId="77777777" w:rsidR="00495C9B" w:rsidRPr="00345397" w:rsidRDefault="00495C9B" w:rsidP="00495C9B">
      <w:pPr>
        <w:spacing w:after="0" w:line="240" w:lineRule="auto"/>
        <w:jc w:val="both"/>
        <w:rPr>
          <w:rFonts w:ascii="Cambria" w:hAnsi="Cambria"/>
          <w:bCs/>
          <w:i/>
          <w:sz w:val="24"/>
          <w:szCs w:val="24"/>
          <w:lang w:val="en-US"/>
        </w:rPr>
      </w:pPr>
      <w:r w:rsidRPr="00345397">
        <w:rPr>
          <w:rFonts w:ascii="Cambria" w:hAnsi="Cambria"/>
          <w:bCs/>
          <w:i/>
          <w:sz w:val="24"/>
          <w:szCs w:val="24"/>
          <w:lang w:val="en-US"/>
        </w:rPr>
        <w:t>Variant 2</w:t>
      </w:r>
    </w:p>
    <w:p w14:paraId="1D7941B4"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Correlate the phenotypic splitting of F1 hybrids with the genotypes of the parents and the inheritance patterns under which this splitting can be expected.</w:t>
      </w:r>
    </w:p>
    <w:p w14:paraId="4FDA4705" w14:textId="77777777" w:rsidR="00495C9B" w:rsidRPr="00345397" w:rsidRDefault="00495C9B" w:rsidP="00495C9B">
      <w:pPr>
        <w:spacing w:after="0" w:line="240" w:lineRule="auto"/>
        <w:jc w:val="both"/>
        <w:rPr>
          <w:rFonts w:ascii="Cambria" w:hAnsi="Cambria"/>
          <w:bCs/>
          <w:i/>
          <w:sz w:val="24"/>
          <w:szCs w:val="24"/>
          <w:lang w:val="en-US"/>
        </w:rPr>
      </w:pPr>
    </w:p>
    <w:p w14:paraId="03E3603D"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Uniformity of hybrids (monohybrid crossing)</w:t>
      </w:r>
    </w:p>
    <w:p w14:paraId="44EFBA55" w14:textId="62FD70DA"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1</w:t>
      </w:r>
      <w:r w:rsidR="00DF3452">
        <w:rPr>
          <w:rFonts w:ascii="Cambria" w:hAnsi="Cambria"/>
          <w:bCs/>
          <w:sz w:val="24"/>
          <w:szCs w:val="24"/>
        </w:rPr>
        <w:t xml:space="preserve"> </w:t>
      </w:r>
      <w:r w:rsidRPr="00345397">
        <w:rPr>
          <w:rFonts w:ascii="Cambria" w:hAnsi="Cambria"/>
          <w:bCs/>
          <w:sz w:val="24"/>
          <w:szCs w:val="24"/>
          <w:lang w:val="en-US"/>
        </w:rPr>
        <w:t>: 2 : 1 (monohybrid crossing)</w:t>
      </w:r>
    </w:p>
    <w:p w14:paraId="3BCC353B"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9 : 3 : 4 (dihybrid crossing)</w:t>
      </w:r>
    </w:p>
    <w:p w14:paraId="2422F6EC"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1 : 1 (monohybrid crossing)</w:t>
      </w:r>
    </w:p>
    <w:p w14:paraId="6C677115" w14:textId="77777777" w:rsidR="00495C9B" w:rsidRPr="00345397" w:rsidRDefault="00495C9B" w:rsidP="00B45D7A">
      <w:pPr>
        <w:pStyle w:val="a3"/>
        <w:numPr>
          <w:ilvl w:val="0"/>
          <w:numId w:val="185"/>
        </w:numPr>
        <w:tabs>
          <w:tab w:val="left" w:pos="426"/>
        </w:tabs>
        <w:spacing w:after="0" w:line="240" w:lineRule="auto"/>
        <w:ind w:left="0" w:firstLine="0"/>
        <w:jc w:val="both"/>
        <w:rPr>
          <w:rFonts w:ascii="Cambria" w:hAnsi="Cambria"/>
          <w:bCs/>
          <w:sz w:val="24"/>
          <w:szCs w:val="24"/>
          <w:lang w:val="en-US"/>
        </w:rPr>
      </w:pPr>
      <w:r w:rsidRPr="00345397">
        <w:rPr>
          <w:rFonts w:ascii="Cambria" w:hAnsi="Cambria"/>
          <w:bCs/>
          <w:sz w:val="24"/>
          <w:szCs w:val="24"/>
          <w:lang w:val="en-US"/>
        </w:rPr>
        <w:t>1 : 1 : 1 :1 (monohybrid crossing)</w:t>
      </w:r>
    </w:p>
    <w:p w14:paraId="576A190E" w14:textId="77777777" w:rsidR="00495C9B" w:rsidRPr="00345397" w:rsidRDefault="00495C9B" w:rsidP="00495C9B">
      <w:pPr>
        <w:spacing w:after="0" w:line="240" w:lineRule="auto"/>
        <w:jc w:val="both"/>
        <w:rPr>
          <w:rFonts w:ascii="Cambria" w:hAnsi="Cambria"/>
          <w:b/>
          <w:bCs/>
          <w:sz w:val="24"/>
          <w:szCs w:val="24"/>
        </w:rPr>
      </w:pPr>
    </w:p>
    <w:p w14:paraId="1C50139E" w14:textId="77777777" w:rsidR="00495C9B" w:rsidRPr="00345397" w:rsidRDefault="00495C9B" w:rsidP="00495C9B">
      <w:pPr>
        <w:spacing w:after="0" w:line="240" w:lineRule="auto"/>
        <w:jc w:val="both"/>
        <w:rPr>
          <w:rFonts w:ascii="Cambria" w:hAnsi="Cambria"/>
          <w:b/>
          <w:bCs/>
          <w:sz w:val="24"/>
          <w:szCs w:val="24"/>
          <w:lang w:val="en-US"/>
        </w:rPr>
      </w:pPr>
      <w:r w:rsidRPr="00345397">
        <w:rPr>
          <w:rFonts w:ascii="Cambria" w:hAnsi="Cambria"/>
          <w:b/>
          <w:bCs/>
          <w:sz w:val="24"/>
          <w:szCs w:val="24"/>
          <w:lang w:val="en-US"/>
        </w:rPr>
        <w:t>Genotypes of parents (the list is redundant):</w:t>
      </w:r>
    </w:p>
    <w:p w14:paraId="470D4C98" w14:textId="77777777" w:rsidR="00495C9B" w:rsidRPr="00345397" w:rsidRDefault="00495C9B" w:rsidP="00B45D7A">
      <w:pPr>
        <w:numPr>
          <w:ilvl w:val="0"/>
          <w:numId w:val="319"/>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АА × аа;</w:t>
      </w:r>
    </w:p>
    <w:p w14:paraId="644045E6" w14:textId="77777777" w:rsidR="00495C9B" w:rsidRPr="00345397" w:rsidRDefault="00495C9B" w:rsidP="00B45D7A">
      <w:pPr>
        <w:numPr>
          <w:ilvl w:val="0"/>
          <w:numId w:val="319"/>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АаВв × АаВв;</w:t>
      </w:r>
    </w:p>
    <w:p w14:paraId="10C66ADD" w14:textId="77777777" w:rsidR="00495C9B" w:rsidRPr="00345397" w:rsidRDefault="00495C9B" w:rsidP="00B45D7A">
      <w:pPr>
        <w:numPr>
          <w:ilvl w:val="0"/>
          <w:numId w:val="319"/>
        </w:numPr>
        <w:tabs>
          <w:tab w:val="left" w:pos="426"/>
        </w:tabs>
        <w:spacing w:after="0" w:line="240" w:lineRule="auto"/>
        <w:ind w:left="0" w:firstLine="0"/>
        <w:jc w:val="both"/>
        <w:rPr>
          <w:rFonts w:ascii="Cambria" w:hAnsi="Cambria"/>
          <w:bCs/>
          <w:sz w:val="24"/>
          <w:szCs w:val="24"/>
        </w:rPr>
      </w:pPr>
      <w:r w:rsidRPr="00345397">
        <w:rPr>
          <w:rFonts w:ascii="Cambria" w:hAnsi="Cambria"/>
          <w:bCs/>
          <w:sz w:val="24"/>
          <w:szCs w:val="24"/>
        </w:rPr>
        <w:t>ААвв × aaBB;</w:t>
      </w:r>
    </w:p>
    <w:p w14:paraId="26FE5FC0" w14:textId="77777777" w:rsidR="00495C9B" w:rsidRPr="00433D5F" w:rsidRDefault="00495C9B" w:rsidP="00B45D7A">
      <w:pPr>
        <w:numPr>
          <w:ilvl w:val="0"/>
          <w:numId w:val="3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Аа × аа</w:t>
      </w:r>
      <w:r w:rsidRPr="00433D5F">
        <w:rPr>
          <w:rFonts w:ascii="Cambria" w:hAnsi="Cambria"/>
          <w:bCs/>
          <w:sz w:val="24"/>
          <w:szCs w:val="24"/>
        </w:rPr>
        <w:t>;</w:t>
      </w:r>
    </w:p>
    <w:p w14:paraId="07AC1CD3" w14:textId="77777777" w:rsidR="00495C9B" w:rsidRPr="00433D5F" w:rsidRDefault="00495C9B" w:rsidP="00B45D7A">
      <w:pPr>
        <w:numPr>
          <w:ilvl w:val="0"/>
          <w:numId w:val="319"/>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I</w:t>
      </w:r>
      <w:r w:rsidRPr="009F644F">
        <w:rPr>
          <w:rFonts w:ascii="Cambria" w:hAnsi="Cambria"/>
          <w:bCs/>
          <w:sz w:val="24"/>
          <w:szCs w:val="24"/>
          <w:vertAlign w:val="superscript"/>
          <w:lang w:val="en-US"/>
        </w:rPr>
        <w:t>A</w:t>
      </w:r>
      <w:r>
        <w:rPr>
          <w:rFonts w:ascii="Cambria" w:hAnsi="Cambria"/>
          <w:bCs/>
          <w:sz w:val="24"/>
          <w:szCs w:val="24"/>
          <w:lang w:val="en-US"/>
        </w:rPr>
        <w:t>i</w:t>
      </w:r>
      <w:r w:rsidRPr="009F644F">
        <w:rPr>
          <w:rFonts w:ascii="Cambria" w:hAnsi="Cambria"/>
          <w:bCs/>
          <w:sz w:val="24"/>
          <w:szCs w:val="24"/>
          <w:vertAlign w:val="superscript"/>
          <w:lang w:val="en-US"/>
        </w:rPr>
        <w:t>0</w:t>
      </w:r>
      <w:r>
        <w:rPr>
          <w:rFonts w:ascii="Cambria" w:hAnsi="Cambria"/>
          <w:bCs/>
          <w:sz w:val="24"/>
          <w:szCs w:val="24"/>
          <w:lang w:val="en-US"/>
        </w:rPr>
        <w:t xml:space="preserve">    </w:t>
      </w:r>
      <w:r>
        <w:rPr>
          <w:rFonts w:ascii="Cambria" w:hAnsi="Cambria"/>
          <w:bCs/>
          <w:sz w:val="24"/>
          <w:szCs w:val="24"/>
        </w:rPr>
        <w:t>×</w:t>
      </w:r>
      <w:r>
        <w:rPr>
          <w:rFonts w:ascii="Cambria" w:hAnsi="Cambria"/>
          <w:bCs/>
          <w:sz w:val="24"/>
          <w:szCs w:val="24"/>
          <w:lang w:val="en-US"/>
        </w:rPr>
        <w:t xml:space="preserve">   I</w:t>
      </w:r>
      <w:r w:rsidRPr="009F644F">
        <w:rPr>
          <w:rFonts w:ascii="Cambria" w:hAnsi="Cambria"/>
          <w:bCs/>
          <w:sz w:val="24"/>
          <w:szCs w:val="24"/>
          <w:vertAlign w:val="superscript"/>
          <w:lang w:val="en-US"/>
        </w:rPr>
        <w:t>B</w:t>
      </w:r>
      <w:r>
        <w:rPr>
          <w:rFonts w:ascii="Cambria" w:hAnsi="Cambria"/>
          <w:bCs/>
          <w:sz w:val="24"/>
          <w:szCs w:val="24"/>
          <w:lang w:val="en-US"/>
        </w:rPr>
        <w:t>i</w:t>
      </w:r>
      <w:r w:rsidRPr="009F644F">
        <w:rPr>
          <w:rFonts w:ascii="Cambria" w:hAnsi="Cambria"/>
          <w:bCs/>
          <w:sz w:val="24"/>
          <w:szCs w:val="24"/>
          <w:vertAlign w:val="superscript"/>
          <w:lang w:val="en-US"/>
        </w:rPr>
        <w:t>0</w:t>
      </w:r>
      <w:r w:rsidRPr="00433D5F">
        <w:rPr>
          <w:rFonts w:ascii="Cambria" w:hAnsi="Cambria"/>
          <w:bCs/>
          <w:sz w:val="24"/>
          <w:szCs w:val="24"/>
        </w:rPr>
        <w:t>;</w:t>
      </w:r>
    </w:p>
    <w:p w14:paraId="70DA767C" w14:textId="77777777" w:rsidR="00495C9B" w:rsidRDefault="00495C9B" w:rsidP="00B45D7A">
      <w:pPr>
        <w:numPr>
          <w:ilvl w:val="0"/>
          <w:numId w:val="3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АаВв × аавв</w:t>
      </w:r>
      <w:r w:rsidRPr="00433D5F">
        <w:rPr>
          <w:rFonts w:ascii="Cambria" w:hAnsi="Cambria"/>
          <w:bCs/>
          <w:sz w:val="24"/>
          <w:szCs w:val="24"/>
        </w:rPr>
        <w:t>;</w:t>
      </w:r>
    </w:p>
    <w:p w14:paraId="080056DB" w14:textId="77777777" w:rsidR="00495C9B" w:rsidRPr="009F644F" w:rsidRDefault="00495C9B" w:rsidP="00B45D7A">
      <w:pPr>
        <w:numPr>
          <w:ilvl w:val="0"/>
          <w:numId w:val="319"/>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Аа × Аа</w:t>
      </w:r>
      <w:r w:rsidRPr="009F644F">
        <w:rPr>
          <w:rFonts w:ascii="Cambria" w:hAnsi="Cambria"/>
          <w:bCs/>
          <w:sz w:val="24"/>
          <w:szCs w:val="24"/>
        </w:rPr>
        <w:t>.</w:t>
      </w:r>
    </w:p>
    <w:p w14:paraId="1010C0F1" w14:textId="77777777" w:rsidR="00495C9B" w:rsidRPr="00433D5F" w:rsidRDefault="00495C9B" w:rsidP="00495C9B">
      <w:pPr>
        <w:spacing w:after="0" w:line="240" w:lineRule="auto"/>
        <w:jc w:val="both"/>
        <w:rPr>
          <w:rFonts w:ascii="Cambria" w:hAnsi="Cambria"/>
          <w:b/>
          <w:bCs/>
          <w:sz w:val="24"/>
          <w:szCs w:val="24"/>
        </w:rPr>
      </w:pPr>
    </w:p>
    <w:p w14:paraId="6DC6858F" w14:textId="77777777" w:rsidR="00495C9B" w:rsidRPr="00A17083" w:rsidRDefault="00495C9B" w:rsidP="00495C9B">
      <w:pPr>
        <w:spacing w:after="0" w:line="240" w:lineRule="auto"/>
        <w:jc w:val="both"/>
        <w:rPr>
          <w:rFonts w:ascii="Cambria" w:hAnsi="Cambria"/>
          <w:b/>
          <w:bCs/>
          <w:sz w:val="24"/>
          <w:szCs w:val="24"/>
          <w:lang w:val="en-US"/>
        </w:rPr>
      </w:pPr>
      <w:r w:rsidRPr="00A17083">
        <w:rPr>
          <w:rFonts w:ascii="Cambria" w:hAnsi="Cambria"/>
          <w:b/>
          <w:bCs/>
          <w:sz w:val="24"/>
          <w:szCs w:val="24"/>
          <w:lang w:val="en-US"/>
        </w:rPr>
        <w:t>Conditions under which this splitting can be obtained (the list is redundant):</w:t>
      </w:r>
    </w:p>
    <w:p w14:paraId="73FEBF00" w14:textId="77777777" w:rsidR="00495C9B" w:rsidRPr="00DE611B" w:rsidRDefault="00495C9B" w:rsidP="00B45D7A">
      <w:pPr>
        <w:pStyle w:val="a3"/>
        <w:numPr>
          <w:ilvl w:val="0"/>
          <w:numId w:val="320"/>
        </w:numPr>
        <w:spacing w:after="0" w:line="240" w:lineRule="auto"/>
        <w:ind w:left="709"/>
        <w:jc w:val="both"/>
        <w:rPr>
          <w:rFonts w:ascii="Cambria" w:hAnsi="Cambria"/>
          <w:bCs/>
          <w:sz w:val="24"/>
          <w:szCs w:val="24"/>
          <w:lang w:val="en-US"/>
        </w:rPr>
      </w:pPr>
      <w:r w:rsidRPr="00DE611B">
        <w:rPr>
          <w:rFonts w:ascii="Cambria" w:hAnsi="Cambria"/>
          <w:bCs/>
          <w:sz w:val="24"/>
          <w:szCs w:val="24"/>
          <w:lang w:val="en-US"/>
        </w:rPr>
        <w:t>Genes interact like non-cumulative polymery;</w:t>
      </w:r>
    </w:p>
    <w:p w14:paraId="0EF24D2D"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r w:rsidRPr="00A17083">
        <w:rPr>
          <w:rFonts w:ascii="Cambria" w:hAnsi="Cambria"/>
          <w:bCs/>
          <w:sz w:val="24"/>
          <w:szCs w:val="24"/>
        </w:rPr>
        <w:t>Epistatic interaction of genes;</w:t>
      </w:r>
    </w:p>
    <w:p w14:paraId="008779AA" w14:textId="77777777" w:rsidR="00495C9B" w:rsidRPr="00F964B7" w:rsidRDefault="00495C9B" w:rsidP="00B45D7A">
      <w:pPr>
        <w:pStyle w:val="a3"/>
        <w:numPr>
          <w:ilvl w:val="0"/>
          <w:numId w:val="320"/>
        </w:numPr>
        <w:spacing w:after="0" w:line="240" w:lineRule="auto"/>
        <w:ind w:left="709"/>
        <w:jc w:val="both"/>
        <w:rPr>
          <w:rFonts w:ascii="Cambria" w:hAnsi="Cambria"/>
          <w:bCs/>
          <w:sz w:val="24"/>
          <w:szCs w:val="24"/>
          <w:lang w:val="en-US"/>
        </w:rPr>
      </w:pPr>
      <w:r w:rsidRPr="00F964B7">
        <w:rPr>
          <w:rFonts w:ascii="Cambria" w:hAnsi="Cambria"/>
          <w:bCs/>
          <w:sz w:val="24"/>
          <w:szCs w:val="24"/>
          <w:lang w:val="en-US"/>
        </w:rPr>
        <w:t>Parents are homozygous for this gene;</w:t>
      </w:r>
    </w:p>
    <w:p w14:paraId="685318B7"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r w:rsidRPr="00A17083">
        <w:rPr>
          <w:rFonts w:ascii="Cambria" w:hAnsi="Cambria"/>
          <w:bCs/>
          <w:sz w:val="24"/>
          <w:szCs w:val="24"/>
        </w:rPr>
        <w:t>Incomplete dominance;</w:t>
      </w:r>
    </w:p>
    <w:p w14:paraId="56E819E5"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r w:rsidRPr="00A17083">
        <w:rPr>
          <w:rFonts w:ascii="Cambria" w:hAnsi="Cambria"/>
          <w:bCs/>
          <w:sz w:val="24"/>
          <w:szCs w:val="24"/>
        </w:rPr>
        <w:t>Analyzing heterozygote crossing;</w:t>
      </w:r>
    </w:p>
    <w:p w14:paraId="21363D56"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r w:rsidRPr="00A17083">
        <w:rPr>
          <w:rFonts w:ascii="Cambria" w:hAnsi="Cambria"/>
          <w:bCs/>
          <w:sz w:val="24"/>
          <w:szCs w:val="24"/>
          <w:lang w:val="en-US"/>
        </w:rPr>
        <w:t>C</w:t>
      </w:r>
      <w:r w:rsidRPr="00A17083">
        <w:rPr>
          <w:rFonts w:ascii="Cambria" w:hAnsi="Cambria"/>
          <w:bCs/>
          <w:sz w:val="24"/>
          <w:szCs w:val="24"/>
        </w:rPr>
        <w:t>odominance;</w:t>
      </w:r>
    </w:p>
    <w:p w14:paraId="38DBC93C" w14:textId="77777777" w:rsidR="00495C9B" w:rsidRPr="00A17083" w:rsidRDefault="00495C9B" w:rsidP="00B45D7A">
      <w:pPr>
        <w:pStyle w:val="a3"/>
        <w:numPr>
          <w:ilvl w:val="0"/>
          <w:numId w:val="320"/>
        </w:numPr>
        <w:spacing w:after="0" w:line="240" w:lineRule="auto"/>
        <w:ind w:left="709"/>
        <w:jc w:val="both"/>
        <w:rPr>
          <w:rFonts w:ascii="Cambria" w:hAnsi="Cambria"/>
          <w:bCs/>
          <w:sz w:val="24"/>
          <w:szCs w:val="24"/>
        </w:rPr>
      </w:pPr>
      <w:r w:rsidRPr="00A17083">
        <w:rPr>
          <w:rFonts w:ascii="Cambria" w:hAnsi="Cambria"/>
          <w:bCs/>
          <w:sz w:val="24"/>
          <w:szCs w:val="24"/>
        </w:rPr>
        <w:t>Parents are double homozygotes.</w:t>
      </w:r>
    </w:p>
    <w:p w14:paraId="62C3D717" w14:textId="77777777" w:rsidR="00495C9B" w:rsidRDefault="00495C9B" w:rsidP="00495C9B">
      <w:pPr>
        <w:spacing w:after="0" w:line="240" w:lineRule="auto"/>
        <w:jc w:val="both"/>
        <w:rPr>
          <w:rFonts w:ascii="Cambria" w:hAnsi="Cambria"/>
          <w:b/>
          <w:bCs/>
          <w:sz w:val="24"/>
          <w:szCs w:val="24"/>
        </w:rPr>
      </w:pPr>
    </w:p>
    <w:p w14:paraId="0E1F7476" w14:textId="77777777" w:rsidR="00495C9B" w:rsidRPr="00433D5F" w:rsidRDefault="00495C9B" w:rsidP="00495C9B">
      <w:pPr>
        <w:spacing w:after="0" w:line="240" w:lineRule="auto"/>
        <w:jc w:val="both"/>
        <w:rPr>
          <w:rFonts w:ascii="Cambria" w:hAnsi="Cambria"/>
          <w:b/>
          <w:bCs/>
          <w:sz w:val="24"/>
          <w:szCs w:val="24"/>
        </w:rPr>
      </w:pPr>
    </w:p>
    <w:p w14:paraId="67C383F1" w14:textId="77777777" w:rsidR="00495C9B" w:rsidRPr="00433D5F" w:rsidRDefault="00495C9B" w:rsidP="00495C9B">
      <w:pPr>
        <w:spacing w:after="0" w:line="240" w:lineRule="auto"/>
        <w:jc w:val="both"/>
        <w:rPr>
          <w:rFonts w:ascii="Cambria" w:hAnsi="Cambria"/>
          <w:b/>
          <w:bCs/>
          <w:sz w:val="24"/>
          <w:szCs w:val="24"/>
        </w:rPr>
      </w:pPr>
      <w:r>
        <w:rPr>
          <w:rFonts w:ascii="Cambria" w:hAnsi="Cambria"/>
          <w:b/>
          <w:bCs/>
          <w:sz w:val="24"/>
          <w:szCs w:val="24"/>
          <w:lang w:val="en-US"/>
        </w:rPr>
        <w:t>Answer</w:t>
      </w:r>
      <w:r w:rsidRPr="00433D5F">
        <w:rPr>
          <w:rFonts w:ascii="Cambria" w:hAnsi="Cambria"/>
          <w:b/>
          <w:bCs/>
          <w:sz w:val="24"/>
          <w:szCs w:val="24"/>
        </w:rPr>
        <w:t>:</w:t>
      </w:r>
    </w:p>
    <w:p w14:paraId="52A9B3C7" w14:textId="77777777" w:rsidR="00495C9B" w:rsidRPr="00433D5F" w:rsidRDefault="00495C9B" w:rsidP="00495C9B">
      <w:pPr>
        <w:spacing w:after="0" w:line="240" w:lineRule="auto"/>
        <w:jc w:val="both"/>
        <w:rPr>
          <w:rFonts w:ascii="Cambria" w:hAnsi="Cambria"/>
          <w:bCs/>
          <w:i/>
          <w:sz w:val="24"/>
          <w:szCs w:val="24"/>
        </w:rPr>
      </w:pPr>
      <w:r>
        <w:rPr>
          <w:rFonts w:ascii="Cambria" w:hAnsi="Cambria"/>
          <w:bCs/>
          <w:i/>
          <w:sz w:val="24"/>
          <w:szCs w:val="24"/>
          <w:lang w:val="en-US"/>
        </w:rPr>
        <w:t xml:space="preserve">Variant </w:t>
      </w:r>
      <w:r w:rsidRPr="00433D5F">
        <w:rPr>
          <w:rFonts w:ascii="Cambria" w:hAnsi="Cambria"/>
          <w:bCs/>
          <w:i/>
          <w:sz w:val="24"/>
          <w:szCs w:val="24"/>
        </w:rPr>
        <w:t>2</w:t>
      </w:r>
    </w:p>
    <w:p w14:paraId="5362C377" w14:textId="77777777" w:rsidR="00495C9B" w:rsidRPr="00433D5F" w:rsidRDefault="00495C9B" w:rsidP="00495C9B">
      <w:pPr>
        <w:spacing w:after="0" w:line="240" w:lineRule="auto"/>
        <w:jc w:val="both"/>
        <w:rPr>
          <w:rFonts w:ascii="Cambria" w:hAnsi="Cambria"/>
          <w:bCs/>
          <w:sz w:val="24"/>
          <w:szCs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495C9B" w:rsidRPr="00433D5F" w14:paraId="14A99E6F"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F194D5" w14:textId="77777777" w:rsidR="00495C9B" w:rsidRPr="00433D5F" w:rsidRDefault="00495C9B" w:rsidP="00DE611B">
            <w:pPr>
              <w:spacing w:after="0" w:line="240" w:lineRule="auto"/>
              <w:jc w:val="both"/>
              <w:rPr>
                <w:rFonts w:ascii="Cambria" w:hAnsi="Cambria"/>
                <w:b/>
                <w:bCs/>
                <w:sz w:val="24"/>
                <w:szCs w:val="24"/>
              </w:rPr>
            </w:pPr>
            <w:r>
              <w:rPr>
                <w:rFonts w:ascii="Cambria" w:hAnsi="Cambria"/>
                <w:b/>
                <w:bCs/>
                <w:sz w:val="24"/>
                <w:szCs w:val="24"/>
                <w:lang w:val="en-US"/>
              </w:rPr>
              <w:t>P</w:t>
            </w:r>
            <w:r w:rsidRPr="004466D3">
              <w:rPr>
                <w:rFonts w:ascii="Cambria" w:hAnsi="Cambria"/>
                <w:b/>
                <w:bCs/>
                <w:sz w:val="24"/>
                <w:szCs w:val="24"/>
              </w:rPr>
              <w:t>henotypic splitting</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E778BB"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0F9778"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32A1E6"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79BD17"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57C83C" w14:textId="77777777" w:rsidR="00495C9B" w:rsidRPr="00433D5F" w:rsidRDefault="00495C9B" w:rsidP="00DE611B">
            <w:pPr>
              <w:spacing w:after="0" w:line="240" w:lineRule="auto"/>
              <w:jc w:val="center"/>
              <w:rPr>
                <w:rFonts w:ascii="Cambria" w:hAnsi="Cambria"/>
                <w:b/>
                <w:bCs/>
                <w:sz w:val="24"/>
                <w:szCs w:val="24"/>
              </w:rPr>
            </w:pPr>
            <w:r w:rsidRPr="00433D5F">
              <w:rPr>
                <w:rFonts w:ascii="Cambria" w:hAnsi="Cambria"/>
                <w:b/>
                <w:bCs/>
                <w:sz w:val="24"/>
                <w:szCs w:val="24"/>
              </w:rPr>
              <w:t>5</w:t>
            </w:r>
          </w:p>
        </w:tc>
      </w:tr>
      <w:tr w:rsidR="00495C9B" w:rsidRPr="00433D5F" w14:paraId="3F0F127B"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A2FCCE2" w14:textId="77777777" w:rsidR="00495C9B" w:rsidRPr="00433D5F" w:rsidRDefault="00495C9B" w:rsidP="00DE611B">
            <w:pPr>
              <w:spacing w:after="0" w:line="240" w:lineRule="auto"/>
              <w:jc w:val="both"/>
              <w:rPr>
                <w:rFonts w:ascii="Cambria" w:hAnsi="Cambria"/>
                <w:bCs/>
                <w:sz w:val="24"/>
                <w:szCs w:val="24"/>
              </w:rPr>
            </w:pPr>
            <w:r w:rsidRPr="004466D3">
              <w:rPr>
                <w:rFonts w:ascii="Cambria" w:hAnsi="Cambria"/>
                <w:bCs/>
                <w:sz w:val="24"/>
                <w:szCs w:val="24"/>
              </w:rPr>
              <w:t>Genotypes of parents</w:t>
            </w:r>
          </w:p>
        </w:tc>
        <w:tc>
          <w:tcPr>
            <w:tcW w:w="1502" w:type="dxa"/>
            <w:tcBorders>
              <w:top w:val="single" w:sz="4" w:space="0" w:color="auto"/>
              <w:left w:val="single" w:sz="4" w:space="0" w:color="auto"/>
              <w:bottom w:val="single" w:sz="4" w:space="0" w:color="auto"/>
              <w:right w:val="single" w:sz="4" w:space="0" w:color="auto"/>
            </w:tcBorders>
            <w:vAlign w:val="center"/>
          </w:tcPr>
          <w:p w14:paraId="26D3DBA9"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289EA8E7"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G</w:t>
            </w:r>
          </w:p>
        </w:tc>
        <w:tc>
          <w:tcPr>
            <w:tcW w:w="1502" w:type="dxa"/>
            <w:tcBorders>
              <w:top w:val="single" w:sz="4" w:space="0" w:color="auto"/>
              <w:left w:val="single" w:sz="4" w:space="0" w:color="auto"/>
              <w:bottom w:val="single" w:sz="4" w:space="0" w:color="auto"/>
              <w:right w:val="single" w:sz="4" w:space="0" w:color="auto"/>
            </w:tcBorders>
            <w:vAlign w:val="center"/>
          </w:tcPr>
          <w:p w14:paraId="69C27CD5"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653BEC31"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46E0F475" w14:textId="77777777" w:rsidR="00495C9B" w:rsidRPr="00433D5F" w:rsidRDefault="00495C9B" w:rsidP="00DE611B">
            <w:pPr>
              <w:spacing w:after="0" w:line="240" w:lineRule="auto"/>
              <w:jc w:val="center"/>
              <w:rPr>
                <w:rFonts w:ascii="Cambria" w:hAnsi="Cambria"/>
                <w:sz w:val="24"/>
                <w:szCs w:val="24"/>
                <w:lang w:val="en-US"/>
              </w:rPr>
            </w:pPr>
            <w:r>
              <w:rPr>
                <w:rFonts w:ascii="Cambria" w:hAnsi="Cambria"/>
                <w:sz w:val="24"/>
                <w:szCs w:val="24"/>
                <w:lang w:val="en-US"/>
              </w:rPr>
              <w:t>E</w:t>
            </w:r>
          </w:p>
        </w:tc>
      </w:tr>
      <w:tr w:rsidR="00495C9B" w:rsidRPr="00433D5F" w14:paraId="6D0C482A" w14:textId="77777777" w:rsidTr="00DE611B">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044DAB1" w14:textId="77777777" w:rsidR="00495C9B" w:rsidRPr="00433D5F" w:rsidRDefault="00495C9B" w:rsidP="00DE611B">
            <w:pPr>
              <w:spacing w:after="0" w:line="240" w:lineRule="auto"/>
              <w:jc w:val="both"/>
              <w:rPr>
                <w:rFonts w:ascii="Cambria" w:hAnsi="Cambria"/>
                <w:bCs/>
                <w:sz w:val="24"/>
                <w:szCs w:val="24"/>
              </w:rPr>
            </w:pPr>
            <w:r w:rsidRPr="004466D3">
              <w:rPr>
                <w:rFonts w:ascii="Cambria" w:hAnsi="Cambria"/>
                <w:bCs/>
                <w:sz w:val="24"/>
                <w:szCs w:val="24"/>
              </w:rPr>
              <w:t>Conditions</w:t>
            </w:r>
          </w:p>
        </w:tc>
        <w:tc>
          <w:tcPr>
            <w:tcW w:w="1502" w:type="dxa"/>
            <w:tcBorders>
              <w:top w:val="single" w:sz="4" w:space="0" w:color="auto"/>
              <w:left w:val="single" w:sz="4" w:space="0" w:color="auto"/>
              <w:bottom w:val="single" w:sz="4" w:space="0" w:color="auto"/>
              <w:right w:val="single" w:sz="4" w:space="0" w:color="auto"/>
            </w:tcBorders>
            <w:vAlign w:val="center"/>
          </w:tcPr>
          <w:p w14:paraId="2C868242" w14:textId="77777777" w:rsidR="00495C9B" w:rsidRPr="009F468C" w:rsidRDefault="00495C9B" w:rsidP="00DE611B">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3F3FDC2B" w14:textId="77777777" w:rsidR="00495C9B" w:rsidRPr="009F468C" w:rsidRDefault="00495C9B" w:rsidP="00DE611B">
            <w:pPr>
              <w:spacing w:after="0" w:line="240" w:lineRule="auto"/>
              <w:jc w:val="center"/>
              <w:rPr>
                <w:rFonts w:ascii="Cambria" w:hAnsi="Cambria"/>
                <w:sz w:val="24"/>
                <w:szCs w:val="24"/>
                <w:lang w:val="en-US"/>
              </w:rPr>
            </w:pPr>
            <w:r>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0FEE2E52" w14:textId="77777777" w:rsidR="00495C9B" w:rsidRPr="009F468C" w:rsidRDefault="00495C9B" w:rsidP="00DE611B">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F73CB51" w14:textId="77777777" w:rsidR="00495C9B" w:rsidRPr="009F468C" w:rsidRDefault="00495C9B" w:rsidP="00DE611B">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584BBFDC" w14:textId="77777777" w:rsidR="00495C9B" w:rsidRPr="009F468C" w:rsidRDefault="00495C9B" w:rsidP="00DE611B">
            <w:pPr>
              <w:spacing w:after="0" w:line="240" w:lineRule="auto"/>
              <w:jc w:val="center"/>
              <w:rPr>
                <w:rFonts w:ascii="Cambria" w:hAnsi="Cambria"/>
                <w:sz w:val="24"/>
                <w:szCs w:val="24"/>
                <w:lang w:val="en-US"/>
              </w:rPr>
            </w:pPr>
            <w:r>
              <w:rPr>
                <w:rFonts w:ascii="Cambria" w:hAnsi="Cambria"/>
                <w:sz w:val="24"/>
                <w:szCs w:val="24"/>
                <w:lang w:val="en-US"/>
              </w:rPr>
              <w:t>VI</w:t>
            </w:r>
          </w:p>
        </w:tc>
      </w:tr>
    </w:tbl>
    <w:p w14:paraId="0B396D05" w14:textId="5A2C0D8C" w:rsidR="00495C9B" w:rsidRDefault="00495C9B" w:rsidP="00495C9B">
      <w:pPr>
        <w:spacing w:after="0" w:line="240" w:lineRule="auto"/>
        <w:jc w:val="both"/>
        <w:rPr>
          <w:rFonts w:ascii="Cambria" w:hAnsi="Cambria"/>
          <w:bCs/>
          <w:sz w:val="24"/>
          <w:szCs w:val="24"/>
        </w:rPr>
      </w:pPr>
    </w:p>
    <w:p w14:paraId="6710AB38" w14:textId="77777777" w:rsidR="00371645" w:rsidRDefault="00371645" w:rsidP="00495C9B">
      <w:pPr>
        <w:spacing w:after="0" w:line="240" w:lineRule="auto"/>
        <w:jc w:val="both"/>
        <w:rPr>
          <w:rFonts w:ascii="Cambria" w:hAnsi="Cambria"/>
          <w:bCs/>
          <w:sz w:val="24"/>
          <w:szCs w:val="24"/>
        </w:rPr>
      </w:pPr>
    </w:p>
    <w:sectPr w:rsidR="00371645" w:rsidSect="00817A62">
      <w:headerReference w:type="default" r:id="rId78"/>
      <w:footerReference w:type="default" r:id="rId79"/>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34DCA" w14:textId="77777777" w:rsidR="009C4DC4" w:rsidRDefault="009C4DC4" w:rsidP="001C0755">
      <w:pPr>
        <w:spacing w:after="0" w:line="240" w:lineRule="auto"/>
      </w:pPr>
      <w:r>
        <w:separator/>
      </w:r>
    </w:p>
  </w:endnote>
  <w:endnote w:type="continuationSeparator" w:id="0">
    <w:p w14:paraId="18EFEF14" w14:textId="77777777" w:rsidR="009C4DC4" w:rsidRDefault="009C4DC4" w:rsidP="001C0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4295821"/>
      <w:docPartObj>
        <w:docPartGallery w:val="Page Numbers (Bottom of Page)"/>
        <w:docPartUnique/>
      </w:docPartObj>
    </w:sdtPr>
    <w:sdtEndPr/>
    <w:sdtContent>
      <w:p w14:paraId="52415854" w14:textId="77777777" w:rsidR="00464160" w:rsidRDefault="00464160" w:rsidP="00A81AB3">
        <w:pPr>
          <w:pStyle w:val="a9"/>
          <w:jc w:val="center"/>
        </w:pPr>
        <w:r>
          <w:fldChar w:fldCharType="begin"/>
        </w:r>
        <w:r>
          <w:instrText>PAGE   \* MERGEFORMAT</w:instrText>
        </w:r>
        <w:r>
          <w:fldChar w:fldCharType="separate"/>
        </w:r>
        <w:r w:rsidR="00A65D5B">
          <w:rPr>
            <w:noProof/>
          </w:rPr>
          <w:t>54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C913E" w14:textId="77777777" w:rsidR="009C4DC4" w:rsidRDefault="009C4DC4" w:rsidP="001C0755">
      <w:pPr>
        <w:spacing w:after="0" w:line="240" w:lineRule="auto"/>
      </w:pPr>
      <w:r>
        <w:separator/>
      </w:r>
    </w:p>
  </w:footnote>
  <w:footnote w:type="continuationSeparator" w:id="0">
    <w:p w14:paraId="379D3520" w14:textId="77777777" w:rsidR="009C4DC4" w:rsidRDefault="009C4DC4" w:rsidP="001C07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E9CDA" w14:textId="3B4614D1" w:rsidR="00464160" w:rsidRPr="00BA1899" w:rsidRDefault="00464160" w:rsidP="00A00EE8">
    <w:pPr>
      <w:pStyle w:val="a7"/>
      <w:tabs>
        <w:tab w:val="clear" w:pos="9355"/>
        <w:tab w:val="right" w:pos="10204"/>
      </w:tabs>
      <w:rPr>
        <w:rFonts w:ascii="Cambria" w:hAnsi="Cambria"/>
        <w:b/>
        <w:i/>
        <w:color w:val="FF0000"/>
        <w:sz w:val="20"/>
        <w:szCs w:val="20"/>
        <w:lang w:val="en-US"/>
      </w:rPr>
    </w:pPr>
    <w:r w:rsidRPr="00BA1899">
      <w:rPr>
        <w:rFonts w:ascii="Cambria" w:hAnsi="Cambria"/>
        <w:i/>
        <w:sz w:val="20"/>
        <w:szCs w:val="20"/>
        <w:lang w:val="en-US"/>
      </w:rPr>
      <w:t>Phystech.International Olympiad in Biology</w:t>
    </w:r>
    <w:r w:rsidR="00BA1899">
      <w:rPr>
        <w:rFonts w:ascii="Cambria" w:hAnsi="Cambria"/>
        <w:i/>
        <w:sz w:val="20"/>
        <w:szCs w:val="20"/>
        <w:lang w:val="en-US"/>
      </w:rPr>
      <w:t>. Final stage.</w:t>
    </w:r>
    <w:r w:rsidRPr="00BA1899">
      <w:rPr>
        <w:rFonts w:ascii="Cambria" w:hAnsi="Cambria"/>
        <w:i/>
        <w:sz w:val="20"/>
        <w:szCs w:val="20"/>
        <w:lang w:val="en-US"/>
      </w:rPr>
      <w:t xml:space="preserve"> 2020/21 academic year</w:t>
    </w:r>
    <w:r w:rsidRPr="00BA1899">
      <w:rPr>
        <w:rFonts w:ascii="Cambria" w:hAnsi="Cambria"/>
        <w:i/>
        <w:sz w:val="20"/>
        <w:szCs w:val="20"/>
        <w:lang w:val="en-US"/>
      </w:rPr>
      <w:tab/>
    </w:r>
    <w:r w:rsidRPr="00BA1899">
      <w:rPr>
        <w:rFonts w:ascii="Cambria" w:hAnsi="Cambria"/>
        <w:b/>
        <w:i/>
        <w:color w:val="FF0000"/>
        <w:sz w:val="20"/>
        <w:szCs w:val="20"/>
        <w:lang w:val="en-US"/>
      </w:rPr>
      <w:t>PRE-GRADUATING LEVEL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upperLetter"/>
      <w:lvlText w:val="%1)"/>
      <w:lvlJc w:val="left"/>
      <w:pPr>
        <w:tabs>
          <w:tab w:val="num" w:pos="0"/>
        </w:tabs>
        <w:ind w:left="720" w:hanging="360"/>
      </w:pPr>
      <w:rPr>
        <w:rFonts w:cs="Cambria" w:hint="default"/>
      </w:rPr>
    </w:lvl>
  </w:abstractNum>
  <w:abstractNum w:abstractNumId="1" w15:restartNumberingAfterBreak="0">
    <w:nsid w:val="00000002"/>
    <w:multiLevelType w:val="singleLevel"/>
    <w:tmpl w:val="00000002"/>
    <w:name w:val="WW8Num2"/>
    <w:lvl w:ilvl="0">
      <w:start w:val="1"/>
      <w:numFmt w:val="upperLetter"/>
      <w:lvlText w:val="%1)"/>
      <w:lvlJc w:val="left"/>
      <w:pPr>
        <w:tabs>
          <w:tab w:val="num" w:pos="0"/>
        </w:tabs>
        <w:ind w:left="720" w:hanging="360"/>
      </w:pPr>
      <w:rPr>
        <w:rFonts w:cs="Cambria" w:hint="default"/>
      </w:rPr>
    </w:lvl>
  </w:abstractNum>
  <w:abstractNum w:abstractNumId="2" w15:restartNumberingAfterBreak="0">
    <w:nsid w:val="00000003"/>
    <w:multiLevelType w:val="singleLevel"/>
    <w:tmpl w:val="00000003"/>
    <w:name w:val="WW8Num3"/>
    <w:lvl w:ilvl="0">
      <w:start w:val="1"/>
      <w:numFmt w:val="upperLetter"/>
      <w:lvlText w:val="%1)"/>
      <w:lvlJc w:val="left"/>
      <w:pPr>
        <w:tabs>
          <w:tab w:val="num" w:pos="0"/>
        </w:tabs>
        <w:ind w:left="720" w:hanging="360"/>
      </w:pPr>
      <w:rPr>
        <w:rFonts w:cs="Cambria" w:hint="default"/>
      </w:rPr>
    </w:lvl>
  </w:abstractNum>
  <w:abstractNum w:abstractNumId="3" w15:restartNumberingAfterBreak="0">
    <w:nsid w:val="00000004"/>
    <w:multiLevelType w:val="singleLevel"/>
    <w:tmpl w:val="00000004"/>
    <w:name w:val="WW8Num4"/>
    <w:lvl w:ilvl="0">
      <w:start w:val="1"/>
      <w:numFmt w:val="upperLetter"/>
      <w:lvlText w:val="%1)"/>
      <w:lvlJc w:val="left"/>
      <w:pPr>
        <w:tabs>
          <w:tab w:val="num" w:pos="0"/>
        </w:tabs>
        <w:ind w:left="720" w:hanging="360"/>
      </w:pPr>
      <w:rPr>
        <w:rFonts w:cs="Cambria" w:hint="default"/>
        <w:lang w:val="en-US"/>
      </w:rPr>
    </w:lvl>
  </w:abstractNum>
  <w:abstractNum w:abstractNumId="4" w15:restartNumberingAfterBreak="0">
    <w:nsid w:val="00000005"/>
    <w:multiLevelType w:val="singleLevel"/>
    <w:tmpl w:val="00000005"/>
    <w:name w:val="WW8Num5"/>
    <w:lvl w:ilvl="0">
      <w:start w:val="1"/>
      <w:numFmt w:val="upperLetter"/>
      <w:lvlText w:val="%1)"/>
      <w:lvlJc w:val="left"/>
      <w:pPr>
        <w:tabs>
          <w:tab w:val="num" w:pos="0"/>
        </w:tabs>
        <w:ind w:left="720" w:hanging="360"/>
      </w:pPr>
      <w:rPr>
        <w:rFonts w:cs="Cambria" w:hint="default"/>
        <w:lang w:val="en-US"/>
      </w:rPr>
    </w:lvl>
  </w:abstractNum>
  <w:abstractNum w:abstractNumId="5" w15:restartNumberingAfterBreak="0">
    <w:nsid w:val="00000006"/>
    <w:multiLevelType w:val="singleLevel"/>
    <w:tmpl w:val="00000006"/>
    <w:name w:val="WW8Num6"/>
    <w:lvl w:ilvl="0">
      <w:start w:val="1"/>
      <w:numFmt w:val="upperLetter"/>
      <w:lvlText w:val="%1)"/>
      <w:lvlJc w:val="left"/>
      <w:pPr>
        <w:tabs>
          <w:tab w:val="num" w:pos="0"/>
        </w:tabs>
        <w:ind w:left="720" w:hanging="360"/>
      </w:pPr>
      <w:rPr>
        <w:rFonts w:cs="Cambria" w:hint="default"/>
        <w:lang w:val="en-US"/>
      </w:rPr>
    </w:lvl>
  </w:abstractNum>
  <w:abstractNum w:abstractNumId="6" w15:restartNumberingAfterBreak="0">
    <w:nsid w:val="00000007"/>
    <w:multiLevelType w:val="singleLevel"/>
    <w:tmpl w:val="00000007"/>
    <w:name w:val="WW8Num7"/>
    <w:lvl w:ilvl="0">
      <w:start w:val="1"/>
      <w:numFmt w:val="upperLetter"/>
      <w:lvlText w:val="%1)"/>
      <w:lvlJc w:val="left"/>
      <w:pPr>
        <w:tabs>
          <w:tab w:val="num" w:pos="0"/>
        </w:tabs>
        <w:ind w:left="720" w:hanging="360"/>
      </w:pPr>
      <w:rPr>
        <w:rFonts w:cs="Cambria"/>
        <w:lang w:val="en-US"/>
      </w:rPr>
    </w:lvl>
  </w:abstractNum>
  <w:abstractNum w:abstractNumId="7" w15:restartNumberingAfterBreak="0">
    <w:nsid w:val="00000008"/>
    <w:multiLevelType w:val="singleLevel"/>
    <w:tmpl w:val="00000008"/>
    <w:name w:val="WW8Num8"/>
    <w:lvl w:ilvl="0">
      <w:start w:val="1"/>
      <w:numFmt w:val="upperLetter"/>
      <w:lvlText w:val="%1)"/>
      <w:lvlJc w:val="left"/>
      <w:pPr>
        <w:tabs>
          <w:tab w:val="num" w:pos="0"/>
        </w:tabs>
        <w:ind w:left="720" w:hanging="360"/>
      </w:pPr>
      <w:rPr>
        <w:rFonts w:cs="Cambria" w:hint="default"/>
        <w:lang w:val="en-US"/>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C"/>
    <w:multiLevelType w:val="singleLevel"/>
    <w:tmpl w:val="0000000C"/>
    <w:name w:val="WW8Num12"/>
    <w:lvl w:ilvl="0">
      <w:start w:val="1"/>
      <w:numFmt w:val="upperLetter"/>
      <w:lvlText w:val="%1)"/>
      <w:lvlJc w:val="left"/>
      <w:pPr>
        <w:tabs>
          <w:tab w:val="num" w:pos="0"/>
        </w:tabs>
        <w:ind w:left="720" w:hanging="360"/>
      </w:pPr>
      <w:rPr>
        <w:lang w:val="en-US"/>
      </w:rPr>
    </w:lvl>
  </w:abstractNum>
  <w:abstractNum w:abstractNumId="12" w15:restartNumberingAfterBreak="0">
    <w:nsid w:val="0000000D"/>
    <w:multiLevelType w:val="singleLevel"/>
    <w:tmpl w:val="0000000D"/>
    <w:name w:val="WW8Num13"/>
    <w:lvl w:ilvl="0">
      <w:start w:val="1"/>
      <w:numFmt w:val="upperRoman"/>
      <w:lvlText w:val="%1)"/>
      <w:lvlJc w:val="right"/>
      <w:pPr>
        <w:tabs>
          <w:tab w:val="num" w:pos="0"/>
        </w:tabs>
        <w:ind w:left="720" w:hanging="360"/>
      </w:pPr>
      <w:rPr>
        <w:rFonts w:hint="default"/>
        <w:lang w:val="en-US"/>
      </w:rPr>
    </w:lvl>
  </w:abstractNum>
  <w:abstractNum w:abstractNumId="13" w15:restartNumberingAfterBreak="0">
    <w:nsid w:val="0000000E"/>
    <w:multiLevelType w:val="singleLevel"/>
    <w:tmpl w:val="0000000E"/>
    <w:name w:val="WW8Num14"/>
    <w:lvl w:ilvl="0">
      <w:start w:val="1"/>
      <w:numFmt w:val="upperLetter"/>
      <w:lvlText w:val="%1)"/>
      <w:lvlJc w:val="left"/>
      <w:pPr>
        <w:tabs>
          <w:tab w:val="num" w:pos="0"/>
        </w:tabs>
        <w:ind w:left="720" w:hanging="360"/>
      </w:pPr>
      <w:rPr>
        <w:lang w:val="en-US"/>
      </w:rPr>
    </w:lvl>
  </w:abstractNum>
  <w:abstractNum w:abstractNumId="14" w15:restartNumberingAfterBreak="0">
    <w:nsid w:val="0000000F"/>
    <w:multiLevelType w:val="singleLevel"/>
    <w:tmpl w:val="0000000F"/>
    <w:name w:val="WW8Num15"/>
    <w:lvl w:ilvl="0">
      <w:start w:val="1"/>
      <w:numFmt w:val="upperRoman"/>
      <w:lvlText w:val="%1."/>
      <w:lvlJc w:val="right"/>
      <w:pPr>
        <w:tabs>
          <w:tab w:val="num" w:pos="0"/>
        </w:tabs>
        <w:ind w:left="720" w:hanging="360"/>
      </w:pPr>
      <w:rPr>
        <w:rFonts w:cs="Cambria" w:hint="default"/>
        <w:lang w:val="en-US"/>
      </w:rPr>
    </w:lvl>
  </w:abstractNum>
  <w:abstractNum w:abstractNumId="15" w15:restartNumberingAfterBreak="0">
    <w:nsid w:val="002F26A1"/>
    <w:multiLevelType w:val="hybridMultilevel"/>
    <w:tmpl w:val="5362417E"/>
    <w:lvl w:ilvl="0" w:tplc="4B3A81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03B16B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EE4B5C"/>
    <w:multiLevelType w:val="hybridMultilevel"/>
    <w:tmpl w:val="B68C9E88"/>
    <w:lvl w:ilvl="0" w:tplc="0000000D">
      <w:start w:val="1"/>
      <w:numFmt w:val="upperRoman"/>
      <w:lvlText w:val="%1)"/>
      <w:lvlJc w:val="right"/>
      <w:pPr>
        <w:tabs>
          <w:tab w:val="num" w:pos="360"/>
        </w:tabs>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11938B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136102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1486763"/>
    <w:multiLevelType w:val="hybridMultilevel"/>
    <w:tmpl w:val="9F9A7B84"/>
    <w:lvl w:ilvl="0" w:tplc="76E48450">
      <w:start w:val="1"/>
      <w:numFmt w:val="upperLetter"/>
      <w:lvlText w:val="%1)"/>
      <w:lvlJc w:val="left"/>
      <w:pPr>
        <w:ind w:left="3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1B067B8"/>
    <w:multiLevelType w:val="hybridMultilevel"/>
    <w:tmpl w:val="871E10F0"/>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1D861F9"/>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01F82A2E"/>
    <w:multiLevelType w:val="hybridMultilevel"/>
    <w:tmpl w:val="DAFA57E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2151D3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2936343"/>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03230707"/>
    <w:multiLevelType w:val="hybridMultilevel"/>
    <w:tmpl w:val="237E16A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34C2598"/>
    <w:multiLevelType w:val="hybridMultilevel"/>
    <w:tmpl w:val="A8181410"/>
    <w:lvl w:ilvl="0" w:tplc="7ABE620C">
      <w:start w:val="1"/>
      <w:numFmt w:val="upp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3CA79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0421215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4462D1C"/>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4A14D7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052F06C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05843B0D"/>
    <w:multiLevelType w:val="hybridMultilevel"/>
    <w:tmpl w:val="75FEF926"/>
    <w:lvl w:ilvl="0" w:tplc="00000006">
      <w:start w:val="1"/>
      <w:numFmt w:val="upperLetter"/>
      <w:lvlText w:val="%1)"/>
      <w:lvlJc w:val="left"/>
      <w:pPr>
        <w:tabs>
          <w:tab w:val="num" w:pos="0"/>
        </w:tabs>
        <w:ind w:left="720" w:hanging="360"/>
      </w:pPr>
      <w:rPr>
        <w:rFonts w:cs="Cambria"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58A2ED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06022FA8"/>
    <w:multiLevelType w:val="hybridMultilevel"/>
    <w:tmpl w:val="6D6AFB9E"/>
    <w:lvl w:ilvl="0" w:tplc="7ABE620C">
      <w:start w:val="1"/>
      <w:numFmt w:val="upperLetter"/>
      <w:lvlText w:val="%1)"/>
      <w:lvlJc w:val="left"/>
      <w:pPr>
        <w:ind w:left="720" w:hanging="360"/>
      </w:pPr>
      <w:rPr>
        <w:rFonts w:hint="default"/>
      </w:rPr>
    </w:lvl>
    <w:lvl w:ilvl="1" w:tplc="7ABE620C">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6337F6B"/>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068A0B5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7866266"/>
    <w:multiLevelType w:val="multilevel"/>
    <w:tmpl w:val="0000000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07C414B8"/>
    <w:multiLevelType w:val="hybridMultilevel"/>
    <w:tmpl w:val="187226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7E33FB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07EE67C2"/>
    <w:multiLevelType w:val="hybridMultilevel"/>
    <w:tmpl w:val="B4F6B0C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7F9166E"/>
    <w:multiLevelType w:val="hybridMultilevel"/>
    <w:tmpl w:val="47A6405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8E97570"/>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92E4FB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09AF33CB"/>
    <w:multiLevelType w:val="hybridMultilevel"/>
    <w:tmpl w:val="DAFA57E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9E42CA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09ED761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A1F7E8D"/>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0ABA400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0AC420EF"/>
    <w:multiLevelType w:val="singleLevel"/>
    <w:tmpl w:val="00000008"/>
    <w:lvl w:ilvl="0">
      <w:start w:val="1"/>
      <w:numFmt w:val="upperLetter"/>
      <w:lvlText w:val="%1)"/>
      <w:lvlJc w:val="left"/>
      <w:pPr>
        <w:tabs>
          <w:tab w:val="num" w:pos="0"/>
        </w:tabs>
        <w:ind w:left="720" w:hanging="360"/>
      </w:pPr>
      <w:rPr>
        <w:rFonts w:cs="Cambria" w:hint="default"/>
        <w:lang w:val="en-US"/>
      </w:rPr>
    </w:lvl>
  </w:abstractNum>
  <w:abstractNum w:abstractNumId="51" w15:restartNumberingAfterBreak="0">
    <w:nsid w:val="0B363E14"/>
    <w:multiLevelType w:val="hybridMultilevel"/>
    <w:tmpl w:val="A8181410"/>
    <w:lvl w:ilvl="0" w:tplc="7ABE620C">
      <w:start w:val="1"/>
      <w:numFmt w:val="upperLett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BA866C7"/>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BAB49A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0BBD7DC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0C333778"/>
    <w:multiLevelType w:val="multilevel"/>
    <w:tmpl w:val="666CD41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0CBB1C92"/>
    <w:multiLevelType w:val="hybridMultilevel"/>
    <w:tmpl w:val="CBAC13A4"/>
    <w:lvl w:ilvl="0" w:tplc="41E6A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0CE263C8"/>
    <w:multiLevelType w:val="hybridMultilevel"/>
    <w:tmpl w:val="CBAC13A4"/>
    <w:lvl w:ilvl="0" w:tplc="41E6A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D1D355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0D663027"/>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DC311FD"/>
    <w:multiLevelType w:val="hybridMultilevel"/>
    <w:tmpl w:val="CBAC13A4"/>
    <w:lvl w:ilvl="0" w:tplc="41E6A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E784C61"/>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0F3935E0"/>
    <w:multiLevelType w:val="hybridMultilevel"/>
    <w:tmpl w:val="65A6F162"/>
    <w:lvl w:ilvl="0" w:tplc="00000006">
      <w:start w:val="1"/>
      <w:numFmt w:val="upperLetter"/>
      <w:lvlText w:val="%1)"/>
      <w:lvlJc w:val="left"/>
      <w:pPr>
        <w:tabs>
          <w:tab w:val="num" w:pos="0"/>
        </w:tabs>
        <w:ind w:left="720" w:hanging="360"/>
      </w:pPr>
      <w:rPr>
        <w:rFonts w:cs="Cambria"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FEC0DA7"/>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02E6CB0"/>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07B6F8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5909"/>
        </w:tabs>
        <w:ind w:left="5909"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10A11543"/>
    <w:multiLevelType w:val="hybridMultilevel"/>
    <w:tmpl w:val="C400DCA8"/>
    <w:lvl w:ilvl="0" w:tplc="4B3A814A">
      <w:start w:val="1"/>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7" w15:restartNumberingAfterBreak="0">
    <w:nsid w:val="11145B78"/>
    <w:multiLevelType w:val="hybridMultilevel"/>
    <w:tmpl w:val="F7D4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1CC66E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5909"/>
        </w:tabs>
        <w:ind w:left="5909"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12236E06"/>
    <w:multiLevelType w:val="hybridMultilevel"/>
    <w:tmpl w:val="11EC03C4"/>
    <w:lvl w:ilvl="0" w:tplc="EB34ED9A">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126A13A7"/>
    <w:multiLevelType w:val="singleLevel"/>
    <w:tmpl w:val="00000005"/>
    <w:lvl w:ilvl="0">
      <w:start w:val="1"/>
      <w:numFmt w:val="upperLetter"/>
      <w:lvlText w:val="%1)"/>
      <w:lvlJc w:val="left"/>
      <w:pPr>
        <w:tabs>
          <w:tab w:val="num" w:pos="0"/>
        </w:tabs>
        <w:ind w:left="720" w:hanging="360"/>
      </w:pPr>
      <w:rPr>
        <w:rFonts w:cs="Cambria" w:hint="default"/>
        <w:lang w:val="en-US"/>
      </w:rPr>
    </w:lvl>
  </w:abstractNum>
  <w:abstractNum w:abstractNumId="71" w15:restartNumberingAfterBreak="0">
    <w:nsid w:val="12AB5E1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132B149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3BB1C04"/>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4" w15:restartNumberingAfterBreak="0">
    <w:nsid w:val="142C118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44D7FE6"/>
    <w:multiLevelType w:val="multilevel"/>
    <w:tmpl w:val="7B642D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145E14B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4E53A3F"/>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151B66B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1533768C"/>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15D540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2" w15:restartNumberingAfterBreak="0">
    <w:nsid w:val="16E16414"/>
    <w:multiLevelType w:val="hybridMultilevel"/>
    <w:tmpl w:val="6B1ED37C"/>
    <w:lvl w:ilvl="0" w:tplc="EB720FA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7930B2A"/>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4" w15:restartNumberingAfterBreak="0">
    <w:nsid w:val="17F679BB"/>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183B444E"/>
    <w:multiLevelType w:val="hybridMultilevel"/>
    <w:tmpl w:val="432EAAF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184B3D7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187F77F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18800D3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188279DC"/>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A4F746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1AC1202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1AC53A32"/>
    <w:multiLevelType w:val="hybridMultilevel"/>
    <w:tmpl w:val="A4864428"/>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1B413FAF"/>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1B5E298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1BC21796"/>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1CCE4B57"/>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1CF942F9"/>
    <w:multiLevelType w:val="multilevel"/>
    <w:tmpl w:val="0000000B"/>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1D0907B7"/>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1D3B15CA"/>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DCE2E4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1E2C2F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15:restartNumberingAfterBreak="0">
    <w:nsid w:val="1E571928"/>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1E9B552B"/>
    <w:multiLevelType w:val="hybridMultilevel"/>
    <w:tmpl w:val="D30E6A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EC22D8F"/>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EF960AE"/>
    <w:multiLevelType w:val="hybridMultilevel"/>
    <w:tmpl w:val="E2A0B31C"/>
    <w:lvl w:ilvl="0" w:tplc="4A42354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1FEE279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15:restartNumberingAfterBreak="0">
    <w:nsid w:val="201E4E45"/>
    <w:multiLevelType w:val="hybridMultilevel"/>
    <w:tmpl w:val="BA642720"/>
    <w:lvl w:ilvl="0" w:tplc="53CE78E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02A1B4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20812B0C"/>
    <w:multiLevelType w:val="hybridMultilevel"/>
    <w:tmpl w:val="45264B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212F4B52"/>
    <w:multiLevelType w:val="hybridMultilevel"/>
    <w:tmpl w:val="DAFA57E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21543AE8"/>
    <w:multiLevelType w:val="hybridMultilevel"/>
    <w:tmpl w:val="3D1E23B8"/>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15:restartNumberingAfterBreak="0">
    <w:nsid w:val="2180530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21864FD5"/>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220A014C"/>
    <w:multiLevelType w:val="hybridMultilevel"/>
    <w:tmpl w:val="F7D4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22531511"/>
    <w:multiLevelType w:val="hybridMultilevel"/>
    <w:tmpl w:val="32985CFE"/>
    <w:lvl w:ilvl="0" w:tplc="7ABE620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22543B97"/>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7" w15:restartNumberingAfterBreak="0">
    <w:nsid w:val="23286C8D"/>
    <w:multiLevelType w:val="hybridMultilevel"/>
    <w:tmpl w:val="6318285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234841A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15:restartNumberingAfterBreak="0">
    <w:nsid w:val="235954C1"/>
    <w:multiLevelType w:val="multilevel"/>
    <w:tmpl w:val="7B642D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23DD0E49"/>
    <w:multiLevelType w:val="hybridMultilevel"/>
    <w:tmpl w:val="60088CA8"/>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24173A9C"/>
    <w:multiLevelType w:val="hybridMultilevel"/>
    <w:tmpl w:val="871E10F0"/>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246A24B2"/>
    <w:multiLevelType w:val="hybridMultilevel"/>
    <w:tmpl w:val="5362417E"/>
    <w:lvl w:ilvl="0" w:tplc="4B3A81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15:restartNumberingAfterBreak="0">
    <w:nsid w:val="24D2409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254A41F5"/>
    <w:multiLevelType w:val="multilevel"/>
    <w:tmpl w:val="19067A5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25A434E3"/>
    <w:multiLevelType w:val="hybridMultilevel"/>
    <w:tmpl w:val="C0921EC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25F2633F"/>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26386F0D"/>
    <w:multiLevelType w:val="multilevel"/>
    <w:tmpl w:val="00000009"/>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269424FF"/>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26F661D9"/>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271170BD"/>
    <w:multiLevelType w:val="singleLevel"/>
    <w:tmpl w:val="0000000C"/>
    <w:lvl w:ilvl="0">
      <w:start w:val="1"/>
      <w:numFmt w:val="upperLetter"/>
      <w:lvlText w:val="%1)"/>
      <w:lvlJc w:val="left"/>
      <w:pPr>
        <w:tabs>
          <w:tab w:val="num" w:pos="0"/>
        </w:tabs>
        <w:ind w:left="720" w:hanging="360"/>
      </w:pPr>
      <w:rPr>
        <w:lang w:val="en-US"/>
      </w:rPr>
    </w:lvl>
  </w:abstractNum>
  <w:abstractNum w:abstractNumId="131" w15:restartNumberingAfterBreak="0">
    <w:nsid w:val="27BF011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27D314FA"/>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281D1F77"/>
    <w:multiLevelType w:val="multilevel"/>
    <w:tmpl w:val="D5EEB41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4" w15:restartNumberingAfterBreak="0">
    <w:nsid w:val="28370D3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15:restartNumberingAfterBreak="0">
    <w:nsid w:val="2868475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6" w15:restartNumberingAfterBreak="0">
    <w:nsid w:val="288373C7"/>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15:restartNumberingAfterBreak="0">
    <w:nsid w:val="288E1C53"/>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296961C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2A732614"/>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2AAF27E9"/>
    <w:multiLevelType w:val="hybridMultilevel"/>
    <w:tmpl w:val="008EC28C"/>
    <w:lvl w:ilvl="0" w:tplc="374EF3A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2B4351DE"/>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2B4D53B3"/>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2B96551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2B9D61C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5" w15:restartNumberingAfterBreak="0">
    <w:nsid w:val="2BCE2CC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6" w15:restartNumberingAfterBreak="0">
    <w:nsid w:val="2D415BD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7" w15:restartNumberingAfterBreak="0">
    <w:nsid w:val="2D873E4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2F1730CB"/>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9" w15:restartNumberingAfterBreak="0">
    <w:nsid w:val="2F4655B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2F7D1132"/>
    <w:multiLevelType w:val="singleLevel"/>
    <w:tmpl w:val="0000000D"/>
    <w:lvl w:ilvl="0">
      <w:start w:val="1"/>
      <w:numFmt w:val="upperRoman"/>
      <w:lvlText w:val="%1)"/>
      <w:lvlJc w:val="right"/>
      <w:pPr>
        <w:tabs>
          <w:tab w:val="num" w:pos="0"/>
        </w:tabs>
        <w:ind w:left="720" w:hanging="360"/>
      </w:pPr>
      <w:rPr>
        <w:rFonts w:hint="default"/>
        <w:lang w:val="en-US"/>
      </w:rPr>
    </w:lvl>
  </w:abstractNum>
  <w:abstractNum w:abstractNumId="151" w15:restartNumberingAfterBreak="0">
    <w:nsid w:val="2FF802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2" w15:restartNumberingAfterBreak="0">
    <w:nsid w:val="313D31C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322F7BB6"/>
    <w:multiLevelType w:val="hybridMultilevel"/>
    <w:tmpl w:val="C400DCA8"/>
    <w:lvl w:ilvl="0" w:tplc="4B3A814A">
      <w:start w:val="1"/>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4" w15:restartNumberingAfterBreak="0">
    <w:nsid w:val="32A35F1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32B86C6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6" w15:restartNumberingAfterBreak="0">
    <w:nsid w:val="32DC6CDF"/>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33283D01"/>
    <w:multiLevelType w:val="hybridMultilevel"/>
    <w:tmpl w:val="C0921EC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3341054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9" w15:restartNumberingAfterBreak="0">
    <w:nsid w:val="346838FA"/>
    <w:multiLevelType w:val="multilevel"/>
    <w:tmpl w:val="666CD41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0" w15:restartNumberingAfterBreak="0">
    <w:nsid w:val="34C53846"/>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34CA5FC8"/>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354601A3"/>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35762245"/>
    <w:multiLevelType w:val="hybridMultilevel"/>
    <w:tmpl w:val="DA42D160"/>
    <w:lvl w:ilvl="0" w:tplc="5A863D1C">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15:restartNumberingAfterBreak="0">
    <w:nsid w:val="364C391B"/>
    <w:multiLevelType w:val="hybridMultilevel"/>
    <w:tmpl w:val="C400DCA8"/>
    <w:lvl w:ilvl="0" w:tplc="4B3A814A">
      <w:start w:val="1"/>
      <w:numFmt w:val="upperLett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5" w15:restartNumberingAfterBreak="0">
    <w:nsid w:val="3694049B"/>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64"/>
        </w:tabs>
        <w:ind w:left="664"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15:restartNumberingAfterBreak="0">
    <w:nsid w:val="371F60C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7" w15:restartNumberingAfterBreak="0">
    <w:nsid w:val="374E648E"/>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376D190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38182DB1"/>
    <w:multiLevelType w:val="hybridMultilevel"/>
    <w:tmpl w:val="9B940668"/>
    <w:lvl w:ilvl="0" w:tplc="EB720FA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3859645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3A9073C4"/>
    <w:multiLevelType w:val="hybridMultilevel"/>
    <w:tmpl w:val="CB90C8D8"/>
    <w:lvl w:ilvl="0" w:tplc="0000000D">
      <w:start w:val="1"/>
      <w:numFmt w:val="upperRoman"/>
      <w:lvlText w:val="%1)"/>
      <w:lvlJc w:val="right"/>
      <w:pPr>
        <w:tabs>
          <w:tab w:val="num" w:pos="360"/>
        </w:tabs>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2" w15:restartNumberingAfterBreak="0">
    <w:nsid w:val="3C0251A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3D0D5133"/>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3D7620E0"/>
    <w:multiLevelType w:val="hybridMultilevel"/>
    <w:tmpl w:val="5362417E"/>
    <w:lvl w:ilvl="0" w:tplc="4B3A814A">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3E267F0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15:restartNumberingAfterBreak="0">
    <w:nsid w:val="3E2A06BB"/>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3ED540DB"/>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8" w15:restartNumberingAfterBreak="0">
    <w:nsid w:val="402F7CF9"/>
    <w:multiLevelType w:val="hybridMultilevel"/>
    <w:tmpl w:val="871E10F0"/>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403C7BCC"/>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40CD453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412B44F0"/>
    <w:multiLevelType w:val="hybridMultilevel"/>
    <w:tmpl w:val="B594904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414546C9"/>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414D6A6D"/>
    <w:multiLevelType w:val="hybridMultilevel"/>
    <w:tmpl w:val="C0921EC2"/>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41BA508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5" w15:restartNumberingAfterBreak="0">
    <w:nsid w:val="42A335A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6" w15:restartNumberingAfterBreak="0">
    <w:nsid w:val="4415290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44716392"/>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44E07845"/>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9" w15:restartNumberingAfterBreak="0">
    <w:nsid w:val="458822DA"/>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0" w15:restartNumberingAfterBreak="0">
    <w:nsid w:val="459072B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47473D60"/>
    <w:multiLevelType w:val="hybridMultilevel"/>
    <w:tmpl w:val="BA642720"/>
    <w:lvl w:ilvl="0" w:tplc="53CE78E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48220B6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3" w15:restartNumberingAfterBreak="0">
    <w:nsid w:val="48524616"/>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48C9005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5" w15:restartNumberingAfterBreak="0">
    <w:nsid w:val="49550805"/>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6" w15:restartNumberingAfterBreak="0">
    <w:nsid w:val="4A0F6058"/>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4A2F1ED4"/>
    <w:multiLevelType w:val="hybridMultilevel"/>
    <w:tmpl w:val="9F9A7B84"/>
    <w:lvl w:ilvl="0" w:tplc="76E48450">
      <w:start w:val="1"/>
      <w:numFmt w:val="upperLetter"/>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4A7B1E9C"/>
    <w:multiLevelType w:val="singleLevel"/>
    <w:tmpl w:val="0000000D"/>
    <w:lvl w:ilvl="0">
      <w:start w:val="1"/>
      <w:numFmt w:val="upperRoman"/>
      <w:lvlText w:val="%1)"/>
      <w:lvlJc w:val="right"/>
      <w:pPr>
        <w:tabs>
          <w:tab w:val="num" w:pos="0"/>
        </w:tabs>
        <w:ind w:left="720" w:hanging="360"/>
      </w:pPr>
      <w:rPr>
        <w:rFonts w:hint="default"/>
        <w:lang w:val="en-US"/>
      </w:rPr>
    </w:lvl>
  </w:abstractNum>
  <w:abstractNum w:abstractNumId="199" w15:restartNumberingAfterBreak="0">
    <w:nsid w:val="4B220D58"/>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15:restartNumberingAfterBreak="0">
    <w:nsid w:val="4B7165E9"/>
    <w:multiLevelType w:val="singleLevel"/>
    <w:tmpl w:val="00000006"/>
    <w:lvl w:ilvl="0">
      <w:start w:val="1"/>
      <w:numFmt w:val="upperLetter"/>
      <w:lvlText w:val="%1)"/>
      <w:lvlJc w:val="left"/>
      <w:pPr>
        <w:tabs>
          <w:tab w:val="num" w:pos="0"/>
        </w:tabs>
        <w:ind w:left="720" w:hanging="360"/>
      </w:pPr>
      <w:rPr>
        <w:rFonts w:cs="Cambria" w:hint="default"/>
        <w:lang w:val="en-US"/>
      </w:rPr>
    </w:lvl>
  </w:abstractNum>
  <w:abstractNum w:abstractNumId="201" w15:restartNumberingAfterBreak="0">
    <w:nsid w:val="4B76283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2" w15:restartNumberingAfterBreak="0">
    <w:nsid w:val="4BEA13A7"/>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64"/>
        </w:tabs>
        <w:ind w:left="664"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3" w15:restartNumberingAfterBreak="0">
    <w:nsid w:val="4D0206D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4" w15:restartNumberingAfterBreak="0">
    <w:nsid w:val="4D9478E2"/>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4DC4255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6" w15:restartNumberingAfterBreak="0">
    <w:nsid w:val="4DD53A1E"/>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7" w15:restartNumberingAfterBreak="0">
    <w:nsid w:val="4DEC097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8" w15:restartNumberingAfterBreak="0">
    <w:nsid w:val="4E597FF4"/>
    <w:multiLevelType w:val="singleLevel"/>
    <w:tmpl w:val="00000006"/>
    <w:lvl w:ilvl="0">
      <w:start w:val="1"/>
      <w:numFmt w:val="upperLetter"/>
      <w:lvlText w:val="%1)"/>
      <w:lvlJc w:val="left"/>
      <w:pPr>
        <w:tabs>
          <w:tab w:val="num" w:pos="0"/>
        </w:tabs>
        <w:ind w:left="720" w:hanging="360"/>
      </w:pPr>
      <w:rPr>
        <w:rFonts w:cs="Cambria" w:hint="default"/>
        <w:lang w:val="en-US"/>
      </w:rPr>
    </w:lvl>
  </w:abstractNum>
  <w:abstractNum w:abstractNumId="209" w15:restartNumberingAfterBreak="0">
    <w:nsid w:val="4EE87165"/>
    <w:multiLevelType w:val="hybridMultilevel"/>
    <w:tmpl w:val="11EC03C4"/>
    <w:lvl w:ilvl="0" w:tplc="EB34ED9A">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4F246E1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1" w15:restartNumberingAfterBreak="0">
    <w:nsid w:val="50022BE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50B20FC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3" w15:restartNumberingAfterBreak="0">
    <w:nsid w:val="51AD1F6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4" w15:restartNumberingAfterBreak="0">
    <w:nsid w:val="5213575F"/>
    <w:multiLevelType w:val="hybridMultilevel"/>
    <w:tmpl w:val="D8B2C562"/>
    <w:lvl w:ilvl="0" w:tplc="4B3A814A">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5" w15:restartNumberingAfterBreak="0">
    <w:nsid w:val="526F389F"/>
    <w:multiLevelType w:val="singleLevel"/>
    <w:tmpl w:val="00000007"/>
    <w:lvl w:ilvl="0">
      <w:start w:val="1"/>
      <w:numFmt w:val="upperLetter"/>
      <w:lvlText w:val="%1)"/>
      <w:lvlJc w:val="left"/>
      <w:pPr>
        <w:tabs>
          <w:tab w:val="num" w:pos="0"/>
        </w:tabs>
        <w:ind w:left="720" w:hanging="360"/>
      </w:pPr>
      <w:rPr>
        <w:rFonts w:cs="Cambria"/>
        <w:lang w:val="en-US"/>
      </w:rPr>
    </w:lvl>
  </w:abstractNum>
  <w:abstractNum w:abstractNumId="216" w15:restartNumberingAfterBreak="0">
    <w:nsid w:val="528B7370"/>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15:restartNumberingAfterBreak="0">
    <w:nsid w:val="5372107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538F5B9F"/>
    <w:multiLevelType w:val="hybridMultilevel"/>
    <w:tmpl w:val="F7D4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53CE5C32"/>
    <w:multiLevelType w:val="hybridMultilevel"/>
    <w:tmpl w:val="237E16A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549B7E2D"/>
    <w:multiLevelType w:val="hybridMultilevel"/>
    <w:tmpl w:val="D30E6A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553F2702"/>
    <w:multiLevelType w:val="singleLevel"/>
    <w:tmpl w:val="00000003"/>
    <w:lvl w:ilvl="0">
      <w:start w:val="1"/>
      <w:numFmt w:val="upperLetter"/>
      <w:lvlText w:val="%1)"/>
      <w:lvlJc w:val="left"/>
      <w:pPr>
        <w:tabs>
          <w:tab w:val="num" w:pos="0"/>
        </w:tabs>
        <w:ind w:left="720" w:hanging="360"/>
      </w:pPr>
      <w:rPr>
        <w:rFonts w:cs="Cambria" w:hint="default"/>
      </w:rPr>
    </w:lvl>
  </w:abstractNum>
  <w:abstractNum w:abstractNumId="222" w15:restartNumberingAfterBreak="0">
    <w:nsid w:val="558D4259"/>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55EF73A0"/>
    <w:multiLevelType w:val="hybridMultilevel"/>
    <w:tmpl w:val="187226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565C4C3D"/>
    <w:multiLevelType w:val="hybridMultilevel"/>
    <w:tmpl w:val="8326D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56F7093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6" w15:restartNumberingAfterBreak="0">
    <w:nsid w:val="57790F7A"/>
    <w:multiLevelType w:val="singleLevel"/>
    <w:tmpl w:val="00000001"/>
    <w:lvl w:ilvl="0">
      <w:start w:val="1"/>
      <w:numFmt w:val="upperLetter"/>
      <w:lvlText w:val="%1)"/>
      <w:lvlJc w:val="left"/>
      <w:pPr>
        <w:tabs>
          <w:tab w:val="num" w:pos="0"/>
        </w:tabs>
        <w:ind w:left="720" w:hanging="360"/>
      </w:pPr>
      <w:rPr>
        <w:rFonts w:cs="Cambria" w:hint="default"/>
      </w:rPr>
    </w:lvl>
  </w:abstractNum>
  <w:abstractNum w:abstractNumId="227" w15:restartNumberingAfterBreak="0">
    <w:nsid w:val="580863DC"/>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8" w15:restartNumberingAfterBreak="0">
    <w:nsid w:val="597F19E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9" w15:restartNumberingAfterBreak="0">
    <w:nsid w:val="59C17CB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5A13587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1" w15:restartNumberingAfterBreak="0">
    <w:nsid w:val="5AF06D31"/>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5BD36ED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3" w15:restartNumberingAfterBreak="0">
    <w:nsid w:val="5BDF3EF8"/>
    <w:multiLevelType w:val="hybridMultilevel"/>
    <w:tmpl w:val="D85CC92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5BE22FC6"/>
    <w:multiLevelType w:val="hybridMultilevel"/>
    <w:tmpl w:val="112ACEF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5C3D66EE"/>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5C817869"/>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5D1E185D"/>
    <w:multiLevelType w:val="hybridMultilevel"/>
    <w:tmpl w:val="686EB786"/>
    <w:lvl w:ilvl="0" w:tplc="CF72BDA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5D721EC7"/>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9" w15:restartNumberingAfterBreak="0">
    <w:nsid w:val="5DA96D54"/>
    <w:multiLevelType w:val="hybridMultilevel"/>
    <w:tmpl w:val="686EB786"/>
    <w:lvl w:ilvl="0" w:tplc="CF72BDA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5DC6384F"/>
    <w:multiLevelType w:val="hybridMultilevel"/>
    <w:tmpl w:val="AE2A1E3C"/>
    <w:lvl w:ilvl="0" w:tplc="4A42354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5E330B8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2" w15:restartNumberingAfterBreak="0">
    <w:nsid w:val="5E78741D"/>
    <w:multiLevelType w:val="hybridMultilevel"/>
    <w:tmpl w:val="237E16A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5E8B492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5ED9027B"/>
    <w:multiLevelType w:val="hybridMultilevel"/>
    <w:tmpl w:val="8326D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5F63187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5909"/>
        </w:tabs>
        <w:ind w:left="5909"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6" w15:restartNumberingAfterBreak="0">
    <w:nsid w:val="5F74355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5F964B86"/>
    <w:multiLevelType w:val="hybridMultilevel"/>
    <w:tmpl w:val="008EC28C"/>
    <w:lvl w:ilvl="0" w:tplc="374EF3A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601B2B4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603E6E2D"/>
    <w:multiLevelType w:val="singleLevel"/>
    <w:tmpl w:val="00000002"/>
    <w:lvl w:ilvl="0">
      <w:start w:val="1"/>
      <w:numFmt w:val="upperLetter"/>
      <w:lvlText w:val="%1)"/>
      <w:lvlJc w:val="left"/>
      <w:pPr>
        <w:tabs>
          <w:tab w:val="num" w:pos="0"/>
        </w:tabs>
        <w:ind w:left="720" w:hanging="360"/>
      </w:pPr>
      <w:rPr>
        <w:rFonts w:cs="Cambria" w:hint="default"/>
      </w:rPr>
    </w:lvl>
  </w:abstractNum>
  <w:abstractNum w:abstractNumId="250" w15:restartNumberingAfterBreak="0">
    <w:nsid w:val="608E5FD0"/>
    <w:multiLevelType w:val="hybridMultilevel"/>
    <w:tmpl w:val="BA642720"/>
    <w:lvl w:ilvl="0" w:tplc="53CE78E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60975D74"/>
    <w:multiLevelType w:val="hybridMultilevel"/>
    <w:tmpl w:val="DA42D160"/>
    <w:lvl w:ilvl="0" w:tplc="5A863D1C">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2" w15:restartNumberingAfterBreak="0">
    <w:nsid w:val="60A029FB"/>
    <w:multiLevelType w:val="hybridMultilevel"/>
    <w:tmpl w:val="B4F6B0C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60F6199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4" w15:restartNumberingAfterBreak="0">
    <w:nsid w:val="618037A1"/>
    <w:multiLevelType w:val="hybridMultilevel"/>
    <w:tmpl w:val="008EC28C"/>
    <w:lvl w:ilvl="0" w:tplc="374EF3A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627315F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6" w15:restartNumberingAfterBreak="0">
    <w:nsid w:val="62E93D9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7" w15:restartNumberingAfterBreak="0">
    <w:nsid w:val="630C1F0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8" w15:restartNumberingAfterBreak="0">
    <w:nsid w:val="6348032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9" w15:restartNumberingAfterBreak="0">
    <w:nsid w:val="63DB22B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63EC17D6"/>
    <w:multiLevelType w:val="hybridMultilevel"/>
    <w:tmpl w:val="11EC03C4"/>
    <w:lvl w:ilvl="0" w:tplc="EB34ED9A">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640D2352"/>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6479319D"/>
    <w:multiLevelType w:val="singleLevel"/>
    <w:tmpl w:val="00000006"/>
    <w:lvl w:ilvl="0">
      <w:start w:val="1"/>
      <w:numFmt w:val="upperLetter"/>
      <w:lvlText w:val="%1)"/>
      <w:lvlJc w:val="left"/>
      <w:pPr>
        <w:tabs>
          <w:tab w:val="num" w:pos="0"/>
        </w:tabs>
        <w:ind w:left="720" w:hanging="360"/>
      </w:pPr>
      <w:rPr>
        <w:rFonts w:cs="Cambria" w:hint="default"/>
        <w:lang w:val="en-US"/>
      </w:rPr>
    </w:lvl>
  </w:abstractNum>
  <w:abstractNum w:abstractNumId="263" w15:restartNumberingAfterBreak="0">
    <w:nsid w:val="651065C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4" w15:restartNumberingAfterBreak="0">
    <w:nsid w:val="651E0769"/>
    <w:multiLevelType w:val="hybridMultilevel"/>
    <w:tmpl w:val="FDFC642E"/>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652B5F9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65C04CB8"/>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661504C8"/>
    <w:multiLevelType w:val="hybridMultilevel"/>
    <w:tmpl w:val="294E1C74"/>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66A801AC"/>
    <w:multiLevelType w:val="hybridMultilevel"/>
    <w:tmpl w:val="294E1C74"/>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66AB0A17"/>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66F9240B"/>
    <w:multiLevelType w:val="hybridMultilevel"/>
    <w:tmpl w:val="32985CFE"/>
    <w:lvl w:ilvl="0" w:tplc="7ABE620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677E2A3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2" w15:restartNumberingAfterBreak="0">
    <w:nsid w:val="684E4EF5"/>
    <w:multiLevelType w:val="hybridMultilevel"/>
    <w:tmpl w:val="60AAF1D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6903568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4" w15:restartNumberingAfterBreak="0">
    <w:nsid w:val="69662ED0"/>
    <w:multiLevelType w:val="multilevel"/>
    <w:tmpl w:val="19067A5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5" w15:restartNumberingAfterBreak="0">
    <w:nsid w:val="698851A1"/>
    <w:multiLevelType w:val="hybridMultilevel"/>
    <w:tmpl w:val="E2580DF0"/>
    <w:lvl w:ilvl="0" w:tplc="4A42354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69EF3423"/>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6A273377"/>
    <w:multiLevelType w:val="hybridMultilevel"/>
    <w:tmpl w:val="294E1C74"/>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6A2F4E0D"/>
    <w:multiLevelType w:val="multilevel"/>
    <w:tmpl w:val="666CD41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9" w15:restartNumberingAfterBreak="0">
    <w:nsid w:val="6AB8545F"/>
    <w:multiLevelType w:val="hybridMultilevel"/>
    <w:tmpl w:val="B4F6B0C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6B0A2C91"/>
    <w:multiLevelType w:val="multilevel"/>
    <w:tmpl w:val="19067A5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1" w15:restartNumberingAfterBreak="0">
    <w:nsid w:val="6CC76B17"/>
    <w:multiLevelType w:val="singleLevel"/>
    <w:tmpl w:val="55727F8A"/>
    <w:lvl w:ilvl="0">
      <w:start w:val="1"/>
      <w:numFmt w:val="upperLetter"/>
      <w:lvlText w:val="%1)"/>
      <w:lvlJc w:val="left"/>
      <w:pPr>
        <w:tabs>
          <w:tab w:val="num" w:pos="0"/>
        </w:tabs>
        <w:ind w:left="720" w:hanging="360"/>
      </w:pPr>
      <w:rPr>
        <w:rFonts w:cs="Cambria" w:hint="default"/>
        <w:i w:val="0"/>
        <w:lang w:val="en-US"/>
      </w:rPr>
    </w:lvl>
  </w:abstractNum>
  <w:abstractNum w:abstractNumId="282" w15:restartNumberingAfterBreak="0">
    <w:nsid w:val="6CD32648"/>
    <w:multiLevelType w:val="hybridMultilevel"/>
    <w:tmpl w:val="D85CC92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6D15164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6D825E4A"/>
    <w:multiLevelType w:val="hybridMultilevel"/>
    <w:tmpl w:val="AF2CC6FE"/>
    <w:lvl w:ilvl="0" w:tplc="EB720FA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6D937DB0"/>
    <w:multiLevelType w:val="hybridMultilevel"/>
    <w:tmpl w:val="9F9A7B84"/>
    <w:lvl w:ilvl="0" w:tplc="76E48450">
      <w:start w:val="1"/>
      <w:numFmt w:val="upperLetter"/>
      <w:lvlText w:val="%1)"/>
      <w:lvlJc w:val="left"/>
      <w:pPr>
        <w:ind w:left="3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6DAE77C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7" w15:restartNumberingAfterBreak="0">
    <w:nsid w:val="6DB92ADD"/>
    <w:multiLevelType w:val="hybridMultilevel"/>
    <w:tmpl w:val="45264B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15:restartNumberingAfterBreak="0">
    <w:nsid w:val="6EEB0FDF"/>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6FC35C42"/>
    <w:multiLevelType w:val="hybridMultilevel"/>
    <w:tmpl w:val="B594904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701A613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1" w15:restartNumberingAfterBreak="0">
    <w:nsid w:val="70886430"/>
    <w:multiLevelType w:val="hybridMultilevel"/>
    <w:tmpl w:val="D85CC926"/>
    <w:lvl w:ilvl="0" w:tplc="BF20E73E">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70AB1656"/>
    <w:multiLevelType w:val="hybridMultilevel"/>
    <w:tmpl w:val="32985CFE"/>
    <w:lvl w:ilvl="0" w:tplc="7ABE620C">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71FE7B76"/>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72282AD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5" w15:restartNumberingAfterBreak="0">
    <w:nsid w:val="72F85C53"/>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735A24CE"/>
    <w:multiLevelType w:val="hybridMultilevel"/>
    <w:tmpl w:val="DA42D160"/>
    <w:lvl w:ilvl="0" w:tplc="5A863D1C">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7" w15:restartNumberingAfterBreak="0">
    <w:nsid w:val="743A3893"/>
    <w:multiLevelType w:val="hybridMultilevel"/>
    <w:tmpl w:val="3B50E92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75367BAF"/>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754B0ED5"/>
    <w:multiLevelType w:val="singleLevel"/>
    <w:tmpl w:val="0000000C"/>
    <w:lvl w:ilvl="0">
      <w:start w:val="1"/>
      <w:numFmt w:val="upperLetter"/>
      <w:lvlText w:val="%1)"/>
      <w:lvlJc w:val="left"/>
      <w:pPr>
        <w:tabs>
          <w:tab w:val="num" w:pos="0"/>
        </w:tabs>
        <w:ind w:left="720" w:hanging="360"/>
      </w:pPr>
      <w:rPr>
        <w:lang w:val="en-US"/>
      </w:rPr>
    </w:lvl>
  </w:abstractNum>
  <w:abstractNum w:abstractNumId="300" w15:restartNumberingAfterBreak="0">
    <w:nsid w:val="75657DCC"/>
    <w:multiLevelType w:val="hybridMultilevel"/>
    <w:tmpl w:val="7384FA3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75A91AE5"/>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75B4437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15:restartNumberingAfterBreak="0">
    <w:nsid w:val="76350ED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767A6EC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76FD0A9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77EA2A4A"/>
    <w:multiLevelType w:val="hybridMultilevel"/>
    <w:tmpl w:val="32F66914"/>
    <w:lvl w:ilvl="0" w:tplc="0000000D">
      <w:start w:val="1"/>
      <w:numFmt w:val="upperRoman"/>
      <w:lvlText w:val="%1)"/>
      <w:lvlJc w:val="right"/>
      <w:pPr>
        <w:tabs>
          <w:tab w:val="num" w:pos="360"/>
        </w:tabs>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7" w15:restartNumberingAfterBreak="0">
    <w:nsid w:val="781B0488"/>
    <w:multiLevelType w:val="hybridMultilevel"/>
    <w:tmpl w:val="65A6F162"/>
    <w:lvl w:ilvl="0" w:tplc="00000006">
      <w:start w:val="1"/>
      <w:numFmt w:val="upperLetter"/>
      <w:lvlText w:val="%1)"/>
      <w:lvlJc w:val="left"/>
      <w:pPr>
        <w:tabs>
          <w:tab w:val="num" w:pos="0"/>
        </w:tabs>
        <w:ind w:left="720" w:hanging="360"/>
      </w:pPr>
      <w:rPr>
        <w:rFonts w:cs="Cambria"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15:restartNumberingAfterBreak="0">
    <w:nsid w:val="78F51274"/>
    <w:multiLevelType w:val="multilevel"/>
    <w:tmpl w:val="4D6A39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9" w15:restartNumberingAfterBreak="0">
    <w:nsid w:val="79045F2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0" w15:restartNumberingAfterBreak="0">
    <w:nsid w:val="79BE3DF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79C011B4"/>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7A5144D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3" w15:restartNumberingAfterBreak="0">
    <w:nsid w:val="7ADD469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4" w15:restartNumberingAfterBreak="0">
    <w:nsid w:val="7B500416"/>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7B791F5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6" w15:restartNumberingAfterBreak="0">
    <w:nsid w:val="7B8A35C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7" w15:restartNumberingAfterBreak="0">
    <w:nsid w:val="7BEA1EB1"/>
    <w:multiLevelType w:val="hybridMultilevel"/>
    <w:tmpl w:val="686EB786"/>
    <w:lvl w:ilvl="0" w:tplc="CF72BDA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15:restartNumberingAfterBreak="0">
    <w:nsid w:val="7C371311"/>
    <w:multiLevelType w:val="hybridMultilevel"/>
    <w:tmpl w:val="48F8CBDE"/>
    <w:lvl w:ilvl="0" w:tplc="5A863D1C">
      <w:start w:val="1"/>
      <w:numFmt w:val="upperRoman"/>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9" w15:restartNumberingAfterBreak="0">
    <w:nsid w:val="7CB5765A"/>
    <w:multiLevelType w:val="hybridMultilevel"/>
    <w:tmpl w:val="45264BE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7CD67FF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1" w15:restartNumberingAfterBreak="0">
    <w:nsid w:val="7CD9582B"/>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7CF45FB3"/>
    <w:multiLevelType w:val="hybridMultilevel"/>
    <w:tmpl w:val="153CFB58"/>
    <w:lvl w:ilvl="0" w:tplc="E0F848F0">
      <w:start w:val="1"/>
      <w:numFmt w:val="upperLetter"/>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7E5D05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4" w15:restartNumberingAfterBreak="0">
    <w:nsid w:val="7EFE23FA"/>
    <w:multiLevelType w:val="hybridMultilevel"/>
    <w:tmpl w:val="1872262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7F680B1B"/>
    <w:multiLevelType w:val="hybridMultilevel"/>
    <w:tmpl w:val="C1D6ACF0"/>
    <w:lvl w:ilvl="0" w:tplc="DDE4F266">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15:restartNumberingAfterBreak="0">
    <w:nsid w:val="7F874019"/>
    <w:multiLevelType w:val="hybridMultilevel"/>
    <w:tmpl w:val="8326D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15:restartNumberingAfterBreak="0">
    <w:nsid w:val="7FBA4C3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5"/>
  </w:num>
  <w:num w:numId="2">
    <w:abstractNumId w:val="37"/>
  </w:num>
  <w:num w:numId="3">
    <w:abstractNumId w:val="166"/>
  </w:num>
  <w:num w:numId="4">
    <w:abstractNumId w:val="294"/>
  </w:num>
  <w:num w:numId="5">
    <w:abstractNumId w:val="144"/>
  </w:num>
  <w:num w:numId="6">
    <w:abstractNumId w:val="323"/>
  </w:num>
  <w:num w:numId="7">
    <w:abstractNumId w:val="129"/>
  </w:num>
  <w:num w:numId="8">
    <w:abstractNumId w:val="36"/>
  </w:num>
  <w:num w:numId="9">
    <w:abstractNumId w:val="98"/>
  </w:num>
  <w:num w:numId="10">
    <w:abstractNumId w:val="30"/>
  </w:num>
  <w:num w:numId="11">
    <w:abstractNumId w:val="79"/>
  </w:num>
  <w:num w:numId="12">
    <w:abstractNumId w:val="0"/>
  </w:num>
  <w:num w:numId="13">
    <w:abstractNumId w:val="1"/>
  </w:num>
  <w:num w:numId="14">
    <w:abstractNumId w:val="2"/>
  </w:num>
  <w:num w:numId="15">
    <w:abstractNumId w:val="249"/>
  </w:num>
  <w:num w:numId="16">
    <w:abstractNumId w:val="221"/>
  </w:num>
  <w:num w:numId="17">
    <w:abstractNumId w:val="226"/>
  </w:num>
  <w:num w:numId="18">
    <w:abstractNumId w:val="3"/>
  </w:num>
  <w:num w:numId="19">
    <w:abstractNumId w:val="4"/>
  </w:num>
  <w:num w:numId="20">
    <w:abstractNumId w:val="5"/>
  </w:num>
  <w:num w:numId="21">
    <w:abstractNumId w:val="70"/>
  </w:num>
  <w:num w:numId="22">
    <w:abstractNumId w:val="200"/>
  </w:num>
  <w:num w:numId="23">
    <w:abstractNumId w:val="281"/>
  </w:num>
  <w:num w:numId="24">
    <w:abstractNumId w:val="6"/>
  </w:num>
  <w:num w:numId="25">
    <w:abstractNumId w:val="7"/>
  </w:num>
  <w:num w:numId="26">
    <w:abstractNumId w:val="50"/>
  </w:num>
  <w:num w:numId="27">
    <w:abstractNumId w:val="208"/>
  </w:num>
  <w:num w:numId="28">
    <w:abstractNumId w:val="215"/>
  </w:num>
  <w:num w:numId="29">
    <w:abstractNumId w:val="117"/>
  </w:num>
  <w:num w:numId="30">
    <w:abstractNumId w:val="182"/>
  </w:num>
  <w:num w:numId="31">
    <w:abstractNumId w:val="177"/>
  </w:num>
  <w:num w:numId="32">
    <w:abstractNumId w:val="187"/>
  </w:num>
  <w:num w:numId="33">
    <w:abstractNumId w:val="73"/>
  </w:num>
  <w:num w:numId="34">
    <w:abstractNumId w:val="300"/>
  </w:num>
  <w:num w:numId="35">
    <w:abstractNumId w:val="43"/>
  </w:num>
  <w:num w:numId="36">
    <w:abstractNumId w:val="195"/>
  </w:num>
  <w:num w:numId="37">
    <w:abstractNumId w:val="234"/>
  </w:num>
  <w:num w:numId="38">
    <w:abstractNumId w:val="225"/>
  </w:num>
  <w:num w:numId="39">
    <w:abstractNumId w:val="22"/>
  </w:num>
  <w:num w:numId="40">
    <w:abstractNumId w:val="148"/>
  </w:num>
  <w:num w:numId="41">
    <w:abstractNumId w:val="28"/>
  </w:num>
  <w:num w:numId="42">
    <w:abstractNumId w:val="172"/>
  </w:num>
  <w:num w:numId="43">
    <w:abstractNumId w:val="283"/>
  </w:num>
  <w:num w:numId="44">
    <w:abstractNumId w:val="167"/>
  </w:num>
  <w:num w:numId="45">
    <w:abstractNumId w:val="154"/>
  </w:num>
  <w:num w:numId="46">
    <w:abstractNumId w:val="149"/>
  </w:num>
  <w:num w:numId="47">
    <w:abstractNumId w:val="293"/>
  </w:num>
  <w:num w:numId="48">
    <w:abstractNumId w:val="246"/>
  </w:num>
  <w:num w:numId="49">
    <w:abstractNumId w:val="99"/>
  </w:num>
  <w:num w:numId="50">
    <w:abstractNumId w:val="89"/>
  </w:num>
  <w:num w:numId="51">
    <w:abstractNumId w:val="190"/>
  </w:num>
  <w:num w:numId="52">
    <w:abstractNumId w:val="303"/>
  </w:num>
  <w:num w:numId="53">
    <w:abstractNumId w:val="327"/>
  </w:num>
  <w:num w:numId="54">
    <w:abstractNumId w:val="248"/>
  </w:num>
  <w:num w:numId="55">
    <w:abstractNumId w:val="314"/>
  </w:num>
  <w:num w:numId="56">
    <w:abstractNumId w:val="29"/>
  </w:num>
  <w:num w:numId="57">
    <w:abstractNumId w:val="302"/>
  </w:num>
  <w:num w:numId="58">
    <w:abstractNumId w:val="47"/>
  </w:num>
  <w:num w:numId="5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271"/>
  </w:num>
  <w:num w:numId="62">
    <w:abstractNumId w:val="194"/>
  </w:num>
  <w:num w:numId="63">
    <w:abstractNumId w:val="168"/>
  </w:num>
  <w:num w:numId="64">
    <w:abstractNumId w:val="320"/>
  </w:num>
  <w:num w:numId="65">
    <w:abstractNumId w:val="35"/>
  </w:num>
  <w:num w:numId="66">
    <w:abstractNumId w:val="292"/>
  </w:num>
  <w:num w:numId="67">
    <w:abstractNumId w:val="184"/>
  </w:num>
  <w:num w:numId="68">
    <w:abstractNumId w:val="135"/>
  </w:num>
  <w:num w:numId="69">
    <w:abstractNumId w:val="66"/>
  </w:num>
  <w:num w:numId="70">
    <w:abstractNumId w:val="88"/>
  </w:num>
  <w:num w:numId="71">
    <w:abstractNumId w:val="278"/>
  </w:num>
  <w:num w:numId="72">
    <w:abstractNumId w:val="31"/>
  </w:num>
  <w:num w:numId="73">
    <w:abstractNumId w:val="80"/>
  </w:num>
  <w:num w:numId="74">
    <w:abstractNumId w:val="53"/>
  </w:num>
  <w:num w:numId="75">
    <w:abstractNumId w:val="8"/>
  </w:num>
  <w:num w:numId="76">
    <w:abstractNumId w:val="9"/>
  </w:num>
  <w:num w:numId="77">
    <w:abstractNumId w:val="10"/>
  </w:num>
  <w:num w:numId="78">
    <w:abstractNumId w:val="38"/>
  </w:num>
  <w:num w:numId="79">
    <w:abstractNumId w:val="97"/>
  </w:num>
  <w:num w:numId="80">
    <w:abstractNumId w:val="127"/>
  </w:num>
  <w:num w:numId="81">
    <w:abstractNumId w:val="205"/>
  </w:num>
  <w:num w:numId="82">
    <w:abstractNumId w:val="315"/>
  </w:num>
  <w:num w:numId="83">
    <w:abstractNumId w:val="201"/>
  </w:num>
  <w:num w:numId="84">
    <w:abstractNumId w:val="124"/>
  </w:num>
  <w:num w:numId="85">
    <w:abstractNumId w:val="213"/>
  </w:num>
  <w:num w:numId="86">
    <w:abstractNumId w:val="58"/>
  </w:num>
  <w:num w:numId="87">
    <w:abstractNumId w:val="75"/>
  </w:num>
  <w:num w:numId="88">
    <w:abstractNumId w:val="145"/>
  </w:num>
  <w:num w:numId="89">
    <w:abstractNumId w:val="44"/>
  </w:num>
  <w:num w:numId="90">
    <w:abstractNumId w:val="119"/>
  </w:num>
  <w:num w:numId="91">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8"/>
  </w:num>
  <w:num w:numId="93">
    <w:abstractNumId w:val="255"/>
  </w:num>
  <w:num w:numId="94">
    <w:abstractNumId w:val="109"/>
  </w:num>
  <w:num w:numId="95">
    <w:abstractNumId w:val="319"/>
  </w:num>
  <w:num w:numId="96">
    <w:abstractNumId w:val="287"/>
  </w:num>
  <w:num w:numId="97">
    <w:abstractNumId w:val="85"/>
  </w:num>
  <w:num w:numId="98">
    <w:abstractNumId w:val="220"/>
  </w:num>
  <w:num w:numId="99">
    <w:abstractNumId w:val="103"/>
  </w:num>
  <w:num w:numId="100">
    <w:abstractNumId w:val="243"/>
  </w:num>
  <w:num w:numId="101">
    <w:abstractNumId w:val="78"/>
  </w:num>
  <w:num w:numId="102">
    <w:abstractNumId w:val="161"/>
  </w:num>
  <w:num w:numId="103">
    <w:abstractNumId w:val="59"/>
  </w:num>
  <w:num w:numId="104">
    <w:abstractNumId w:val="132"/>
  </w:num>
  <w:num w:numId="105">
    <w:abstractNumId w:val="181"/>
  </w:num>
  <w:num w:numId="106">
    <w:abstractNumId w:val="272"/>
  </w:num>
  <w:num w:numId="107">
    <w:abstractNumId w:val="235"/>
  </w:num>
  <w:num w:numId="108">
    <w:abstractNumId w:val="179"/>
  </w:num>
  <w:num w:numId="109">
    <w:abstractNumId w:val="289"/>
  </w:num>
  <w:num w:numId="110">
    <w:abstractNumId w:val="156"/>
  </w:num>
  <w:num w:numId="111">
    <w:abstractNumId w:val="102"/>
  </w:num>
  <w:num w:numId="112">
    <w:abstractNumId w:val="11"/>
  </w:num>
  <w:num w:numId="113">
    <w:abstractNumId w:val="12"/>
  </w:num>
  <w:num w:numId="114">
    <w:abstractNumId w:val="112"/>
  </w:num>
  <w:num w:numId="115">
    <w:abstractNumId w:val="222"/>
  </w:num>
  <w:num w:numId="116">
    <w:abstractNumId w:val="162"/>
  </w:num>
  <w:num w:numId="117">
    <w:abstractNumId w:val="42"/>
  </w:num>
  <w:num w:numId="118">
    <w:abstractNumId w:val="311"/>
  </w:num>
  <w:num w:numId="119">
    <w:abstractNumId w:val="197"/>
  </w:num>
  <w:num w:numId="120">
    <w:abstractNumId w:val="229"/>
  </w:num>
  <w:num w:numId="121">
    <w:abstractNumId w:val="304"/>
  </w:num>
  <w:num w:numId="122">
    <w:abstractNumId w:val="288"/>
  </w:num>
  <w:num w:numId="123">
    <w:abstractNumId w:val="84"/>
  </w:num>
  <w:num w:numId="124">
    <w:abstractNumId w:val="209"/>
  </w:num>
  <w:num w:numId="125">
    <w:abstractNumId w:val="204"/>
  </w:num>
  <w:num w:numId="126">
    <w:abstractNumId w:val="160"/>
  </w:num>
  <w:num w:numId="127">
    <w:abstractNumId w:val="64"/>
  </w:num>
  <w:num w:numId="128">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5"/>
  </w:num>
  <w:num w:numId="131">
    <w:abstractNumId w:val="251"/>
  </w:num>
  <w:num w:numId="132">
    <w:abstractNumId w:val="131"/>
  </w:num>
  <w:num w:numId="133">
    <w:abstractNumId w:val="269"/>
  </w:num>
  <w:num w:numId="134">
    <w:abstractNumId w:val="224"/>
  </w:num>
  <w:num w:numId="135">
    <w:abstractNumId w:val="326"/>
  </w:num>
  <w:num w:numId="136">
    <w:abstractNumId w:val="244"/>
  </w:num>
  <w:num w:numId="137">
    <w:abstractNumId w:val="262"/>
  </w:num>
  <w:num w:numId="138">
    <w:abstractNumId w:val="33"/>
  </w:num>
  <w:num w:numId="139">
    <w:abstractNumId w:val="307"/>
  </w:num>
  <w:num w:numId="140">
    <w:abstractNumId w:val="62"/>
  </w:num>
  <w:num w:numId="141">
    <w:abstractNumId w:val="240"/>
  </w:num>
  <w:num w:numId="142">
    <w:abstractNumId w:val="105"/>
  </w:num>
  <w:num w:numId="143">
    <w:abstractNumId w:val="275"/>
  </w:num>
  <w:num w:numId="144">
    <w:abstractNumId w:val="284"/>
  </w:num>
  <w:num w:numId="145">
    <w:abstractNumId w:val="169"/>
  </w:num>
  <w:num w:numId="146">
    <w:abstractNumId w:val="82"/>
  </w:num>
  <w:num w:numId="147">
    <w:abstractNumId w:val="236"/>
  </w:num>
  <w:num w:numId="148">
    <w:abstractNumId w:val="254"/>
  </w:num>
  <w:num w:numId="149">
    <w:abstractNumId w:val="191"/>
  </w:num>
  <w:num w:numId="150">
    <w:abstractNumId w:val="282"/>
  </w:num>
  <w:num w:numId="151">
    <w:abstractNumId w:val="23"/>
  </w:num>
  <w:num w:numId="152">
    <w:abstractNumId w:val="242"/>
  </w:num>
  <w:num w:numId="153">
    <w:abstractNumId w:val="21"/>
  </w:num>
  <w:num w:numId="154">
    <w:abstractNumId w:val="264"/>
  </w:num>
  <w:num w:numId="155">
    <w:abstractNumId w:val="92"/>
  </w:num>
  <w:num w:numId="156">
    <w:abstractNumId w:val="133"/>
  </w:num>
  <w:num w:numId="157">
    <w:abstractNumId w:val="290"/>
  </w:num>
  <w:num w:numId="158">
    <w:abstractNumId w:val="125"/>
  </w:num>
  <w:num w:numId="159">
    <w:abstractNumId w:val="130"/>
  </w:num>
  <w:num w:numId="160">
    <w:abstractNumId w:val="198"/>
  </w:num>
  <w:num w:numId="161">
    <w:abstractNumId w:val="299"/>
  </w:num>
  <w:num w:numId="162">
    <w:abstractNumId w:val="150"/>
  </w:num>
  <w:num w:numId="163">
    <w:abstractNumId w:val="237"/>
  </w:num>
  <w:num w:numId="164">
    <w:abstractNumId w:val="239"/>
  </w:num>
  <w:num w:numId="165">
    <w:abstractNumId w:val="317"/>
  </w:num>
  <w:num w:numId="166">
    <w:abstractNumId w:val="306"/>
  </w:num>
  <w:num w:numId="167">
    <w:abstractNumId w:val="17"/>
  </w:num>
  <w:num w:numId="168">
    <w:abstractNumId w:val="171"/>
  </w:num>
  <w:num w:numId="169">
    <w:abstractNumId w:val="61"/>
  </w:num>
  <w:num w:numId="170">
    <w:abstractNumId w:val="104"/>
  </w:num>
  <w:num w:numId="171">
    <w:abstractNumId w:val="324"/>
  </w:num>
  <w:num w:numId="172">
    <w:abstractNumId w:val="223"/>
  </w:num>
  <w:num w:numId="173">
    <w:abstractNumId w:val="39"/>
  </w:num>
  <w:num w:numId="174">
    <w:abstractNumId w:val="321"/>
  </w:num>
  <w:num w:numId="175">
    <w:abstractNumId w:val="111"/>
  </w:num>
  <w:num w:numId="176">
    <w:abstractNumId w:val="120"/>
  </w:num>
  <w:num w:numId="177">
    <w:abstractNumId w:val="318"/>
  </w:num>
  <w:num w:numId="178">
    <w:abstractNumId w:val="186"/>
  </w:num>
  <w:num w:numId="179">
    <w:abstractNumId w:val="100"/>
  </w:num>
  <w:num w:numId="180">
    <w:abstractNumId w:val="298"/>
  </w:num>
  <w:num w:numId="181">
    <w:abstractNumId w:val="260"/>
  </w:num>
  <w:num w:numId="182">
    <w:abstractNumId w:val="69"/>
  </w:num>
  <w:num w:numId="183">
    <w:abstractNumId w:val="76"/>
  </w:num>
  <w:num w:numId="184">
    <w:abstractNumId w:val="114"/>
  </w:num>
  <w:num w:numId="185">
    <w:abstractNumId w:val="67"/>
  </w:num>
  <w:num w:numId="186">
    <w:abstractNumId w:val="218"/>
  </w:num>
  <w:num w:numId="187">
    <w:abstractNumId w:val="41"/>
  </w:num>
  <w:num w:numId="188">
    <w:abstractNumId w:val="72"/>
  </w:num>
  <w:num w:numId="189">
    <w:abstractNumId w:val="259"/>
  </w:num>
  <w:num w:numId="190">
    <w:abstractNumId w:val="57"/>
  </w:num>
  <w:num w:numId="191">
    <w:abstractNumId w:val="277"/>
  </w:num>
  <w:num w:numId="192">
    <w:abstractNumId w:val="146"/>
  </w:num>
  <w:num w:numId="193">
    <w:abstractNumId w:val="101"/>
  </w:num>
  <w:num w:numId="194">
    <w:abstractNumId w:val="188"/>
  </w:num>
  <w:num w:numId="195">
    <w:abstractNumId w:val="212"/>
  </w:num>
  <w:num w:numId="196">
    <w:abstractNumId w:val="46"/>
  </w:num>
  <w:num w:numId="197">
    <w:abstractNumId w:val="241"/>
  </w:num>
  <w:num w:numId="198">
    <w:abstractNumId w:val="256"/>
  </w:num>
  <w:num w:numId="199">
    <w:abstractNumId w:val="230"/>
  </w:num>
  <w:num w:numId="200">
    <w:abstractNumId w:val="90"/>
  </w:num>
  <w:num w:numId="201">
    <w:abstractNumId w:val="151"/>
  </w:num>
  <w:num w:numId="202">
    <w:abstractNumId w:val="81"/>
  </w:num>
  <w:num w:numId="203">
    <w:abstractNumId w:val="286"/>
  </w:num>
  <w:num w:numId="204">
    <w:abstractNumId w:val="77"/>
  </w:num>
  <w:num w:numId="205">
    <w:abstractNumId w:val="173"/>
  </w:num>
  <w:num w:numId="206">
    <w:abstractNumId w:val="322"/>
  </w:num>
  <w:num w:numId="207">
    <w:abstractNumId w:val="141"/>
  </w:num>
  <w:num w:numId="208">
    <w:abstractNumId w:val="116"/>
  </w:num>
  <w:num w:numId="209">
    <w:abstractNumId w:val="206"/>
  </w:num>
  <w:num w:numId="210">
    <w:abstractNumId w:val="83"/>
  </w:num>
  <w:num w:numId="211">
    <w:abstractNumId w:val="25"/>
  </w:num>
  <w:num w:numId="212">
    <w:abstractNumId w:val="214"/>
  </w:num>
  <w:num w:numId="213">
    <w:abstractNumId w:val="297"/>
  </w:num>
  <w:num w:numId="214">
    <w:abstractNumId w:val="93"/>
  </w:num>
  <w:num w:numId="215">
    <w:abstractNumId w:val="176"/>
  </w:num>
  <w:num w:numId="216">
    <w:abstractNumId w:val="231"/>
  </w:num>
  <w:num w:numId="217">
    <w:abstractNumId w:val="313"/>
  </w:num>
  <w:num w:numId="218">
    <w:abstractNumId w:val="232"/>
  </w:num>
  <w:num w:numId="219">
    <w:abstractNumId w:val="87"/>
  </w:num>
  <w:num w:numId="220">
    <w:abstractNumId w:val="24"/>
  </w:num>
  <w:num w:numId="221">
    <w:abstractNumId w:val="238"/>
  </w:num>
  <w:num w:numId="222">
    <w:abstractNumId w:val="308"/>
  </w:num>
  <w:num w:numId="223">
    <w:abstractNumId w:val="48"/>
  </w:num>
  <w:num w:numId="224">
    <w:abstractNumId w:val="137"/>
  </w:num>
  <w:num w:numId="225">
    <w:abstractNumId w:val="189"/>
  </w:num>
  <w:num w:numId="226">
    <w:abstractNumId w:val="202"/>
  </w:num>
  <w:num w:numId="227">
    <w:abstractNumId w:val="136"/>
  </w:num>
  <w:num w:numId="228">
    <w:abstractNumId w:val="126"/>
  </w:num>
  <w:num w:numId="229">
    <w:abstractNumId w:val="165"/>
  </w:num>
  <w:num w:numId="230">
    <w:abstractNumId w:val="216"/>
  </w:num>
  <w:num w:numId="231">
    <w:abstractNumId w:val="65"/>
  </w:num>
  <w:num w:numId="232">
    <w:abstractNumId w:val="68"/>
  </w:num>
  <w:num w:numId="233">
    <w:abstractNumId w:val="273"/>
  </w:num>
  <w:num w:numId="234">
    <w:abstractNumId w:val="199"/>
  </w:num>
  <w:num w:numId="235">
    <w:abstractNumId w:val="54"/>
  </w:num>
  <w:num w:numId="236">
    <w:abstractNumId w:val="210"/>
  </w:num>
  <w:num w:numId="237">
    <w:abstractNumId w:val="94"/>
  </w:num>
  <w:num w:numId="238">
    <w:abstractNumId w:val="258"/>
  </w:num>
  <w:num w:numId="239">
    <w:abstractNumId w:val="40"/>
  </w:num>
  <w:num w:numId="240">
    <w:abstractNumId w:val="263"/>
  </w:num>
  <w:num w:numId="241">
    <w:abstractNumId w:val="34"/>
  </w:num>
  <w:num w:numId="242">
    <w:abstractNumId w:val="91"/>
  </w:num>
  <w:num w:numId="243">
    <w:abstractNumId w:val="185"/>
  </w:num>
  <w:num w:numId="244">
    <w:abstractNumId w:val="134"/>
  </w:num>
  <w:num w:numId="245">
    <w:abstractNumId w:val="247"/>
  </w:num>
  <w:num w:numId="246">
    <w:abstractNumId w:val="140"/>
  </w:num>
  <w:num w:numId="247">
    <w:abstractNumId w:val="51"/>
  </w:num>
  <w:num w:numId="248">
    <w:abstractNumId w:val="27"/>
  </w:num>
  <w:num w:numId="249">
    <w:abstractNumId w:val="107"/>
  </w:num>
  <w:num w:numId="250">
    <w:abstractNumId w:val="250"/>
  </w:num>
  <w:num w:numId="251">
    <w:abstractNumId w:val="115"/>
  </w:num>
  <w:num w:numId="252">
    <w:abstractNumId w:val="270"/>
  </w:num>
  <w:num w:numId="253">
    <w:abstractNumId w:val="233"/>
  </w:num>
  <w:num w:numId="254">
    <w:abstractNumId w:val="291"/>
  </w:num>
  <w:num w:numId="255">
    <w:abstractNumId w:val="227"/>
  </w:num>
  <w:num w:numId="256">
    <w:abstractNumId w:val="155"/>
  </w:num>
  <w:num w:numId="257">
    <w:abstractNumId w:val="45"/>
  </w:num>
  <w:num w:numId="258">
    <w:abstractNumId w:val="110"/>
  </w:num>
  <w:num w:numId="259">
    <w:abstractNumId w:val="18"/>
  </w:num>
  <w:num w:numId="260">
    <w:abstractNumId w:val="207"/>
  </w:num>
  <w:num w:numId="261">
    <w:abstractNumId w:val="26"/>
  </w:num>
  <w:num w:numId="262">
    <w:abstractNumId w:val="219"/>
  </w:num>
  <w:num w:numId="263">
    <w:abstractNumId w:val="153"/>
  </w:num>
  <w:num w:numId="264">
    <w:abstractNumId w:val="164"/>
  </w:num>
  <w:num w:numId="265">
    <w:abstractNumId w:val="121"/>
  </w:num>
  <w:num w:numId="266">
    <w:abstractNumId w:val="178"/>
  </w:num>
  <w:num w:numId="267">
    <w:abstractNumId w:val="257"/>
  </w:num>
  <w:num w:numId="268">
    <w:abstractNumId w:val="312"/>
  </w:num>
  <w:num w:numId="269">
    <w:abstractNumId w:val="203"/>
  </w:num>
  <w:num w:numId="270">
    <w:abstractNumId w:val="19"/>
  </w:num>
  <w:num w:numId="271">
    <w:abstractNumId w:val="309"/>
  </w:num>
  <w:num w:numId="272">
    <w:abstractNumId w:val="192"/>
  </w:num>
  <w:num w:numId="273">
    <w:abstractNumId w:val="253"/>
  </w:num>
  <w:num w:numId="274">
    <w:abstractNumId w:val="106"/>
  </w:num>
  <w:num w:numId="275">
    <w:abstractNumId w:val="32"/>
  </w:num>
  <w:num w:numId="276">
    <w:abstractNumId w:val="316"/>
  </w:num>
  <w:num w:numId="277">
    <w:abstractNumId w:val="280"/>
  </w:num>
  <w:num w:numId="278">
    <w:abstractNumId w:val="274"/>
  </w:num>
  <w:num w:numId="279">
    <w:abstractNumId w:val="55"/>
  </w:num>
  <w:num w:numId="280">
    <w:abstractNumId w:val="159"/>
  </w:num>
  <w:num w:numId="281">
    <w:abstractNumId w:val="175"/>
  </w:num>
  <w:num w:numId="282">
    <w:abstractNumId w:val="49"/>
  </w:num>
  <w:num w:numId="283">
    <w:abstractNumId w:val="228"/>
  </w:num>
  <w:num w:numId="284">
    <w:abstractNumId w:val="118"/>
  </w:num>
  <w:num w:numId="285">
    <w:abstractNumId w:val="183"/>
  </w:num>
  <w:num w:numId="286">
    <w:abstractNumId w:val="157"/>
  </w:num>
  <w:num w:numId="287">
    <w:abstractNumId w:val="261"/>
  </w:num>
  <w:num w:numId="288">
    <w:abstractNumId w:val="74"/>
  </w:num>
  <w:num w:numId="289">
    <w:abstractNumId w:val="147"/>
  </w:num>
  <w:num w:numId="290">
    <w:abstractNumId w:val="113"/>
  </w:num>
  <w:num w:numId="291">
    <w:abstractNumId w:val="301"/>
  </w:num>
  <w:num w:numId="292">
    <w:abstractNumId w:val="138"/>
  </w:num>
  <w:num w:numId="293">
    <w:abstractNumId w:val="52"/>
  </w:num>
  <w:num w:numId="294">
    <w:abstractNumId w:val="295"/>
  </w:num>
  <w:num w:numId="295">
    <w:abstractNumId w:val="266"/>
  </w:num>
  <w:num w:numId="296">
    <w:abstractNumId w:val="325"/>
  </w:num>
  <w:num w:numId="297">
    <w:abstractNumId w:val="95"/>
  </w:num>
  <w:num w:numId="298">
    <w:abstractNumId w:val="96"/>
  </w:num>
  <w:num w:numId="299">
    <w:abstractNumId w:val="196"/>
  </w:num>
  <w:num w:numId="300">
    <w:abstractNumId w:val="217"/>
  </w:num>
  <w:num w:numId="301">
    <w:abstractNumId w:val="142"/>
  </w:num>
  <w:num w:numId="302">
    <w:abstractNumId w:val="310"/>
  </w:num>
  <w:num w:numId="303">
    <w:abstractNumId w:val="20"/>
  </w:num>
  <w:num w:numId="304">
    <w:abstractNumId w:val="211"/>
  </w:num>
  <w:num w:numId="305">
    <w:abstractNumId w:val="285"/>
  </w:num>
  <w:num w:numId="306">
    <w:abstractNumId w:val="152"/>
  </w:num>
  <w:num w:numId="307">
    <w:abstractNumId w:val="170"/>
  </w:num>
  <w:num w:numId="308">
    <w:abstractNumId w:val="193"/>
  </w:num>
  <w:num w:numId="309">
    <w:abstractNumId w:val="128"/>
  </w:num>
  <w:num w:numId="310">
    <w:abstractNumId w:val="305"/>
  </w:num>
  <w:num w:numId="311">
    <w:abstractNumId w:val="174"/>
  </w:num>
  <w:num w:numId="312">
    <w:abstractNumId w:val="296"/>
  </w:num>
  <w:num w:numId="313">
    <w:abstractNumId w:val="122"/>
  </w:num>
  <w:num w:numId="314">
    <w:abstractNumId w:val="163"/>
  </w:num>
  <w:num w:numId="315">
    <w:abstractNumId w:val="108"/>
  </w:num>
  <w:num w:numId="316">
    <w:abstractNumId w:val="265"/>
  </w:num>
  <w:num w:numId="317">
    <w:abstractNumId w:val="86"/>
  </w:num>
  <w:num w:numId="318">
    <w:abstractNumId w:val="180"/>
  </w:num>
  <w:num w:numId="319">
    <w:abstractNumId w:val="71"/>
  </w:num>
  <w:num w:numId="320">
    <w:abstractNumId w:val="252"/>
  </w:num>
  <w:num w:numId="321">
    <w:abstractNumId w:val="143"/>
  </w:num>
  <w:num w:numId="322">
    <w:abstractNumId w:val="279"/>
  </w:num>
  <w:num w:numId="323">
    <w:abstractNumId w:val="276"/>
  </w:num>
  <w:num w:numId="324">
    <w:abstractNumId w:val="139"/>
  </w:num>
  <w:num w:numId="325">
    <w:abstractNumId w:val="123"/>
  </w:num>
  <w:num w:numId="326">
    <w:abstractNumId w:val="63"/>
  </w:num>
  <w:num w:numId="327">
    <w:abstractNumId w:val="56"/>
  </w:num>
  <w:num w:numId="328">
    <w:abstractNumId w:val="268"/>
  </w:num>
  <w:num w:numId="329">
    <w:abstractNumId w:val="60"/>
  </w:num>
  <w:num w:numId="330">
    <w:abstractNumId w:val="267"/>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554"/>
    <w:rsid w:val="000142F6"/>
    <w:rsid w:val="0002267F"/>
    <w:rsid w:val="000263DE"/>
    <w:rsid w:val="0004207A"/>
    <w:rsid w:val="0004502B"/>
    <w:rsid w:val="00050378"/>
    <w:rsid w:val="0005350F"/>
    <w:rsid w:val="000544DE"/>
    <w:rsid w:val="000561E1"/>
    <w:rsid w:val="00061C48"/>
    <w:rsid w:val="000628AD"/>
    <w:rsid w:val="000644B9"/>
    <w:rsid w:val="00066545"/>
    <w:rsid w:val="0007227B"/>
    <w:rsid w:val="000734D4"/>
    <w:rsid w:val="00075A8D"/>
    <w:rsid w:val="00085350"/>
    <w:rsid w:val="00087F52"/>
    <w:rsid w:val="00087FDE"/>
    <w:rsid w:val="00094B7A"/>
    <w:rsid w:val="000B6DC9"/>
    <w:rsid w:val="000C5AEA"/>
    <w:rsid w:val="000C67FD"/>
    <w:rsid w:val="000D3914"/>
    <w:rsid w:val="000D632D"/>
    <w:rsid w:val="000D6B7A"/>
    <w:rsid w:val="000E06C2"/>
    <w:rsid w:val="000E37B7"/>
    <w:rsid w:val="000E4B84"/>
    <w:rsid w:val="000E522A"/>
    <w:rsid w:val="000F1462"/>
    <w:rsid w:val="00106A06"/>
    <w:rsid w:val="001141A4"/>
    <w:rsid w:val="0011569C"/>
    <w:rsid w:val="00117AAC"/>
    <w:rsid w:val="00117BDA"/>
    <w:rsid w:val="00123812"/>
    <w:rsid w:val="001266B2"/>
    <w:rsid w:val="00132642"/>
    <w:rsid w:val="00133A32"/>
    <w:rsid w:val="001360EB"/>
    <w:rsid w:val="00150048"/>
    <w:rsid w:val="00156944"/>
    <w:rsid w:val="00156A3D"/>
    <w:rsid w:val="00156B13"/>
    <w:rsid w:val="00161AC1"/>
    <w:rsid w:val="001630A6"/>
    <w:rsid w:val="00177037"/>
    <w:rsid w:val="00177C83"/>
    <w:rsid w:val="00180071"/>
    <w:rsid w:val="00181369"/>
    <w:rsid w:val="00181AA7"/>
    <w:rsid w:val="001831ED"/>
    <w:rsid w:val="00183690"/>
    <w:rsid w:val="0018501B"/>
    <w:rsid w:val="00196083"/>
    <w:rsid w:val="001B4CFF"/>
    <w:rsid w:val="001C0755"/>
    <w:rsid w:val="001C37E4"/>
    <w:rsid w:val="001C78F1"/>
    <w:rsid w:val="001D1C76"/>
    <w:rsid w:val="001D36E8"/>
    <w:rsid w:val="001D5AF7"/>
    <w:rsid w:val="001E22AA"/>
    <w:rsid w:val="001E7218"/>
    <w:rsid w:val="001F54C1"/>
    <w:rsid w:val="001F5F96"/>
    <w:rsid w:val="001F67CA"/>
    <w:rsid w:val="00211E72"/>
    <w:rsid w:val="002135E6"/>
    <w:rsid w:val="00214A37"/>
    <w:rsid w:val="0021554B"/>
    <w:rsid w:val="002176BD"/>
    <w:rsid w:val="00221B30"/>
    <w:rsid w:val="00223790"/>
    <w:rsid w:val="00227925"/>
    <w:rsid w:val="00233E93"/>
    <w:rsid w:val="002341D9"/>
    <w:rsid w:val="00235990"/>
    <w:rsid w:val="00243659"/>
    <w:rsid w:val="00250079"/>
    <w:rsid w:val="0025374F"/>
    <w:rsid w:val="00257B9D"/>
    <w:rsid w:val="00263755"/>
    <w:rsid w:val="0027460B"/>
    <w:rsid w:val="00274633"/>
    <w:rsid w:val="0027476B"/>
    <w:rsid w:val="002873F7"/>
    <w:rsid w:val="00292393"/>
    <w:rsid w:val="002949E0"/>
    <w:rsid w:val="00297FDC"/>
    <w:rsid w:val="002A4FEE"/>
    <w:rsid w:val="002A78CE"/>
    <w:rsid w:val="002B1B7E"/>
    <w:rsid w:val="002B530C"/>
    <w:rsid w:val="002C2A9F"/>
    <w:rsid w:val="002D2280"/>
    <w:rsid w:val="002F3B9A"/>
    <w:rsid w:val="002F3F3C"/>
    <w:rsid w:val="00301236"/>
    <w:rsid w:val="00305768"/>
    <w:rsid w:val="003161B3"/>
    <w:rsid w:val="00320854"/>
    <w:rsid w:val="00321FC8"/>
    <w:rsid w:val="00335585"/>
    <w:rsid w:val="0034372C"/>
    <w:rsid w:val="00345397"/>
    <w:rsid w:val="003455E5"/>
    <w:rsid w:val="00356DE3"/>
    <w:rsid w:val="00361CD4"/>
    <w:rsid w:val="003621FD"/>
    <w:rsid w:val="00364024"/>
    <w:rsid w:val="00367F1A"/>
    <w:rsid w:val="003714A6"/>
    <w:rsid w:val="00371645"/>
    <w:rsid w:val="00375C65"/>
    <w:rsid w:val="00377498"/>
    <w:rsid w:val="00377D51"/>
    <w:rsid w:val="00382B43"/>
    <w:rsid w:val="003833A7"/>
    <w:rsid w:val="003841FC"/>
    <w:rsid w:val="003857D6"/>
    <w:rsid w:val="00393B8E"/>
    <w:rsid w:val="0039519C"/>
    <w:rsid w:val="003A2557"/>
    <w:rsid w:val="003A40EF"/>
    <w:rsid w:val="003C1433"/>
    <w:rsid w:val="003C39FA"/>
    <w:rsid w:val="003D0DE6"/>
    <w:rsid w:val="003D2271"/>
    <w:rsid w:val="003D4274"/>
    <w:rsid w:val="00400E78"/>
    <w:rsid w:val="004023FD"/>
    <w:rsid w:val="004227B2"/>
    <w:rsid w:val="004234E7"/>
    <w:rsid w:val="00423A53"/>
    <w:rsid w:val="00424BBB"/>
    <w:rsid w:val="004309FD"/>
    <w:rsid w:val="00431E4B"/>
    <w:rsid w:val="00442857"/>
    <w:rsid w:val="00444703"/>
    <w:rsid w:val="00445CA2"/>
    <w:rsid w:val="004466D3"/>
    <w:rsid w:val="00450672"/>
    <w:rsid w:val="00453EB8"/>
    <w:rsid w:val="00464160"/>
    <w:rsid w:val="00485AEE"/>
    <w:rsid w:val="0049328D"/>
    <w:rsid w:val="00493B00"/>
    <w:rsid w:val="00493FF0"/>
    <w:rsid w:val="00495C9B"/>
    <w:rsid w:val="00496B50"/>
    <w:rsid w:val="004B0998"/>
    <w:rsid w:val="004B188A"/>
    <w:rsid w:val="004C52C9"/>
    <w:rsid w:val="004C7C49"/>
    <w:rsid w:val="004D3554"/>
    <w:rsid w:val="004E11E4"/>
    <w:rsid w:val="004F64BB"/>
    <w:rsid w:val="005021BA"/>
    <w:rsid w:val="005056DA"/>
    <w:rsid w:val="005062D6"/>
    <w:rsid w:val="00506B09"/>
    <w:rsid w:val="00510C3E"/>
    <w:rsid w:val="005158FB"/>
    <w:rsid w:val="00516792"/>
    <w:rsid w:val="0052754C"/>
    <w:rsid w:val="00527C85"/>
    <w:rsid w:val="00533291"/>
    <w:rsid w:val="00535309"/>
    <w:rsid w:val="00540586"/>
    <w:rsid w:val="00543916"/>
    <w:rsid w:val="00561832"/>
    <w:rsid w:val="00566AE1"/>
    <w:rsid w:val="00571DFA"/>
    <w:rsid w:val="0057250B"/>
    <w:rsid w:val="00574419"/>
    <w:rsid w:val="00576F40"/>
    <w:rsid w:val="00590943"/>
    <w:rsid w:val="005923CB"/>
    <w:rsid w:val="0059350C"/>
    <w:rsid w:val="00595096"/>
    <w:rsid w:val="005979C4"/>
    <w:rsid w:val="005A014B"/>
    <w:rsid w:val="005A5153"/>
    <w:rsid w:val="005A6027"/>
    <w:rsid w:val="005A73B7"/>
    <w:rsid w:val="005B3E9B"/>
    <w:rsid w:val="005B5D64"/>
    <w:rsid w:val="005C61EF"/>
    <w:rsid w:val="005D163A"/>
    <w:rsid w:val="005D38D5"/>
    <w:rsid w:val="005D6672"/>
    <w:rsid w:val="005D7988"/>
    <w:rsid w:val="005E4646"/>
    <w:rsid w:val="005E47AD"/>
    <w:rsid w:val="005E5B50"/>
    <w:rsid w:val="005F12EB"/>
    <w:rsid w:val="005F3E32"/>
    <w:rsid w:val="0061066E"/>
    <w:rsid w:val="006226FD"/>
    <w:rsid w:val="00623089"/>
    <w:rsid w:val="00624B47"/>
    <w:rsid w:val="006273EC"/>
    <w:rsid w:val="00635EE1"/>
    <w:rsid w:val="006368AA"/>
    <w:rsid w:val="00640C60"/>
    <w:rsid w:val="0064236F"/>
    <w:rsid w:val="00651D15"/>
    <w:rsid w:val="006524D0"/>
    <w:rsid w:val="00655551"/>
    <w:rsid w:val="006558CB"/>
    <w:rsid w:val="00661D2C"/>
    <w:rsid w:val="00663818"/>
    <w:rsid w:val="00665E2F"/>
    <w:rsid w:val="00666E6F"/>
    <w:rsid w:val="006670A3"/>
    <w:rsid w:val="00670922"/>
    <w:rsid w:val="0067199E"/>
    <w:rsid w:val="00676421"/>
    <w:rsid w:val="0067791A"/>
    <w:rsid w:val="006912B3"/>
    <w:rsid w:val="0069326B"/>
    <w:rsid w:val="006963AB"/>
    <w:rsid w:val="006A1F48"/>
    <w:rsid w:val="006A5248"/>
    <w:rsid w:val="006A7DD1"/>
    <w:rsid w:val="006B0D87"/>
    <w:rsid w:val="006C279B"/>
    <w:rsid w:val="006D21D5"/>
    <w:rsid w:val="006D30CC"/>
    <w:rsid w:val="006E4F63"/>
    <w:rsid w:val="006E563D"/>
    <w:rsid w:val="006F45AD"/>
    <w:rsid w:val="006F53A3"/>
    <w:rsid w:val="00711564"/>
    <w:rsid w:val="00720F5E"/>
    <w:rsid w:val="00733172"/>
    <w:rsid w:val="0073785F"/>
    <w:rsid w:val="00742F33"/>
    <w:rsid w:val="00743D1A"/>
    <w:rsid w:val="00747398"/>
    <w:rsid w:val="00747B7B"/>
    <w:rsid w:val="00754F34"/>
    <w:rsid w:val="00760219"/>
    <w:rsid w:val="00762913"/>
    <w:rsid w:val="00762EF3"/>
    <w:rsid w:val="00766C7E"/>
    <w:rsid w:val="00766EDF"/>
    <w:rsid w:val="0077499E"/>
    <w:rsid w:val="0077738B"/>
    <w:rsid w:val="00794C0A"/>
    <w:rsid w:val="007A67F0"/>
    <w:rsid w:val="007A68CD"/>
    <w:rsid w:val="007A7E96"/>
    <w:rsid w:val="007B144D"/>
    <w:rsid w:val="007C0A23"/>
    <w:rsid w:val="007C1E9B"/>
    <w:rsid w:val="007C26CA"/>
    <w:rsid w:val="007C3360"/>
    <w:rsid w:val="007C7DB2"/>
    <w:rsid w:val="007D5D55"/>
    <w:rsid w:val="007D77AF"/>
    <w:rsid w:val="007E0049"/>
    <w:rsid w:val="007E385D"/>
    <w:rsid w:val="007E434A"/>
    <w:rsid w:val="007E468E"/>
    <w:rsid w:val="007E565A"/>
    <w:rsid w:val="007E720F"/>
    <w:rsid w:val="007E72AB"/>
    <w:rsid w:val="007F1A6D"/>
    <w:rsid w:val="007F3D7D"/>
    <w:rsid w:val="007F4480"/>
    <w:rsid w:val="00812EFE"/>
    <w:rsid w:val="0081301A"/>
    <w:rsid w:val="00814172"/>
    <w:rsid w:val="00817A62"/>
    <w:rsid w:val="00825BDA"/>
    <w:rsid w:val="00840E32"/>
    <w:rsid w:val="00854B98"/>
    <w:rsid w:val="00856663"/>
    <w:rsid w:val="00866C6D"/>
    <w:rsid w:val="00877798"/>
    <w:rsid w:val="0088259B"/>
    <w:rsid w:val="00883B96"/>
    <w:rsid w:val="00885454"/>
    <w:rsid w:val="0089309F"/>
    <w:rsid w:val="00897036"/>
    <w:rsid w:val="008A00BF"/>
    <w:rsid w:val="008A0967"/>
    <w:rsid w:val="008A64DB"/>
    <w:rsid w:val="008B43A9"/>
    <w:rsid w:val="008B7A04"/>
    <w:rsid w:val="008C2C15"/>
    <w:rsid w:val="008C405E"/>
    <w:rsid w:val="008D2BE4"/>
    <w:rsid w:val="008D587B"/>
    <w:rsid w:val="008E53BC"/>
    <w:rsid w:val="008F5655"/>
    <w:rsid w:val="009048C5"/>
    <w:rsid w:val="00905DE4"/>
    <w:rsid w:val="009131D6"/>
    <w:rsid w:val="00921CB0"/>
    <w:rsid w:val="0092530E"/>
    <w:rsid w:val="00931CEC"/>
    <w:rsid w:val="00934634"/>
    <w:rsid w:val="009360F6"/>
    <w:rsid w:val="00942751"/>
    <w:rsid w:val="009435F5"/>
    <w:rsid w:val="0094391E"/>
    <w:rsid w:val="009467C4"/>
    <w:rsid w:val="009520A6"/>
    <w:rsid w:val="00960862"/>
    <w:rsid w:val="009649E0"/>
    <w:rsid w:val="00967780"/>
    <w:rsid w:val="00970CC0"/>
    <w:rsid w:val="009717CC"/>
    <w:rsid w:val="009766EB"/>
    <w:rsid w:val="00980132"/>
    <w:rsid w:val="00984523"/>
    <w:rsid w:val="009A396F"/>
    <w:rsid w:val="009A4236"/>
    <w:rsid w:val="009B3FA2"/>
    <w:rsid w:val="009C4DC4"/>
    <w:rsid w:val="009E6FAB"/>
    <w:rsid w:val="009E7E24"/>
    <w:rsid w:val="009F2BDA"/>
    <w:rsid w:val="00A00EE8"/>
    <w:rsid w:val="00A01383"/>
    <w:rsid w:val="00A02C27"/>
    <w:rsid w:val="00A03560"/>
    <w:rsid w:val="00A1179D"/>
    <w:rsid w:val="00A16570"/>
    <w:rsid w:val="00A17083"/>
    <w:rsid w:val="00A31CDE"/>
    <w:rsid w:val="00A54EE1"/>
    <w:rsid w:val="00A627C8"/>
    <w:rsid w:val="00A62CD1"/>
    <w:rsid w:val="00A65D5B"/>
    <w:rsid w:val="00A66A3C"/>
    <w:rsid w:val="00A720DC"/>
    <w:rsid w:val="00A72E91"/>
    <w:rsid w:val="00A7651E"/>
    <w:rsid w:val="00A76A72"/>
    <w:rsid w:val="00A77778"/>
    <w:rsid w:val="00A81AB3"/>
    <w:rsid w:val="00A87B88"/>
    <w:rsid w:val="00AA2A1E"/>
    <w:rsid w:val="00AA410B"/>
    <w:rsid w:val="00AA4176"/>
    <w:rsid w:val="00AA4839"/>
    <w:rsid w:val="00AB224E"/>
    <w:rsid w:val="00AB34E4"/>
    <w:rsid w:val="00AB4353"/>
    <w:rsid w:val="00AB6F25"/>
    <w:rsid w:val="00AC54C9"/>
    <w:rsid w:val="00AD34D9"/>
    <w:rsid w:val="00AE2A1E"/>
    <w:rsid w:val="00AE2C22"/>
    <w:rsid w:val="00AE6D91"/>
    <w:rsid w:val="00AF7A0D"/>
    <w:rsid w:val="00B0099B"/>
    <w:rsid w:val="00B00D0B"/>
    <w:rsid w:val="00B06B0F"/>
    <w:rsid w:val="00B10E3C"/>
    <w:rsid w:val="00B12C20"/>
    <w:rsid w:val="00B15597"/>
    <w:rsid w:val="00B15777"/>
    <w:rsid w:val="00B17097"/>
    <w:rsid w:val="00B17342"/>
    <w:rsid w:val="00B206D9"/>
    <w:rsid w:val="00B2193D"/>
    <w:rsid w:val="00B2199F"/>
    <w:rsid w:val="00B22D0D"/>
    <w:rsid w:val="00B268EE"/>
    <w:rsid w:val="00B278FE"/>
    <w:rsid w:val="00B3016C"/>
    <w:rsid w:val="00B31DE2"/>
    <w:rsid w:val="00B37605"/>
    <w:rsid w:val="00B37E2F"/>
    <w:rsid w:val="00B436EC"/>
    <w:rsid w:val="00B45D7A"/>
    <w:rsid w:val="00B624D3"/>
    <w:rsid w:val="00B7498B"/>
    <w:rsid w:val="00B77396"/>
    <w:rsid w:val="00B8685E"/>
    <w:rsid w:val="00B87E14"/>
    <w:rsid w:val="00B93C3A"/>
    <w:rsid w:val="00B94608"/>
    <w:rsid w:val="00B95FDC"/>
    <w:rsid w:val="00BA1899"/>
    <w:rsid w:val="00BC62BC"/>
    <w:rsid w:val="00BD0014"/>
    <w:rsid w:val="00BD3F21"/>
    <w:rsid w:val="00BD6EBA"/>
    <w:rsid w:val="00BE1F8B"/>
    <w:rsid w:val="00BF0FA4"/>
    <w:rsid w:val="00C03493"/>
    <w:rsid w:val="00C03605"/>
    <w:rsid w:val="00C05E4D"/>
    <w:rsid w:val="00C13D36"/>
    <w:rsid w:val="00C1730F"/>
    <w:rsid w:val="00C17780"/>
    <w:rsid w:val="00C2480F"/>
    <w:rsid w:val="00C2655C"/>
    <w:rsid w:val="00C309E4"/>
    <w:rsid w:val="00C42455"/>
    <w:rsid w:val="00C433B0"/>
    <w:rsid w:val="00C45194"/>
    <w:rsid w:val="00C534EE"/>
    <w:rsid w:val="00C5544F"/>
    <w:rsid w:val="00C61E5E"/>
    <w:rsid w:val="00C636EF"/>
    <w:rsid w:val="00C66252"/>
    <w:rsid w:val="00C74F7C"/>
    <w:rsid w:val="00C75D32"/>
    <w:rsid w:val="00C77664"/>
    <w:rsid w:val="00C933C4"/>
    <w:rsid w:val="00C96ACA"/>
    <w:rsid w:val="00CA0754"/>
    <w:rsid w:val="00CA2FCF"/>
    <w:rsid w:val="00CA3CB5"/>
    <w:rsid w:val="00CA647B"/>
    <w:rsid w:val="00CB5F80"/>
    <w:rsid w:val="00CB6550"/>
    <w:rsid w:val="00CB799B"/>
    <w:rsid w:val="00CD190C"/>
    <w:rsid w:val="00CD7369"/>
    <w:rsid w:val="00CE476E"/>
    <w:rsid w:val="00CE512C"/>
    <w:rsid w:val="00CE66A6"/>
    <w:rsid w:val="00CF07B7"/>
    <w:rsid w:val="00CF20A2"/>
    <w:rsid w:val="00CF688E"/>
    <w:rsid w:val="00D055EE"/>
    <w:rsid w:val="00D07E5E"/>
    <w:rsid w:val="00D13349"/>
    <w:rsid w:val="00D14304"/>
    <w:rsid w:val="00D2158B"/>
    <w:rsid w:val="00D443C9"/>
    <w:rsid w:val="00D448F7"/>
    <w:rsid w:val="00D46AE8"/>
    <w:rsid w:val="00D5064D"/>
    <w:rsid w:val="00D51D8D"/>
    <w:rsid w:val="00D57769"/>
    <w:rsid w:val="00D61147"/>
    <w:rsid w:val="00D64291"/>
    <w:rsid w:val="00D75180"/>
    <w:rsid w:val="00D76787"/>
    <w:rsid w:val="00D80CDA"/>
    <w:rsid w:val="00D87735"/>
    <w:rsid w:val="00D9152D"/>
    <w:rsid w:val="00D96D8A"/>
    <w:rsid w:val="00DA1345"/>
    <w:rsid w:val="00DA68F3"/>
    <w:rsid w:val="00DB7E29"/>
    <w:rsid w:val="00DC0DFC"/>
    <w:rsid w:val="00DD5853"/>
    <w:rsid w:val="00DE611B"/>
    <w:rsid w:val="00DF0D33"/>
    <w:rsid w:val="00DF2B65"/>
    <w:rsid w:val="00DF3452"/>
    <w:rsid w:val="00DF3C4C"/>
    <w:rsid w:val="00DF47A2"/>
    <w:rsid w:val="00DF79F4"/>
    <w:rsid w:val="00E00936"/>
    <w:rsid w:val="00E058D6"/>
    <w:rsid w:val="00E06403"/>
    <w:rsid w:val="00E15EFC"/>
    <w:rsid w:val="00E16713"/>
    <w:rsid w:val="00E31508"/>
    <w:rsid w:val="00E31718"/>
    <w:rsid w:val="00E37CD2"/>
    <w:rsid w:val="00E44FAA"/>
    <w:rsid w:val="00E46285"/>
    <w:rsid w:val="00E47580"/>
    <w:rsid w:val="00E6450A"/>
    <w:rsid w:val="00E67140"/>
    <w:rsid w:val="00E77BEA"/>
    <w:rsid w:val="00E92C6D"/>
    <w:rsid w:val="00EA49EE"/>
    <w:rsid w:val="00EA4CA0"/>
    <w:rsid w:val="00EA6075"/>
    <w:rsid w:val="00EA62B8"/>
    <w:rsid w:val="00EA6DD6"/>
    <w:rsid w:val="00EC4CF0"/>
    <w:rsid w:val="00ED074D"/>
    <w:rsid w:val="00ED25DF"/>
    <w:rsid w:val="00ED3A53"/>
    <w:rsid w:val="00ED4DF5"/>
    <w:rsid w:val="00ED6660"/>
    <w:rsid w:val="00EE0300"/>
    <w:rsid w:val="00EE2D95"/>
    <w:rsid w:val="00EF09BE"/>
    <w:rsid w:val="00EF443D"/>
    <w:rsid w:val="00EF4ACF"/>
    <w:rsid w:val="00F0365C"/>
    <w:rsid w:val="00F0389E"/>
    <w:rsid w:val="00F04539"/>
    <w:rsid w:val="00F06473"/>
    <w:rsid w:val="00F06B80"/>
    <w:rsid w:val="00F11260"/>
    <w:rsid w:val="00F12FC5"/>
    <w:rsid w:val="00F1730B"/>
    <w:rsid w:val="00F22729"/>
    <w:rsid w:val="00F23B02"/>
    <w:rsid w:val="00F300AA"/>
    <w:rsid w:val="00F35570"/>
    <w:rsid w:val="00F35717"/>
    <w:rsid w:val="00F361A4"/>
    <w:rsid w:val="00F42AEB"/>
    <w:rsid w:val="00F43C06"/>
    <w:rsid w:val="00F51CD4"/>
    <w:rsid w:val="00F53FE4"/>
    <w:rsid w:val="00F56184"/>
    <w:rsid w:val="00F562B2"/>
    <w:rsid w:val="00F56BF7"/>
    <w:rsid w:val="00F57716"/>
    <w:rsid w:val="00F57F0F"/>
    <w:rsid w:val="00F63F4D"/>
    <w:rsid w:val="00F65243"/>
    <w:rsid w:val="00F65324"/>
    <w:rsid w:val="00F756D0"/>
    <w:rsid w:val="00F824D6"/>
    <w:rsid w:val="00F828B7"/>
    <w:rsid w:val="00F924BA"/>
    <w:rsid w:val="00F93FB4"/>
    <w:rsid w:val="00F964B7"/>
    <w:rsid w:val="00FA6653"/>
    <w:rsid w:val="00FB0BCF"/>
    <w:rsid w:val="00FB3133"/>
    <w:rsid w:val="00FB3B5F"/>
    <w:rsid w:val="00FC699D"/>
    <w:rsid w:val="00FC7FA2"/>
    <w:rsid w:val="00FD4CC7"/>
    <w:rsid w:val="00FD6A57"/>
    <w:rsid w:val="00FD72BE"/>
    <w:rsid w:val="00FE1C06"/>
    <w:rsid w:val="00FE2F58"/>
    <w:rsid w:val="00FE4178"/>
    <w:rsid w:val="00FF0782"/>
    <w:rsid w:val="00FF40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B2D9F"/>
  <w15:chartTrackingRefBased/>
  <w15:docId w15:val="{1030A61E-77E3-4E24-BAF2-CFA4D8922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4F6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2F6"/>
    <w:pPr>
      <w:ind w:left="720"/>
      <w:contextualSpacing/>
    </w:pPr>
    <w:rPr>
      <w:rFonts w:asciiTheme="minorHAnsi" w:eastAsiaTheme="minorHAnsi" w:hAnsiTheme="minorHAnsi" w:cstheme="minorBidi"/>
    </w:rPr>
  </w:style>
  <w:style w:type="paragraph" w:styleId="a4">
    <w:name w:val="Normal (Web)"/>
    <w:basedOn w:val="a"/>
    <w:uiPriority w:val="99"/>
    <w:unhideWhenUsed/>
    <w:rsid w:val="00444703"/>
    <w:pPr>
      <w:spacing w:before="100" w:beforeAutospacing="1" w:after="100" w:afterAutospacing="1" w:line="240" w:lineRule="auto"/>
    </w:pPr>
    <w:rPr>
      <w:rFonts w:ascii="Times New Roman" w:eastAsia="Times New Roman" w:hAnsi="Times New Roman"/>
      <w:sz w:val="24"/>
      <w:szCs w:val="24"/>
      <w:lang w:eastAsia="ru-RU"/>
    </w:rPr>
  </w:style>
  <w:style w:type="table" w:styleId="a5">
    <w:name w:val="Table Grid"/>
    <w:basedOn w:val="a1"/>
    <w:uiPriority w:val="39"/>
    <w:rsid w:val="00444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444703"/>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a7">
    <w:name w:val="header"/>
    <w:basedOn w:val="a"/>
    <w:link w:val="a8"/>
    <w:uiPriority w:val="99"/>
    <w:unhideWhenUsed/>
    <w:rsid w:val="001C075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C0755"/>
    <w:rPr>
      <w:rFonts w:ascii="Calibri" w:eastAsia="Calibri" w:hAnsi="Calibri" w:cs="Times New Roman"/>
    </w:rPr>
  </w:style>
  <w:style w:type="paragraph" w:styleId="a9">
    <w:name w:val="footer"/>
    <w:basedOn w:val="a"/>
    <w:link w:val="aa"/>
    <w:uiPriority w:val="99"/>
    <w:unhideWhenUsed/>
    <w:rsid w:val="001C075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C0755"/>
    <w:rPr>
      <w:rFonts w:ascii="Calibri" w:eastAsia="Calibri" w:hAnsi="Calibri" w:cs="Times New Roman"/>
    </w:rPr>
  </w:style>
  <w:style w:type="character" w:styleId="ab">
    <w:name w:val="Hyperlink"/>
    <w:basedOn w:val="a0"/>
    <w:uiPriority w:val="99"/>
    <w:unhideWhenUsed/>
    <w:rsid w:val="00CD19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1898764">
      <w:bodyDiv w:val="1"/>
      <w:marLeft w:val="0"/>
      <w:marRight w:val="0"/>
      <w:marTop w:val="0"/>
      <w:marBottom w:val="0"/>
      <w:divBdr>
        <w:top w:val="none" w:sz="0" w:space="0" w:color="auto"/>
        <w:left w:val="none" w:sz="0" w:space="0" w:color="auto"/>
        <w:bottom w:val="none" w:sz="0" w:space="0" w:color="auto"/>
        <w:right w:val="none" w:sz="0" w:space="0" w:color="auto"/>
      </w:divBdr>
      <w:divsChild>
        <w:div w:id="62067152">
          <w:marLeft w:val="0"/>
          <w:marRight w:val="0"/>
          <w:marTop w:val="0"/>
          <w:marBottom w:val="0"/>
          <w:divBdr>
            <w:top w:val="none" w:sz="0" w:space="0" w:color="auto"/>
            <w:left w:val="none" w:sz="0" w:space="0" w:color="auto"/>
            <w:bottom w:val="none" w:sz="0" w:space="0" w:color="auto"/>
            <w:right w:val="none" w:sz="0" w:space="0" w:color="auto"/>
          </w:divBdr>
          <w:divsChild>
            <w:div w:id="1941639699">
              <w:marLeft w:val="0"/>
              <w:marRight w:val="0"/>
              <w:marTop w:val="0"/>
              <w:marBottom w:val="0"/>
              <w:divBdr>
                <w:top w:val="none" w:sz="0" w:space="0" w:color="auto"/>
                <w:left w:val="none" w:sz="0" w:space="0" w:color="auto"/>
                <w:bottom w:val="none" w:sz="0" w:space="0" w:color="auto"/>
                <w:right w:val="none" w:sz="0" w:space="0" w:color="auto"/>
              </w:divBdr>
            </w:div>
            <w:div w:id="1643583026">
              <w:marLeft w:val="0"/>
              <w:marRight w:val="0"/>
              <w:marTop w:val="0"/>
              <w:marBottom w:val="0"/>
              <w:divBdr>
                <w:top w:val="none" w:sz="0" w:space="0" w:color="auto"/>
                <w:left w:val="none" w:sz="0" w:space="0" w:color="auto"/>
                <w:bottom w:val="none" w:sz="0" w:space="0" w:color="auto"/>
                <w:right w:val="none" w:sz="0" w:space="0" w:color="auto"/>
              </w:divBdr>
            </w:div>
          </w:divsChild>
        </w:div>
        <w:div w:id="1958369525">
          <w:marLeft w:val="0"/>
          <w:marRight w:val="0"/>
          <w:marTop w:val="100"/>
          <w:marBottom w:val="0"/>
          <w:divBdr>
            <w:top w:val="none" w:sz="0" w:space="0" w:color="auto"/>
            <w:left w:val="none" w:sz="0" w:space="0" w:color="auto"/>
            <w:bottom w:val="none" w:sz="0" w:space="0" w:color="auto"/>
            <w:right w:val="none" w:sz="0" w:space="0" w:color="auto"/>
          </w:divBdr>
          <w:divsChild>
            <w:div w:id="1736277142">
              <w:marLeft w:val="0"/>
              <w:marRight w:val="0"/>
              <w:marTop w:val="0"/>
              <w:marBottom w:val="0"/>
              <w:divBdr>
                <w:top w:val="none" w:sz="0" w:space="0" w:color="auto"/>
                <w:left w:val="none" w:sz="0" w:space="0" w:color="auto"/>
                <w:bottom w:val="none" w:sz="0" w:space="0" w:color="auto"/>
                <w:right w:val="none" w:sz="0" w:space="0" w:color="auto"/>
              </w:divBdr>
              <w:divsChild>
                <w:div w:id="1026834002">
                  <w:marLeft w:val="0"/>
                  <w:marRight w:val="0"/>
                  <w:marTop w:val="0"/>
                  <w:marBottom w:val="0"/>
                  <w:divBdr>
                    <w:top w:val="none" w:sz="0" w:space="0" w:color="auto"/>
                    <w:left w:val="none" w:sz="0" w:space="0" w:color="auto"/>
                    <w:bottom w:val="none" w:sz="0" w:space="0" w:color="auto"/>
                    <w:right w:val="none" w:sz="0" w:space="0" w:color="auto"/>
                  </w:divBdr>
                  <w:divsChild>
                    <w:div w:id="664092958">
                      <w:marLeft w:val="0"/>
                      <w:marRight w:val="0"/>
                      <w:marTop w:val="0"/>
                      <w:marBottom w:val="0"/>
                      <w:divBdr>
                        <w:top w:val="none" w:sz="0" w:space="0" w:color="auto"/>
                        <w:left w:val="none" w:sz="0" w:space="0" w:color="auto"/>
                        <w:bottom w:val="none" w:sz="0" w:space="0" w:color="auto"/>
                        <w:right w:val="none" w:sz="0" w:space="0" w:color="auto"/>
                      </w:divBdr>
                      <w:divsChild>
                        <w:div w:id="16902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59080">
              <w:marLeft w:val="0"/>
              <w:marRight w:val="0"/>
              <w:marTop w:val="60"/>
              <w:marBottom w:val="0"/>
              <w:divBdr>
                <w:top w:val="none" w:sz="0" w:space="0" w:color="auto"/>
                <w:left w:val="none" w:sz="0" w:space="0" w:color="auto"/>
                <w:bottom w:val="none" w:sz="0" w:space="0" w:color="auto"/>
                <w:right w:val="none" w:sz="0" w:space="0" w:color="auto"/>
              </w:divBdr>
            </w:div>
          </w:divsChild>
        </w:div>
        <w:div w:id="2022196668">
          <w:marLeft w:val="0"/>
          <w:marRight w:val="0"/>
          <w:marTop w:val="0"/>
          <w:marBottom w:val="0"/>
          <w:divBdr>
            <w:top w:val="none" w:sz="0" w:space="0" w:color="auto"/>
            <w:left w:val="none" w:sz="0" w:space="0" w:color="auto"/>
            <w:bottom w:val="none" w:sz="0" w:space="0" w:color="auto"/>
            <w:right w:val="none" w:sz="0" w:space="0" w:color="auto"/>
          </w:divBdr>
          <w:divsChild>
            <w:div w:id="1539706744">
              <w:marLeft w:val="0"/>
              <w:marRight w:val="0"/>
              <w:marTop w:val="0"/>
              <w:marBottom w:val="0"/>
              <w:divBdr>
                <w:top w:val="none" w:sz="0" w:space="0" w:color="auto"/>
                <w:left w:val="none" w:sz="0" w:space="0" w:color="auto"/>
                <w:bottom w:val="none" w:sz="0" w:space="0" w:color="auto"/>
                <w:right w:val="none" w:sz="0" w:space="0" w:color="auto"/>
              </w:divBdr>
              <w:divsChild>
                <w:div w:id="12380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tiff"/><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tiff"/><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tif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tiff"/><Relationship Id="rId77" Type="http://schemas.openxmlformats.org/officeDocument/2006/relationships/image" Target="media/image70.tiff"/><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5.tif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tiff"/><Relationship Id="rId75" Type="http://schemas.openxmlformats.org/officeDocument/2006/relationships/image" Target="media/image68.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tiff"/><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tiff"/><Relationship Id="rId7" Type="http://schemas.openxmlformats.org/officeDocument/2006/relationships/endnotes" Target="endnotes.xml"/><Relationship Id="rId71" Type="http://schemas.openxmlformats.org/officeDocument/2006/relationships/image" Target="media/image64.tiff"/><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660C8-B930-4433-AFC2-86B2C937F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2242</TotalTime>
  <Pages>1</Pages>
  <Words>7200</Words>
  <Characters>41042</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Phystech.international</dc:creator>
  <cp:keywords/>
  <dc:description/>
  <cp:lastModifiedBy>Danil Pupov</cp:lastModifiedBy>
  <cp:revision>67</cp:revision>
  <cp:lastPrinted>2021-08-13T01:21:00Z</cp:lastPrinted>
  <dcterms:created xsi:type="dcterms:W3CDTF">2020-11-27T23:34:00Z</dcterms:created>
  <dcterms:modified xsi:type="dcterms:W3CDTF">2021-08-13T01:21:00Z</dcterms:modified>
</cp:coreProperties>
</file>